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宋体" w:hAnsi="宋体" w:eastAsia="宋体" w:cs="宋体"/>
          <w:b/>
          <w:bCs/>
          <w:spacing w:val="-35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32"/>
          <w:sz w:val="32"/>
          <w:szCs w:val="32"/>
        </w:rPr>
        <w:t>附件</w:t>
      </w:r>
      <w:r>
        <w:rPr>
          <w:rFonts w:hint="eastAsia" w:cs="黑体"/>
          <w:b w:val="0"/>
          <w:bCs w:val="0"/>
          <w:spacing w:val="32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8"/>
          <w:highlight w:val="none"/>
          <w:lang w:val="en-US" w:eastAsia="zh-CN"/>
        </w:rPr>
        <w:t>“施肥监测通”小程序二维码</w:t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2651760" cy="3018790"/>
            <wp:effectExtent l="0" t="0" r="152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0" w:line="3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“全国农户施肥信息监测系统”网址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0" w:line="3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highlight w:val="none"/>
        </w:rPr>
        <w:t>http</w:t>
      </w:r>
      <w:r>
        <w:rPr>
          <w:rFonts w:hint="default" w:ascii="Times New Roman" w:hAnsi="Times New Roman" w:eastAsia="仿宋_GB2312" w:cs="Times New Roman"/>
          <w:sz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highlight w:val="none"/>
        </w:rPr>
        <w:t>//feiliao.nxagricloud.com/</w:t>
      </w:r>
    </w:p>
    <w:p>
      <w:pPr>
        <w:pStyle w:val="2"/>
        <w:spacing w:line="449" w:lineRule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8"/>
          <w:highlight w:val="none"/>
          <w:lang w:val="en-US" w:eastAsia="zh-CN"/>
        </w:rPr>
        <w:t>“NE养分专家系统”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8"/>
          <w:highlight w:val="none"/>
          <w:lang w:val="en-US" w:eastAsia="zh-CN"/>
        </w:rPr>
        <w:t>小程序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8"/>
          <w:highlight w:val="none"/>
          <w:lang w:val="en-US" w:eastAsia="zh-CN"/>
        </w:rPr>
        <w:t>二维码</w:t>
      </w:r>
    </w:p>
    <w:p>
      <w:pPr>
        <w:spacing w:before="163" w:line="213" w:lineRule="auto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drawing>
          <wp:inline distT="0" distB="0" distL="114300" distR="114300">
            <wp:extent cx="2417445" cy="2403475"/>
            <wp:effectExtent l="0" t="0" r="1905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63" w:line="213" w:lineRule="auto"/>
        <w:jc w:val="center"/>
        <w:rPr>
          <w:rFonts w:hint="eastAsia"/>
          <w:lang w:val="en-US" w:eastAsia="zh-CN"/>
        </w:rPr>
      </w:pPr>
      <w:r>
        <w:rPr>
          <w:rFonts w:ascii="黑体" w:hAnsi="黑体" w:eastAsia="黑体" w:cs="黑体"/>
          <w:b/>
          <w:bCs/>
          <w:spacing w:val="-24"/>
          <w:sz w:val="30"/>
          <w:szCs w:val="30"/>
        </w:rPr>
        <w:t>微信扫一扫，使用小程</w:t>
      </w:r>
      <w:r>
        <w:rPr>
          <w:rFonts w:hint="eastAsia" w:ascii="黑体" w:hAnsi="黑体" w:eastAsia="黑体" w:cs="黑体"/>
          <w:b/>
          <w:bCs/>
          <w:spacing w:val="-24"/>
          <w:sz w:val="30"/>
          <w:szCs w:val="30"/>
          <w:lang w:val="en-US" w:eastAsia="zh-CN"/>
        </w:rPr>
        <w:t>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61C13"/>
    <w:rsid w:val="4DB6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  <w:style w:type="paragraph" w:styleId="3">
    <w:name w:val="toc 1"/>
    <w:next w:val="1"/>
    <w:unhideWhenUsed/>
    <w:qFormat/>
    <w:uiPriority w:val="99"/>
    <w:pPr>
      <w:widowControl w:val="0"/>
      <w:jc w:val="both"/>
    </w:pPr>
    <w:rPr>
      <w:rFonts w:ascii="黑体" w:hAnsi="黑体" w:eastAsia="黑体" w:cstheme="minorBidi"/>
      <w:b/>
      <w:bCs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2025-04-22T03:10:00Z</dcterms:created>
  <dc:creator>海大技术工程师刘波13132502261</dc:creator>
  <cp:lastModifiedBy>海大技术工程师刘波13132502261</cp:lastModifiedBy>
  <dcterms:modified xsi:type="dcterms:W3CDTF">2025-04-22T03:14:03Z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44D166924E454B06B534A14837B9924E</vt:lpwstr>
  </property>
  <property fmtid="{D5CDD505-2E9C-101B-9397-08002B2CF9AE}" pid="4" name="KSOSaveFontToCloudKey">
    <vt:lpwstr>554588449_btnclosed</vt:lpwstr>
  </property>
</Properties>
</file>