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2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05"/>
        <w:gridCol w:w="1529"/>
        <w:gridCol w:w="1503"/>
        <w:gridCol w:w="1247"/>
        <w:gridCol w:w="1360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44"/>
                <w:szCs w:val="44"/>
              </w:rPr>
            </w:pPr>
            <w:bookmarkStart w:id="1" w:name="_GoBack"/>
            <w:bookmarkStart w:id="0" w:name="OLE_LINK1"/>
            <w:r>
              <w:rPr>
                <w:rFonts w:ascii="Times New Roman" w:hAnsi="Times New Roman" w:eastAsia="方正小标宋_GBK" w:cs="Times New Roman"/>
                <w:kern w:val="0"/>
                <w:sz w:val="36"/>
                <w:szCs w:val="36"/>
                <w:lang w:bidi="ar"/>
              </w:rPr>
              <w:t>益阳市农村产权交易中心有限公司应聘人员信息表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应聘岗位：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  <w:lang w:bidi="ar"/>
              </w:rPr>
              <w:t xml:space="preserve">              </w:t>
            </w: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户籍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40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个人简历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（需详细、真实的介绍过往工作经历）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81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D60C9"/>
    <w:rsid w:val="174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2025-04-01T03:15:00Z</dcterms:created>
  <dc:creator>海大技术工程师刘波13132502261</dc:creator>
  <cp:lastModifiedBy>海大技术工程师刘波13132502261</cp:lastModifiedBy>
  <dcterms:modified xsi:type="dcterms:W3CDTF">2025-04-01T03:16:04Z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81C3347AC2BB445FB2EFE64B7010EA27</vt:lpwstr>
  </property>
  <property fmtid="{D5CDD505-2E9C-101B-9397-08002B2CF9AE}" pid="4" name="KSOSaveFontToCloudKey">
    <vt:lpwstr>554588449_btnclosed</vt:lpwstr>
  </property>
</Properties>
</file>