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南县招生考试办公室</w:t>
      </w:r>
    </w:p>
    <w:p>
      <w:pPr>
        <w:spacing w:line="600" w:lineRule="exact"/>
        <w:ind w:firstLine="880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2022年项目支出绩效自评指标计分表</w:t>
      </w:r>
    </w:p>
    <w:p>
      <w:pPr>
        <w:spacing w:line="400" w:lineRule="exact"/>
        <w:ind w:firstLine="880"/>
        <w:jc w:val="center"/>
        <w:rPr>
          <w:rFonts w:ascii="黑体" w:hAnsi="黑体" w:eastAsia="黑体" w:cs="黑体"/>
          <w:color w:val="000000"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firstLine="640"/>
        <w:rPr>
          <w:rFonts w:ascii="仿宋_GB2312" w:hAnsi="宋体"/>
          <w:color w:val="000000"/>
        </w:rPr>
      </w:pPr>
    </w:p>
    <w:p>
      <w:pPr>
        <w:shd w:val="clear" w:color="auto" w:fill="FFFFFF"/>
        <w:spacing w:line="580" w:lineRule="exact"/>
        <w:ind w:firstLine="640"/>
        <w:rPr>
          <w:rFonts w:ascii="仿宋_GB2312" w:eastAsia="仿宋_GB2312"/>
          <w:color w:val="000000"/>
        </w:rPr>
      </w:pPr>
    </w:p>
    <w:p>
      <w:pPr>
        <w:shd w:val="clear" w:color="auto" w:fill="FFFFFF"/>
        <w:spacing w:line="580" w:lineRule="exact"/>
        <w:ind w:firstLine="640"/>
        <w:rPr>
          <w:rFonts w:ascii="仿宋_GB2312" w:eastAsia="仿宋_GB2312"/>
          <w:color w:val="000000"/>
        </w:rPr>
      </w:pPr>
    </w:p>
    <w:p>
      <w:pPr>
        <w:shd w:val="clear" w:color="auto" w:fill="FFFFFF"/>
        <w:spacing w:line="580" w:lineRule="exact"/>
        <w:rPr>
          <w:rFonts w:ascii="楷体_GB2312" w:eastAsia="楷体_GB2312"/>
          <w:color w:val="000000"/>
          <w:sz w:val="32"/>
          <w:szCs w:val="32"/>
        </w:rPr>
      </w:pPr>
    </w:p>
    <w:p>
      <w:pPr>
        <w:topLinePunct/>
        <w:spacing w:line="560" w:lineRule="exact"/>
        <w:ind w:firstLine="640" w:firstLineChars="200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NjNTMzZWM3MGQ2MzYxY2JjODNhOTNhNjkxNDQ2YWQifQ=="/>
  </w:docVars>
  <w:rsids>
    <w:rsidRoot w:val="00CB31FE"/>
    <w:rsid w:val="00100AB4"/>
    <w:rsid w:val="001F25F0"/>
    <w:rsid w:val="00670E51"/>
    <w:rsid w:val="00B96802"/>
    <w:rsid w:val="00BE467A"/>
    <w:rsid w:val="00CB31FE"/>
    <w:rsid w:val="08916BC3"/>
    <w:rsid w:val="0B640DE0"/>
    <w:rsid w:val="10A177AA"/>
    <w:rsid w:val="1F535C9C"/>
    <w:rsid w:val="36EB1AB5"/>
    <w:rsid w:val="45D90F9C"/>
    <w:rsid w:val="4EC2775F"/>
    <w:rsid w:val="5AED5C84"/>
    <w:rsid w:val="5D4A038A"/>
    <w:rsid w:val="60C90FBE"/>
    <w:rsid w:val="62F76289"/>
    <w:rsid w:val="64AB7A5B"/>
    <w:rsid w:val="69964316"/>
    <w:rsid w:val="6FFA07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60" w:lineRule="exact"/>
      <w:jc w:val="center"/>
      <w:outlineLvl w:val="0"/>
    </w:pPr>
    <w:rPr>
      <w:rFonts w:ascii="Calibri" w:hAnsi="Calibri" w:eastAsia="方正小标宋_GBK" w:cs="Calibri"/>
      <w:bCs/>
      <w:kern w:val="44"/>
      <w:sz w:val="44"/>
      <w:szCs w:val="44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560" w:lineRule="exact"/>
      <w:ind w:firstLine="200" w:firstLineChars="200"/>
      <w:outlineLvl w:val="2"/>
    </w:pPr>
    <w:rPr>
      <w:rFonts w:ascii="Calibri" w:hAnsi="Calibri" w:eastAsia="楷体" w:cs="Calibri"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Calibri" w:hAnsi="Calibri" w:eastAsia="方正小标宋_GBK" w:cs="Calibri"/>
      <w:bCs/>
      <w:kern w:val="44"/>
      <w:sz w:val="44"/>
      <w:szCs w:val="44"/>
    </w:rPr>
  </w:style>
  <w:style w:type="character" w:customStyle="1" w:styleId="9">
    <w:name w:val="标题 3 Char"/>
    <w:basedOn w:val="7"/>
    <w:link w:val="3"/>
    <w:qFormat/>
    <w:uiPriority w:val="9"/>
    <w:rPr>
      <w:rFonts w:ascii="Calibri" w:hAnsi="Calibri" w:eastAsia="楷体" w:cs="Calibri"/>
      <w:bCs/>
      <w:sz w:val="32"/>
      <w:szCs w:val="32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255</Words>
  <Characters>1455</Characters>
  <Lines>12</Lines>
  <Paragraphs>3</Paragraphs>
  <TotalTime>8</TotalTime>
  <ScaleCrop>false</ScaleCrop>
  <LinksUpToDate>false</LinksUpToDate>
  <CharactersWithSpaces>1707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2021-03-03T06:49:00Z</dcterms:created>
  <dc:creator>Administrator</dc:creator>
  <cp:lastModifiedBy>彭博</cp:lastModifiedBy>
  <dcterms:modified xsi:type="dcterms:W3CDTF">2023-03-17T02:47:37Z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43F17099897A4FE69548EC7C08376D16</vt:lpwstr>
  </property>
</Properties>
</file>