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center"/>
        <w:rPr>
          <w:rFonts w:hint="eastAsia" w:ascii="宋体" w:hAnsi="宋体" w:eastAsia="宋体" w:cs="宋体"/>
          <w:b/>
          <w:bCs/>
          <w:i w:val="0"/>
          <w:caps w:val="0"/>
          <w:color w:val="auto"/>
          <w:spacing w:val="0"/>
          <w:sz w:val="44"/>
          <w:szCs w:val="44"/>
          <w:shd w:val="clear" w:fill="FFFFFF"/>
        </w:rPr>
      </w:pPr>
      <w:r>
        <w:rPr>
          <w:rFonts w:hint="eastAsia" w:ascii="仿宋" w:hAnsi="仿宋" w:eastAsia="仿宋" w:cs="仿宋"/>
          <w:i w:val="0"/>
          <w:caps w:val="0"/>
          <w:color w:val="auto"/>
          <w:spacing w:val="0"/>
          <w:sz w:val="44"/>
          <w:szCs w:val="44"/>
          <w:shd w:val="clear" w:fill="FFFFFF"/>
          <w:lang w:val="en-US" w:eastAsia="zh-CN"/>
        </w:rPr>
        <w:t>南县第一中学</w:t>
      </w:r>
      <w:r>
        <w:rPr>
          <w:rFonts w:hint="eastAsia" w:ascii="宋体" w:hAnsi="宋体" w:eastAsia="宋体" w:cs="宋体"/>
          <w:b/>
          <w:bCs/>
          <w:i w:val="0"/>
          <w:caps w:val="0"/>
          <w:color w:val="auto"/>
          <w:spacing w:val="0"/>
          <w:sz w:val="44"/>
          <w:szCs w:val="44"/>
          <w:shd w:val="clear" w:fill="FFFFFF"/>
        </w:rPr>
        <w:t>20</w:t>
      </w:r>
      <w:r>
        <w:rPr>
          <w:rFonts w:hint="eastAsia" w:ascii="宋体" w:hAnsi="宋体" w:eastAsia="宋体" w:cs="宋体"/>
          <w:b/>
          <w:bCs/>
          <w:i w:val="0"/>
          <w:caps w:val="0"/>
          <w:color w:val="auto"/>
          <w:spacing w:val="0"/>
          <w:sz w:val="44"/>
          <w:szCs w:val="44"/>
          <w:shd w:val="clear" w:fill="FFFFFF"/>
          <w:lang w:val="en-US" w:eastAsia="zh-CN"/>
        </w:rPr>
        <w:t>22</w:t>
      </w:r>
      <w:r>
        <w:rPr>
          <w:rFonts w:hint="eastAsia" w:ascii="宋体" w:hAnsi="宋体" w:eastAsia="宋体" w:cs="宋体"/>
          <w:b/>
          <w:bCs/>
          <w:i w:val="0"/>
          <w:caps w:val="0"/>
          <w:color w:val="auto"/>
          <w:spacing w:val="0"/>
          <w:sz w:val="44"/>
          <w:szCs w:val="44"/>
          <w:shd w:val="clear" w:fill="FFFFFF"/>
        </w:rPr>
        <w:t>年度专项经费绩效自评报告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i w:val="0"/>
          <w:caps w:val="0"/>
          <w:color w:val="auto"/>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b/>
          <w:bCs/>
          <w:i w:val="0"/>
          <w:caps w:val="0"/>
          <w:color w:val="auto"/>
          <w:spacing w:val="0"/>
          <w:sz w:val="32"/>
          <w:szCs w:val="32"/>
          <w:shd w:val="clear" w:fill="FFFFFF"/>
        </w:rPr>
      </w:pPr>
      <w:r>
        <w:rPr>
          <w:rFonts w:hint="eastAsia" w:ascii="仿宋" w:hAnsi="仿宋" w:eastAsia="仿宋" w:cs="仿宋"/>
          <w:i w:val="0"/>
          <w:caps w:val="0"/>
          <w:color w:val="auto"/>
          <w:spacing w:val="0"/>
          <w:kern w:val="0"/>
          <w:sz w:val="32"/>
          <w:szCs w:val="32"/>
          <w:shd w:val="clear" w:fill="FFFFFF"/>
          <w:lang w:val="en-US" w:eastAsia="zh-CN" w:bidi="ar"/>
        </w:rPr>
        <w:t>为了解2022年度南县第一中学专项经费项目的实施情况和效果情况，以及专项资金使用的合理性和规范性，根据</w:t>
      </w:r>
      <w:r>
        <w:rPr>
          <w:rFonts w:hint="eastAsia" w:ascii="仿宋" w:hAnsi="仿宋" w:eastAsia="仿宋" w:cs="仿宋"/>
          <w:color w:val="auto"/>
          <w:sz w:val="32"/>
          <w:szCs w:val="32"/>
        </w:rPr>
        <w:t>《南县</w:t>
      </w:r>
      <w:r>
        <w:rPr>
          <w:rFonts w:hint="eastAsia" w:ascii="仿宋" w:hAnsi="仿宋" w:eastAsia="仿宋" w:cs="仿宋"/>
          <w:color w:val="auto"/>
          <w:sz w:val="32"/>
          <w:szCs w:val="32"/>
          <w:lang w:val="en-US" w:eastAsia="zh-CN"/>
        </w:rPr>
        <w:t>财政局关于做好2022年度预算绩效自评工作的通知</w:t>
      </w:r>
      <w:r>
        <w:rPr>
          <w:rFonts w:hint="eastAsia" w:ascii="仿宋" w:hAnsi="仿宋" w:eastAsia="仿宋" w:cs="仿宋"/>
          <w:color w:val="auto"/>
          <w:sz w:val="32"/>
          <w:szCs w:val="32"/>
        </w:rPr>
        <w:t>》（</w:t>
      </w:r>
      <w:r>
        <w:rPr>
          <w:rFonts w:hint="eastAsia" w:ascii="仿宋_GB2312" w:hAnsi="仿宋_GB2312" w:eastAsia="仿宋_GB2312" w:cs="仿宋_GB2312"/>
          <w:color w:val="auto"/>
          <w:sz w:val="32"/>
          <w:szCs w:val="32"/>
        </w:rPr>
        <w:t>南</w:t>
      </w:r>
      <w:r>
        <w:rPr>
          <w:rFonts w:hint="eastAsia" w:ascii="仿宋_GB2312" w:hAnsi="仿宋_GB2312" w:eastAsia="仿宋_GB2312" w:cs="仿宋_GB2312"/>
          <w:color w:val="auto"/>
          <w:sz w:val="32"/>
          <w:szCs w:val="32"/>
          <w:lang w:val="en-US" w:eastAsia="zh-CN"/>
        </w:rPr>
        <w:t>财函</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号</w:t>
      </w:r>
      <w:r>
        <w:rPr>
          <w:rFonts w:hint="eastAsia" w:ascii="仿宋" w:hAnsi="仿宋" w:eastAsia="仿宋" w:cs="仿宋"/>
          <w:color w:val="auto"/>
          <w:sz w:val="32"/>
          <w:szCs w:val="32"/>
        </w:rPr>
        <w:t>）等文件精神要求</w:t>
      </w:r>
      <w:r>
        <w:rPr>
          <w:rFonts w:hint="eastAsia" w:ascii="仿宋" w:hAnsi="仿宋" w:eastAsia="仿宋" w:cs="仿宋"/>
          <w:i w:val="0"/>
          <w:caps w:val="0"/>
          <w:color w:val="auto"/>
          <w:spacing w:val="0"/>
          <w:kern w:val="0"/>
          <w:sz w:val="32"/>
          <w:szCs w:val="32"/>
          <w:shd w:val="clear" w:fill="FFFFFF"/>
          <w:lang w:val="en-US" w:eastAsia="zh-CN" w:bidi="ar"/>
        </w:rPr>
        <w:t>，县一中按照绩效评价工作的一般准则，采用因素分析法、数据对比法等评价方法，同时辅以深度访谈、问卷调查、财务核查等证据收集方法，对“2022年度南县第一中学专项经费”的使用及其效果实施绩效评价并形成绩效自评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left"/>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一、项目概况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（一）项目单位基本情况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lang w:val="en-US" w:eastAsia="zh-CN"/>
        </w:rPr>
        <w:t>南县第一中学</w:t>
      </w:r>
      <w:r>
        <w:rPr>
          <w:rFonts w:hint="eastAsia" w:ascii="仿宋_GB2312" w:hAnsi="仿宋_GB2312" w:eastAsia="仿宋_GB2312" w:cs="仿宋_GB2312"/>
          <w:color w:val="auto"/>
          <w:sz w:val="32"/>
          <w:szCs w:val="32"/>
          <w:lang w:val="en-US" w:eastAsia="zh-CN"/>
        </w:rPr>
        <w:t>2022年共有11个股室，干部职工356人。干部职工中在职在编人员356人，其中公务员0人，工勤人员0人，事业人员356人；借调人员0人；长期临时工14人；退休人员160人（公务员0人，事业人员160人）；遗属人员15人，独生子女34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（二）项目基本情况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rPr>
        <w:t>根据</w:t>
      </w:r>
      <w:r>
        <w:rPr>
          <w:rFonts w:hint="eastAsia" w:ascii="仿宋" w:hAnsi="仿宋" w:eastAsia="仿宋" w:cs="仿宋"/>
          <w:i w:val="0"/>
          <w:caps w:val="0"/>
          <w:color w:val="auto"/>
          <w:spacing w:val="0"/>
          <w:sz w:val="32"/>
          <w:szCs w:val="32"/>
          <w:shd w:val="clear" w:fill="FFFFFF"/>
          <w:lang w:val="en-US" w:eastAsia="zh-CN"/>
        </w:rPr>
        <w:t>南</w:t>
      </w:r>
      <w:r>
        <w:rPr>
          <w:rFonts w:hint="eastAsia" w:ascii="仿宋" w:hAnsi="仿宋" w:eastAsia="仿宋" w:cs="仿宋"/>
          <w:i w:val="0"/>
          <w:caps w:val="0"/>
          <w:color w:val="auto"/>
          <w:spacing w:val="0"/>
          <w:sz w:val="32"/>
          <w:szCs w:val="32"/>
          <w:shd w:val="clear" w:fill="FFFFFF"/>
        </w:rPr>
        <w:t>县财政局20</w:t>
      </w:r>
      <w:r>
        <w:rPr>
          <w:rFonts w:hint="eastAsia" w:ascii="仿宋" w:hAnsi="仿宋" w:eastAsia="仿宋" w:cs="仿宋"/>
          <w:i w:val="0"/>
          <w:caps w:val="0"/>
          <w:color w:val="auto"/>
          <w:spacing w:val="0"/>
          <w:sz w:val="32"/>
          <w:szCs w:val="32"/>
          <w:shd w:val="clear" w:fill="FFFFFF"/>
          <w:lang w:val="en-US" w:eastAsia="zh-CN"/>
        </w:rPr>
        <w:t>22</w:t>
      </w:r>
      <w:r>
        <w:rPr>
          <w:rFonts w:hint="eastAsia" w:ascii="仿宋" w:hAnsi="仿宋" w:eastAsia="仿宋" w:cs="仿宋"/>
          <w:i w:val="0"/>
          <w:caps w:val="0"/>
          <w:color w:val="auto"/>
          <w:spacing w:val="0"/>
          <w:sz w:val="32"/>
          <w:szCs w:val="32"/>
          <w:shd w:val="clear" w:fill="FFFFFF"/>
        </w:rPr>
        <w:t>年</w:t>
      </w:r>
      <w:r>
        <w:rPr>
          <w:rFonts w:hint="eastAsia" w:ascii="仿宋" w:hAnsi="仿宋" w:eastAsia="仿宋" w:cs="仿宋"/>
          <w:i w:val="0"/>
          <w:caps w:val="0"/>
          <w:color w:val="auto"/>
          <w:spacing w:val="0"/>
          <w:sz w:val="32"/>
          <w:szCs w:val="32"/>
          <w:shd w:val="clear" w:fill="FFFFFF"/>
          <w:lang w:val="en-US" w:eastAsia="zh-CN"/>
        </w:rPr>
        <w:t>部门预算单位经费安排，我单位</w:t>
      </w:r>
      <w:r>
        <w:rPr>
          <w:rFonts w:hint="eastAsia" w:ascii="仿宋" w:hAnsi="仿宋" w:eastAsia="仿宋" w:cs="仿宋"/>
          <w:i w:val="0"/>
          <w:caps w:val="0"/>
          <w:color w:val="auto"/>
          <w:spacing w:val="0"/>
          <w:sz w:val="32"/>
          <w:szCs w:val="32"/>
          <w:shd w:val="clear" w:fill="FFFFFF"/>
          <w:lang w:val="en-US" w:eastAsia="zh-CN"/>
        </w:rPr>
        <w:t>2022</w:t>
      </w:r>
      <w:r>
        <w:rPr>
          <w:rFonts w:hint="eastAsia" w:ascii="仿宋" w:hAnsi="仿宋" w:eastAsia="仿宋" w:cs="仿宋"/>
          <w:i w:val="0"/>
          <w:caps w:val="0"/>
          <w:color w:val="auto"/>
          <w:spacing w:val="0"/>
          <w:sz w:val="32"/>
          <w:szCs w:val="32"/>
          <w:shd w:val="clear" w:fill="FFFFFF"/>
        </w:rPr>
        <w:t>年专项经费</w:t>
      </w:r>
      <w:r>
        <w:rPr>
          <w:rFonts w:hint="eastAsia" w:ascii="仿宋" w:hAnsi="仿宋" w:eastAsia="仿宋" w:cs="仿宋"/>
          <w:i w:val="0"/>
          <w:caps w:val="0"/>
          <w:color w:val="auto"/>
          <w:spacing w:val="0"/>
          <w:sz w:val="32"/>
          <w:szCs w:val="32"/>
          <w:shd w:val="clear" w:fill="FFFFFF"/>
          <w:lang w:val="en-US" w:eastAsia="zh-CN"/>
        </w:rPr>
        <w:t>90</w:t>
      </w:r>
      <w:r>
        <w:rPr>
          <w:rFonts w:hint="eastAsia" w:ascii="仿宋" w:hAnsi="仿宋" w:eastAsia="仿宋" w:cs="仿宋"/>
          <w:i w:val="0"/>
          <w:caps w:val="0"/>
          <w:color w:val="auto"/>
          <w:spacing w:val="0"/>
          <w:sz w:val="32"/>
          <w:szCs w:val="32"/>
          <w:shd w:val="clear" w:fill="FFFFFF"/>
        </w:rPr>
        <w:t>万元</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lang w:val="en-US" w:eastAsia="zh-CN"/>
        </w:rPr>
        <w:t>其中安保专项工作经费36万元，校园维修专项36万元，校园环卫专项18万元。</w:t>
      </w:r>
      <w:r>
        <w:rPr>
          <w:rFonts w:hint="eastAsia" w:ascii="仿宋" w:hAnsi="仿宋" w:eastAsia="仿宋" w:cs="仿宋"/>
          <w:i w:val="0"/>
          <w:caps w:val="0"/>
          <w:color w:val="auto"/>
          <w:spacing w:val="0"/>
          <w:sz w:val="32"/>
          <w:szCs w:val="32"/>
          <w:shd w:val="clear"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val="en-US" w:eastAsia="zh-CN"/>
        </w:rPr>
        <w:t>安保专项工作经费</w:t>
      </w:r>
      <w:r>
        <w:rPr>
          <w:rFonts w:hint="eastAsia" w:ascii="仿宋" w:hAnsi="仿宋" w:eastAsia="仿宋" w:cs="仿宋"/>
          <w:i w:val="0"/>
          <w:caps w:val="0"/>
          <w:color w:val="auto"/>
          <w:spacing w:val="0"/>
          <w:sz w:val="32"/>
          <w:szCs w:val="32"/>
          <w:shd w:val="clear" w:fill="FFFFFF"/>
        </w:rPr>
        <w:t>专项资金用于</w:t>
      </w:r>
      <w:r>
        <w:rPr>
          <w:rFonts w:hint="eastAsia" w:ascii="仿宋" w:hAnsi="仿宋" w:eastAsia="仿宋" w:cs="仿宋"/>
          <w:color w:val="auto"/>
          <w:kern w:val="0"/>
          <w:sz w:val="32"/>
          <w:szCs w:val="32"/>
          <w:lang w:val="en-US" w:eastAsia="zh-CN"/>
        </w:rPr>
        <w:t>校园安全</w:t>
      </w:r>
      <w:r>
        <w:rPr>
          <w:rFonts w:hint="eastAsia" w:ascii="仿宋" w:hAnsi="仿宋" w:eastAsia="仿宋" w:cs="仿宋"/>
          <w:color w:val="auto"/>
          <w:kern w:val="0"/>
          <w:sz w:val="32"/>
          <w:szCs w:val="32"/>
        </w:rPr>
        <w:t>等方面</w:t>
      </w:r>
      <w:r>
        <w:rPr>
          <w:rFonts w:hint="eastAsia" w:ascii="仿宋" w:hAnsi="仿宋" w:eastAsia="仿宋" w:cs="仿宋"/>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val="en-US" w:eastAsia="zh-CN"/>
        </w:rPr>
        <w:t>校园维修</w:t>
      </w:r>
      <w:r>
        <w:rPr>
          <w:rFonts w:hint="eastAsia" w:ascii="仿宋" w:hAnsi="仿宋" w:eastAsia="仿宋" w:cs="仿宋"/>
          <w:i w:val="0"/>
          <w:caps w:val="0"/>
          <w:color w:val="auto"/>
          <w:spacing w:val="0"/>
          <w:sz w:val="32"/>
          <w:szCs w:val="32"/>
          <w:shd w:val="clear" w:fill="FFFFFF"/>
        </w:rPr>
        <w:t>专项资金用于</w:t>
      </w:r>
      <w:r>
        <w:rPr>
          <w:rFonts w:hint="eastAsia" w:ascii="仿宋" w:hAnsi="仿宋" w:eastAsia="仿宋" w:cs="仿宋"/>
          <w:color w:val="auto"/>
          <w:kern w:val="0"/>
          <w:sz w:val="32"/>
          <w:szCs w:val="32"/>
          <w:lang w:val="en-US" w:eastAsia="zh-CN"/>
        </w:rPr>
        <w:t>校园维修</w:t>
      </w:r>
      <w:r>
        <w:rPr>
          <w:rFonts w:hint="eastAsia" w:ascii="仿宋" w:hAnsi="仿宋" w:eastAsia="仿宋" w:cs="仿宋"/>
          <w:color w:val="auto"/>
          <w:kern w:val="0"/>
          <w:sz w:val="32"/>
          <w:szCs w:val="32"/>
        </w:rPr>
        <w:t>等方面</w:t>
      </w:r>
      <w:r>
        <w:rPr>
          <w:rFonts w:hint="eastAsia" w:ascii="仿宋" w:hAnsi="仿宋" w:eastAsia="仿宋" w:cs="仿宋"/>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val="en-US" w:eastAsia="zh-CN"/>
        </w:rPr>
        <w:t>校园环卫</w:t>
      </w:r>
      <w:r>
        <w:rPr>
          <w:rFonts w:hint="eastAsia" w:ascii="仿宋" w:hAnsi="仿宋" w:eastAsia="仿宋" w:cs="仿宋"/>
          <w:i w:val="0"/>
          <w:caps w:val="0"/>
          <w:color w:val="auto"/>
          <w:spacing w:val="0"/>
          <w:sz w:val="32"/>
          <w:szCs w:val="32"/>
          <w:shd w:val="clear" w:fill="FFFFFF"/>
        </w:rPr>
        <w:t>专项资金用于</w:t>
      </w:r>
      <w:r>
        <w:rPr>
          <w:rFonts w:hint="eastAsia" w:ascii="仿宋" w:hAnsi="仿宋" w:eastAsia="仿宋" w:cs="仿宋"/>
          <w:color w:val="auto"/>
          <w:kern w:val="0"/>
          <w:sz w:val="32"/>
          <w:szCs w:val="32"/>
          <w:lang w:val="en-US" w:eastAsia="zh-CN"/>
        </w:rPr>
        <w:t>校园卫生</w:t>
      </w:r>
      <w:r>
        <w:rPr>
          <w:rFonts w:hint="eastAsia" w:ascii="仿宋" w:hAnsi="仿宋" w:eastAsia="仿宋" w:cs="仿宋"/>
          <w:color w:val="auto"/>
          <w:kern w:val="0"/>
          <w:sz w:val="32"/>
          <w:szCs w:val="32"/>
        </w:rPr>
        <w:t>等方面</w:t>
      </w:r>
      <w:r>
        <w:rPr>
          <w:rFonts w:hint="eastAsia" w:ascii="仿宋" w:hAnsi="仿宋" w:eastAsia="仿宋" w:cs="仿宋"/>
          <w:i w:val="0"/>
          <w:caps w:val="0"/>
          <w:color w:val="auto"/>
          <w:spacing w:val="0"/>
          <w:sz w:val="32"/>
          <w:szCs w:val="32"/>
          <w:shd w:val="clear" w:fill="FFFFFF"/>
          <w:lang w:eastAsia="zh-CN"/>
        </w:rPr>
        <w:t>。</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绩效目标设定情况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2"/>
          <w:sz w:val="32"/>
          <w:szCs w:val="32"/>
          <w:lang w:val="en-US" w:eastAsia="zh-CN" w:bidi="ar-SA"/>
        </w:rPr>
        <w:t>2022年，南县第一中学教育锐意改革，矢志创新，真抓实干工作在全区县中，位居前列，得到市局充分肯定，一年来，南县第一中学教育工作呈现新活力，主要体现在：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sz w:val="32"/>
          <w:szCs w:val="32"/>
          <w:shd w:val="clear" w:color="auto" w:fill="auto"/>
          <w:lang w:val="en-US" w:eastAsia="zh-CN"/>
        </w:rPr>
        <w:t>一年来，我们致力以养德为“先手棋”，建设四有教师队伍“见成果”。</w:t>
      </w:r>
      <w:r>
        <w:rPr>
          <w:rFonts w:hint="eastAsia" w:ascii="仿宋_GB2312" w:hAnsi="仿宋_GB2312" w:eastAsia="仿宋_GB2312" w:cs="仿宋_GB2312"/>
          <w:color w:val="auto"/>
          <w:kern w:val="2"/>
          <w:sz w:val="32"/>
          <w:szCs w:val="32"/>
          <w:lang w:val="en-US" w:eastAsia="zh-CN" w:bidi="ar-SA"/>
        </w:rPr>
        <w:t>招录教师4名；遴选并组建1优秀教师孵化基地、1个名校长工作室、1个名师工作室、9名县级以上名师（骨干、特级）的示范引导广泛辐射；党员教师进社区服务200余人次，开展在职教师校外兼课、校外培训机构督查等，食堂商店全面清查规范；表彰教师，颁发质量奖，组织教师体检，工会开展系列文化体育活动，提升教师幸福指数。</w:t>
      </w:r>
    </w:p>
    <w:p>
      <w:pPr>
        <w:pStyle w:val="5"/>
        <w:keepNext w:val="0"/>
        <w:keepLines w:val="0"/>
        <w:pageBreakBefore w:val="0"/>
        <w:widowControl w:val="0"/>
        <w:kinsoku/>
        <w:wordWrap/>
        <w:overflowPunct/>
        <w:topLinePunct w:val="0"/>
        <w:autoSpaceDE/>
        <w:autoSpaceDN/>
        <w:bidi w:val="0"/>
        <w:adjustRightInd/>
        <w:snapToGrid w:val="0"/>
        <w:spacing w:line="560" w:lineRule="exact"/>
        <w:ind w:left="0"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sz w:val="32"/>
          <w:szCs w:val="32"/>
          <w:shd w:val="clear" w:color="auto" w:fill="auto"/>
          <w:lang w:val="en-US" w:eastAsia="zh-CN"/>
        </w:rPr>
        <w:t>一年来，我们致力</w:t>
      </w:r>
      <w:r>
        <w:rPr>
          <w:rFonts w:hint="eastAsia" w:ascii="楷体_GB2312" w:hAnsi="楷体_GB2312" w:eastAsia="楷体_GB2312" w:cs="楷体_GB2312"/>
          <w:b/>
          <w:bCs/>
          <w:color w:val="auto"/>
          <w:sz w:val="32"/>
          <w:szCs w:val="32"/>
          <w:shd w:val="clear" w:color="auto" w:fill="auto"/>
        </w:rPr>
        <w:t>以五育为“着力点”，落实立德树人任务“结硕果”。</w:t>
      </w:r>
      <w:r>
        <w:rPr>
          <w:rFonts w:hint="eastAsia" w:ascii="仿宋_GB2312" w:hAnsi="仿宋_GB2312" w:eastAsia="仿宋_GB2312" w:cs="仿宋_GB2312"/>
          <w:b/>
          <w:bCs/>
          <w:color w:val="auto"/>
          <w:sz w:val="32"/>
          <w:szCs w:val="32"/>
          <w:shd w:val="clear" w:color="auto" w:fill="auto"/>
          <w:lang w:val="en-US" w:eastAsia="zh-CN"/>
        </w:rPr>
        <w:t>“党建+”更实。</w:t>
      </w:r>
      <w:r>
        <w:rPr>
          <w:rFonts w:hint="eastAsia" w:ascii="仿宋_GB2312" w:hAnsi="仿宋_GB2312" w:eastAsia="仿宋_GB2312" w:cs="仿宋_GB2312"/>
          <w:color w:val="auto"/>
          <w:kern w:val="2"/>
          <w:sz w:val="32"/>
          <w:szCs w:val="32"/>
          <w:lang w:val="en-US" w:eastAsia="zh-CN" w:bidi="ar-SA"/>
        </w:rPr>
        <w:t>党务政务业务三融合，“三会一课”认真执行，讲党课、做研讨、办实事；开展党史学习教育主题活动、建党100周年等系列庆祝活动，开展“敲门行动、清零行动”，疫苗全程接种和加强针疫苗“应接尽接”。我校被评为市防震减灾科普示范学校，获评全国文明校园，校园文化、德育、阅读、体艺、劳动和科创等活动多样开展。“小平科技创新实验室”今年7月，首次组织学员参加了由中国航天科技国际交流中心主办的全国青少年航天创新大赛湖南省选拔赛,获8个一等奖、4个二等奖、1个三等奖。在第五届中国(上海)国际发明创新展览会上,我校参展的四项作品均荣获金奖，继上届中国(上海)国际发明创新展览会后再创辉煌佳绩，充分展现了学校科技创新的强大实力，实现了学校科技创新成绩的新突破。这些参赛作品集中体现了学校大力开展科技创新教育，并与学科专业课程进行深度融合后所取得的成果，提高了学生对科技创新的认知水平，在形成创新教育特色的同时也提高了教育实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3" w:firstLineChars="200"/>
        <w:jc w:val="left"/>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二、项目实施基本情况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（一）项目的组织管理情况；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1、项目实施管理情况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根据年初项目绩效目标，参照</w:t>
      </w:r>
      <w:r>
        <w:rPr>
          <w:rFonts w:hint="eastAsia" w:ascii="仿宋" w:hAnsi="仿宋" w:eastAsia="仿宋" w:cs="仿宋"/>
          <w:i w:val="0"/>
          <w:caps w:val="0"/>
          <w:color w:val="auto"/>
          <w:spacing w:val="0"/>
          <w:sz w:val="32"/>
          <w:szCs w:val="32"/>
          <w:shd w:val="clear" w:fill="FFFFFF"/>
          <w:lang w:val="en-US" w:eastAsia="zh-CN"/>
        </w:rPr>
        <w:t>县</w:t>
      </w:r>
      <w:r>
        <w:rPr>
          <w:rFonts w:hint="eastAsia" w:ascii="仿宋" w:hAnsi="仿宋" w:eastAsia="仿宋" w:cs="仿宋"/>
          <w:i w:val="0"/>
          <w:caps w:val="0"/>
          <w:color w:val="auto"/>
          <w:spacing w:val="0"/>
          <w:sz w:val="32"/>
          <w:szCs w:val="32"/>
          <w:shd w:val="clear" w:fill="FFFFFF"/>
        </w:rPr>
        <w:t>财政部门的经费管理使用要求和相应项目实施方案要求进行收支和管理，做到专款专用，投入到位，发挥效益。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2、制度执行情况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为保证财政安排给</w:t>
      </w:r>
      <w:r>
        <w:rPr>
          <w:rFonts w:hint="eastAsia" w:ascii="仿宋" w:hAnsi="仿宋" w:eastAsia="仿宋" w:cs="仿宋"/>
          <w:i w:val="0"/>
          <w:caps w:val="0"/>
          <w:color w:val="auto"/>
          <w:spacing w:val="0"/>
          <w:sz w:val="32"/>
          <w:szCs w:val="32"/>
          <w:shd w:val="clear" w:fill="FFFFFF"/>
          <w:lang w:val="en-US" w:eastAsia="zh-CN"/>
        </w:rPr>
        <w:t>南县第一中学</w:t>
      </w:r>
      <w:r>
        <w:rPr>
          <w:rFonts w:hint="eastAsia" w:ascii="仿宋" w:hAnsi="仿宋" w:eastAsia="仿宋" w:cs="仿宋"/>
          <w:i w:val="0"/>
          <w:caps w:val="0"/>
          <w:color w:val="auto"/>
          <w:spacing w:val="0"/>
          <w:sz w:val="32"/>
          <w:szCs w:val="32"/>
          <w:shd w:val="clear" w:fill="FFFFFF"/>
        </w:rPr>
        <w:t>的项目能够扎实有效实施，经费支出均按照中央“八项规定”要求，严格审批，手续齐全，合法合规，项目支出完全符合国家财经法规和财务管理制度。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（二）项目财务管理状况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1、项目投入情况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20</w:t>
      </w:r>
      <w:r>
        <w:rPr>
          <w:rFonts w:hint="eastAsia" w:ascii="仿宋" w:hAnsi="仿宋" w:eastAsia="仿宋" w:cs="仿宋"/>
          <w:i w:val="0"/>
          <w:caps w:val="0"/>
          <w:color w:val="auto"/>
          <w:spacing w:val="0"/>
          <w:sz w:val="32"/>
          <w:szCs w:val="32"/>
          <w:shd w:val="clear" w:fill="FFFFFF"/>
          <w:lang w:val="en-US" w:eastAsia="zh-CN"/>
        </w:rPr>
        <w:t>22</w:t>
      </w:r>
      <w:r>
        <w:rPr>
          <w:rFonts w:hint="eastAsia" w:ascii="仿宋" w:hAnsi="仿宋" w:eastAsia="仿宋" w:cs="仿宋"/>
          <w:i w:val="0"/>
          <w:caps w:val="0"/>
          <w:color w:val="auto"/>
          <w:spacing w:val="0"/>
          <w:sz w:val="32"/>
          <w:szCs w:val="32"/>
          <w:shd w:val="clear" w:fill="FFFFFF"/>
        </w:rPr>
        <w:t>年，县财政下达</w:t>
      </w:r>
      <w:r>
        <w:rPr>
          <w:rFonts w:hint="eastAsia" w:ascii="仿宋" w:hAnsi="仿宋" w:eastAsia="仿宋" w:cs="仿宋"/>
          <w:i w:val="0"/>
          <w:caps w:val="0"/>
          <w:color w:val="auto"/>
          <w:spacing w:val="0"/>
          <w:sz w:val="32"/>
          <w:szCs w:val="32"/>
          <w:shd w:val="clear" w:fill="FFFFFF"/>
          <w:lang w:val="en-US" w:eastAsia="zh-CN"/>
        </w:rPr>
        <w:t>南县第一中学</w:t>
      </w:r>
      <w:r>
        <w:rPr>
          <w:rFonts w:hint="eastAsia" w:ascii="仿宋" w:hAnsi="仿宋" w:eastAsia="仿宋" w:cs="仿宋"/>
          <w:i w:val="0"/>
          <w:caps w:val="0"/>
          <w:color w:val="auto"/>
          <w:spacing w:val="0"/>
          <w:sz w:val="32"/>
          <w:szCs w:val="32"/>
          <w:shd w:val="clear" w:fill="FFFFFF"/>
        </w:rPr>
        <w:t>经费项目预算资金</w:t>
      </w:r>
      <w:r>
        <w:rPr>
          <w:rFonts w:hint="eastAsia" w:ascii="仿宋" w:hAnsi="仿宋" w:eastAsia="仿宋" w:cs="仿宋"/>
          <w:i w:val="0"/>
          <w:caps w:val="0"/>
          <w:color w:val="auto"/>
          <w:spacing w:val="0"/>
          <w:sz w:val="32"/>
          <w:szCs w:val="32"/>
          <w:shd w:val="clear" w:fill="FFFFFF"/>
          <w:lang w:val="en-US" w:eastAsia="zh-CN"/>
        </w:rPr>
        <w:t>90</w:t>
      </w:r>
      <w:r>
        <w:rPr>
          <w:rFonts w:hint="eastAsia" w:ascii="仿宋" w:hAnsi="仿宋" w:eastAsia="仿宋" w:cs="仿宋"/>
          <w:i w:val="0"/>
          <w:caps w:val="0"/>
          <w:color w:val="auto"/>
          <w:spacing w:val="0"/>
          <w:sz w:val="32"/>
          <w:szCs w:val="32"/>
          <w:shd w:val="clear" w:fill="FFFFFF"/>
        </w:rPr>
        <w:t>万元，实际到位项目资金</w:t>
      </w:r>
      <w:r>
        <w:rPr>
          <w:rFonts w:hint="eastAsia" w:ascii="仿宋" w:hAnsi="仿宋" w:eastAsia="仿宋" w:cs="仿宋"/>
          <w:i w:val="0"/>
          <w:caps w:val="0"/>
          <w:color w:val="auto"/>
          <w:spacing w:val="0"/>
          <w:sz w:val="32"/>
          <w:szCs w:val="32"/>
          <w:shd w:val="clear" w:fill="FFFFFF"/>
          <w:lang w:val="en-US" w:eastAsia="zh-CN"/>
        </w:rPr>
        <w:t>90</w:t>
      </w:r>
      <w:r>
        <w:rPr>
          <w:rFonts w:hint="eastAsia" w:ascii="仿宋" w:hAnsi="仿宋" w:eastAsia="仿宋" w:cs="仿宋"/>
          <w:i w:val="0"/>
          <w:caps w:val="0"/>
          <w:color w:val="auto"/>
          <w:spacing w:val="0"/>
          <w:sz w:val="32"/>
          <w:szCs w:val="32"/>
          <w:shd w:val="clear" w:fill="FFFFFF"/>
        </w:rPr>
        <w:t>万元，到位率为100％。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2、项目支出情况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根据年初项目绩效目标，20</w:t>
      </w:r>
      <w:r>
        <w:rPr>
          <w:rFonts w:hint="eastAsia" w:ascii="仿宋" w:hAnsi="仿宋" w:eastAsia="仿宋" w:cs="仿宋"/>
          <w:i w:val="0"/>
          <w:caps w:val="0"/>
          <w:color w:val="auto"/>
          <w:spacing w:val="0"/>
          <w:sz w:val="32"/>
          <w:szCs w:val="32"/>
          <w:shd w:val="clear" w:fill="FFFFFF"/>
          <w:lang w:val="en-US" w:eastAsia="zh-CN"/>
        </w:rPr>
        <w:t>22</w:t>
      </w:r>
      <w:r>
        <w:rPr>
          <w:rFonts w:hint="eastAsia" w:ascii="仿宋" w:hAnsi="仿宋" w:eastAsia="仿宋" w:cs="仿宋"/>
          <w:i w:val="0"/>
          <w:caps w:val="0"/>
          <w:color w:val="auto"/>
          <w:spacing w:val="0"/>
          <w:sz w:val="32"/>
          <w:szCs w:val="32"/>
          <w:shd w:val="clear" w:fill="FFFFFF"/>
        </w:rPr>
        <w:t>完成实际支出项目资金</w:t>
      </w:r>
      <w:r>
        <w:rPr>
          <w:rFonts w:hint="eastAsia" w:ascii="仿宋" w:hAnsi="仿宋" w:eastAsia="仿宋" w:cs="仿宋"/>
          <w:i w:val="0"/>
          <w:caps w:val="0"/>
          <w:color w:val="auto"/>
          <w:spacing w:val="0"/>
          <w:sz w:val="32"/>
          <w:szCs w:val="32"/>
          <w:shd w:val="clear" w:fill="FFFFFF"/>
          <w:lang w:val="en-US" w:eastAsia="zh-CN"/>
        </w:rPr>
        <w:t>90</w:t>
      </w:r>
      <w:r>
        <w:rPr>
          <w:rFonts w:hint="eastAsia" w:ascii="仿宋" w:hAnsi="仿宋" w:eastAsia="仿宋" w:cs="仿宋"/>
          <w:i w:val="0"/>
          <w:caps w:val="0"/>
          <w:color w:val="auto"/>
          <w:spacing w:val="0"/>
          <w:sz w:val="32"/>
          <w:szCs w:val="32"/>
          <w:shd w:val="clear" w:fill="FFFFFF"/>
        </w:rPr>
        <w:t>万元，支出率为</w:t>
      </w:r>
      <w:r>
        <w:rPr>
          <w:rFonts w:hint="eastAsia" w:ascii="仿宋" w:hAnsi="仿宋" w:eastAsia="仿宋" w:cs="仿宋"/>
          <w:i w:val="0"/>
          <w:caps w:val="0"/>
          <w:color w:val="auto"/>
          <w:spacing w:val="0"/>
          <w:sz w:val="32"/>
          <w:szCs w:val="32"/>
          <w:shd w:val="clear" w:fill="FFFFFF"/>
          <w:lang w:val="en-US" w:eastAsia="zh-CN"/>
        </w:rPr>
        <w:t>100</w:t>
      </w: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color w:val="auto"/>
          <w:kern w:val="0"/>
          <w:sz w:val="32"/>
          <w:szCs w:val="32"/>
        </w:rPr>
        <w:t>主要用于</w:t>
      </w:r>
      <w:r>
        <w:rPr>
          <w:rFonts w:hint="eastAsia" w:ascii="仿宋" w:hAnsi="仿宋" w:eastAsia="仿宋" w:cs="仿宋"/>
          <w:color w:val="auto"/>
          <w:kern w:val="0"/>
          <w:sz w:val="32"/>
          <w:szCs w:val="32"/>
          <w:lang w:val="en-US" w:eastAsia="zh-CN"/>
        </w:rPr>
        <w:t>学校超市、书店国有资产出租收入税金</w:t>
      </w:r>
      <w:r>
        <w:rPr>
          <w:rFonts w:hint="eastAsia" w:ascii="仿宋" w:hAnsi="仿宋" w:eastAsia="仿宋" w:cs="仿宋"/>
          <w:color w:val="auto"/>
          <w:kern w:val="0"/>
          <w:sz w:val="32"/>
          <w:szCs w:val="32"/>
        </w:rPr>
        <w:t>方面</w:t>
      </w:r>
      <w:r>
        <w:rPr>
          <w:rFonts w:hint="eastAsia" w:ascii="仿宋" w:hAnsi="仿宋" w:eastAsia="仿宋" w:cs="仿宋"/>
          <w:color w:val="auto"/>
          <w:kern w:val="21"/>
          <w:sz w:val="32"/>
          <w:szCs w:val="32"/>
          <w:lang w:val="en-US" w:eastAsia="zh-CN" w:bidi="ar"/>
        </w:rPr>
        <w:t>、</w:t>
      </w:r>
      <w:r>
        <w:rPr>
          <w:rFonts w:hint="eastAsia" w:ascii="仿宋" w:hAnsi="仿宋" w:eastAsia="仿宋" w:cs="仿宋"/>
          <w:color w:val="auto"/>
          <w:kern w:val="0"/>
          <w:sz w:val="32"/>
          <w:szCs w:val="32"/>
          <w:lang w:val="en-US" w:eastAsia="zh-CN"/>
        </w:rPr>
        <w:t>校园安全</w:t>
      </w:r>
      <w:r>
        <w:rPr>
          <w:rFonts w:hint="eastAsia" w:ascii="仿宋" w:hAnsi="仿宋" w:eastAsia="仿宋" w:cs="仿宋"/>
          <w:color w:val="auto"/>
          <w:kern w:val="0"/>
          <w:sz w:val="32"/>
          <w:szCs w:val="32"/>
        </w:rPr>
        <w:t>等方面</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校园维修</w:t>
      </w:r>
      <w:r>
        <w:rPr>
          <w:rFonts w:hint="eastAsia" w:ascii="仿宋" w:hAnsi="仿宋" w:eastAsia="仿宋" w:cs="仿宋"/>
          <w:color w:val="auto"/>
          <w:kern w:val="0"/>
          <w:sz w:val="32"/>
          <w:szCs w:val="32"/>
        </w:rPr>
        <w:t>等方面</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校园卫生</w:t>
      </w:r>
      <w:r>
        <w:rPr>
          <w:rFonts w:hint="eastAsia" w:ascii="仿宋" w:hAnsi="仿宋" w:eastAsia="仿宋" w:cs="仿宋"/>
          <w:color w:val="auto"/>
          <w:kern w:val="0"/>
          <w:sz w:val="32"/>
          <w:szCs w:val="32"/>
        </w:rPr>
        <w:t>等方面</w:t>
      </w:r>
      <w:r>
        <w:rPr>
          <w:rFonts w:hint="eastAsia" w:ascii="仿宋" w:hAnsi="仿宋" w:eastAsia="仿宋" w:cs="仿宋"/>
          <w:color w:val="auto"/>
          <w:kern w:val="0"/>
          <w:sz w:val="32"/>
          <w:szCs w:val="32"/>
          <w:lang w:val="en-US" w:eastAsia="zh-CN"/>
        </w:rPr>
        <w:t>工作支出</w:t>
      </w:r>
      <w:r>
        <w:rPr>
          <w:rFonts w:hint="eastAsia" w:ascii="仿宋" w:hAnsi="仿宋" w:eastAsia="仿宋" w:cs="仿宋"/>
          <w:color w:val="auto"/>
          <w:kern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3、资金使用合法性、合规性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lang w:val="en-US" w:eastAsia="zh-CN"/>
        </w:rPr>
        <w:t>南县第一中学</w:t>
      </w:r>
      <w:r>
        <w:rPr>
          <w:rFonts w:hint="eastAsia" w:ascii="仿宋" w:hAnsi="仿宋" w:eastAsia="仿宋" w:cs="仿宋"/>
          <w:i w:val="0"/>
          <w:caps w:val="0"/>
          <w:color w:val="auto"/>
          <w:spacing w:val="0"/>
          <w:sz w:val="32"/>
          <w:szCs w:val="32"/>
          <w:shd w:val="clear" w:fill="FFFFFF"/>
        </w:rPr>
        <w:t>专项经费严格按照要求进行项目资金的申报、使用和管理，手续齐全，合法合规，未发现有违反财经纪律现象发生。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3" w:firstLineChars="200"/>
        <w:jc w:val="left"/>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三、项目绩效分析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（一）项目绩效评价工作开展情况；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lang w:val="en-US" w:eastAsia="zh-CN"/>
        </w:rPr>
        <w:t>南县第一中学</w:t>
      </w:r>
      <w:r>
        <w:rPr>
          <w:rFonts w:hint="eastAsia" w:ascii="仿宋" w:hAnsi="仿宋" w:eastAsia="仿宋" w:cs="仿宋"/>
          <w:i w:val="0"/>
          <w:caps w:val="0"/>
          <w:color w:val="auto"/>
          <w:spacing w:val="0"/>
          <w:sz w:val="32"/>
          <w:szCs w:val="32"/>
          <w:shd w:val="clear" w:fill="FFFFFF"/>
        </w:rPr>
        <w:t>项目绩效评价选用的指标主要包括预算执行情况、财务管理状况以及社会效益等。采取单位绩效评价自评方式，运用成本效益法进行项目绩效评价。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项目按照绩效目标的实施内容及工作要求实施完毕，执行情况较好，达到了预期绩效目标。根据对项目自检自评</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结</w:t>
      </w:r>
      <w:r>
        <w:rPr>
          <w:rFonts w:hint="eastAsia" w:ascii="仿宋" w:hAnsi="仿宋" w:eastAsia="仿宋" w:cs="仿宋"/>
          <w:i w:val="0"/>
          <w:caps w:val="0"/>
          <w:color w:val="auto"/>
          <w:spacing w:val="0"/>
          <w:sz w:val="32"/>
          <w:szCs w:val="32"/>
          <w:shd w:val="clear" w:fill="FFFFFF"/>
          <w:lang w:val="en-US" w:eastAsia="zh-CN"/>
        </w:rPr>
        <w:t>合2022年项目支出绩效自评指标计分表逐项打分</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lang w:val="en-US" w:eastAsia="zh-CN"/>
        </w:rPr>
        <w:t>总得分为</w:t>
      </w:r>
      <w:r>
        <w:rPr>
          <w:rFonts w:hint="eastAsia" w:ascii="仿宋" w:hAnsi="仿宋" w:eastAsia="仿宋" w:cs="仿宋"/>
          <w:i w:val="0"/>
          <w:caps w:val="0"/>
          <w:color w:val="auto"/>
          <w:spacing w:val="0"/>
          <w:sz w:val="32"/>
          <w:szCs w:val="32"/>
          <w:shd w:val="clear" w:fill="FFFFFF"/>
          <w:lang w:val="en-US" w:eastAsia="zh-CN"/>
        </w:rPr>
        <w:t>92</w:t>
      </w:r>
      <w:r>
        <w:rPr>
          <w:rFonts w:hint="eastAsia" w:ascii="仿宋" w:hAnsi="仿宋" w:eastAsia="仿宋" w:cs="仿宋"/>
          <w:i w:val="0"/>
          <w:caps w:val="0"/>
          <w:color w:val="auto"/>
          <w:spacing w:val="0"/>
          <w:sz w:val="32"/>
          <w:szCs w:val="32"/>
          <w:shd w:val="clear" w:fill="FFFFFF"/>
          <w:lang w:val="en-US" w:eastAsia="zh-CN"/>
        </w:rPr>
        <w:t>分</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绩效评价为“</w:t>
      </w:r>
      <w:r>
        <w:rPr>
          <w:rFonts w:hint="eastAsia" w:ascii="仿宋" w:hAnsi="仿宋" w:eastAsia="仿宋" w:cs="仿宋"/>
          <w:i w:val="0"/>
          <w:caps w:val="0"/>
          <w:color w:val="auto"/>
          <w:spacing w:val="0"/>
          <w:sz w:val="32"/>
          <w:szCs w:val="32"/>
          <w:shd w:val="clear" w:fill="FFFFFF"/>
          <w:lang w:val="en-US" w:eastAsia="zh-CN"/>
        </w:rPr>
        <w:t>优秀</w:t>
      </w:r>
      <w:r>
        <w:rPr>
          <w:rFonts w:hint="eastAsia" w:ascii="仿宋" w:hAnsi="仿宋" w:eastAsia="仿宋" w:cs="仿宋"/>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（二）项目绩效目标完成情况；</w:t>
      </w:r>
    </w:p>
    <w:p>
      <w:pPr>
        <w:pStyle w:val="5"/>
        <w:keepNext w:val="0"/>
        <w:keepLines w:val="0"/>
        <w:pageBreakBefore w:val="0"/>
        <w:widowControl w:val="0"/>
        <w:kinsoku/>
        <w:wordWrap/>
        <w:overflowPunct/>
        <w:topLinePunct w:val="0"/>
        <w:autoSpaceDE/>
        <w:autoSpaceDN/>
        <w:bidi w:val="0"/>
        <w:adjustRightInd/>
        <w:snapToGrid w:val="0"/>
        <w:spacing w:line="560" w:lineRule="exact"/>
        <w:ind w:left="0"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队伍示范，</w:t>
      </w:r>
      <w:r>
        <w:rPr>
          <w:rFonts w:hint="eastAsia" w:ascii="仿宋_GB2312" w:hAnsi="仿宋_GB2312" w:eastAsia="仿宋_GB2312" w:cs="仿宋_GB2312"/>
          <w:color w:val="auto"/>
          <w:kern w:val="2"/>
          <w:sz w:val="32"/>
          <w:szCs w:val="32"/>
          <w:lang w:val="en-US" w:eastAsia="zh-CN" w:bidi="ar-SA"/>
        </w:rPr>
        <w:t>遴选并组建1优秀教师孵化基地、1个名校长工作室、1个名师工作室、9名县级以上名师（骨干、特级）的示范引导广泛辐射；党员教师进社区服务200余人次，疫情捐款116万元。</w:t>
      </w:r>
    </w:p>
    <w:p>
      <w:pPr>
        <w:pStyle w:val="5"/>
        <w:keepNext w:val="0"/>
        <w:keepLines w:val="0"/>
        <w:pageBreakBefore w:val="0"/>
        <w:widowControl w:val="0"/>
        <w:kinsoku/>
        <w:wordWrap/>
        <w:overflowPunct/>
        <w:topLinePunct w:val="0"/>
        <w:autoSpaceDE/>
        <w:autoSpaceDN/>
        <w:bidi w:val="0"/>
        <w:adjustRightInd/>
        <w:snapToGrid w:val="0"/>
        <w:spacing w:line="560" w:lineRule="exact"/>
        <w:ind w:left="0"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特色发展，</w:t>
      </w:r>
      <w:r>
        <w:rPr>
          <w:rFonts w:hint="eastAsia" w:ascii="仿宋_GB2312" w:hAnsi="仿宋_GB2312" w:eastAsia="仿宋_GB2312" w:cs="仿宋_GB2312"/>
          <w:color w:val="auto"/>
          <w:kern w:val="2"/>
          <w:sz w:val="32"/>
          <w:szCs w:val="32"/>
          <w:lang w:val="en-US" w:eastAsia="zh-CN" w:bidi="ar-SA"/>
        </w:rPr>
        <w:t>校园文化、德育、阅读、体艺、劳动和科创等活动多样开展。“小平科技创新实验室”今年7月，首次组织学员参加了由中国航天科技国际交流中心主办的全国青少年航天创新大赛湖南省选拔赛,获8个一等奖、4个二等奖、1个三等奖。在第五届中国(上海)国际发明创新展览会上,我校参展的四项作品均荣获金奖，继上届中国(.上海)国际发明创新展览会后再创辉煌佳绩，充分展现了学校科技创新的强大实力，实现了学校科技创新成绩的新突破。这些参赛作品集中体现了学校大力开展科技创新教育，并与学科专业课程进行深度融合后所取得的成果，提高了学生对科技创新的认知水平，在形成创新教育特色的同时也提高了教育实效。</w:t>
      </w:r>
    </w:p>
    <w:p>
      <w:pPr>
        <w:pStyle w:val="5"/>
        <w:keepNext w:val="0"/>
        <w:keepLines w:val="0"/>
        <w:pageBreakBefore w:val="0"/>
        <w:widowControl w:val="0"/>
        <w:kinsoku/>
        <w:wordWrap/>
        <w:overflowPunct/>
        <w:topLinePunct w:val="0"/>
        <w:autoSpaceDE/>
        <w:autoSpaceDN/>
        <w:bidi w:val="0"/>
        <w:adjustRightInd/>
        <w:snapToGrid w:val="0"/>
        <w:spacing w:line="560" w:lineRule="exact"/>
        <w:ind w:left="0" w:firstLine="643"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精准帮扶，</w:t>
      </w:r>
      <w:r>
        <w:rPr>
          <w:rFonts w:hint="eastAsia" w:ascii="仿宋_GB2312" w:hAnsi="仿宋_GB2312" w:eastAsia="仿宋_GB2312" w:cs="仿宋_GB2312"/>
          <w:color w:val="auto"/>
          <w:kern w:val="2"/>
          <w:sz w:val="32"/>
          <w:szCs w:val="32"/>
          <w:lang w:val="en-US" w:eastAsia="zh-CN" w:bidi="ar-SA"/>
        </w:rPr>
        <w:t>资助各级各类贫困学子1384人次，发放资助金100多万元，300余名建档立卡户子女应助尽助、无一人失学辍学。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3" w:firstLineChars="200"/>
        <w:jc w:val="both"/>
        <w:rPr>
          <w:rFonts w:hint="eastAsia" w:ascii="仿宋" w:hAnsi="仿宋" w:eastAsia="仿宋" w:cs="仿宋"/>
          <w:b/>
          <w:i w:val="0"/>
          <w:caps w:val="0"/>
          <w:color w:val="auto"/>
          <w:spacing w:val="0"/>
          <w:kern w:val="0"/>
          <w:sz w:val="32"/>
          <w:szCs w:val="32"/>
          <w:shd w:val="clear" w:fill="FFFFFF"/>
          <w:lang w:val="en-US" w:eastAsia="zh-CN" w:bidi="ar"/>
        </w:rPr>
      </w:pPr>
      <w:r>
        <w:rPr>
          <w:rFonts w:hint="eastAsia" w:ascii="仿宋" w:hAnsi="仿宋" w:eastAsia="仿宋" w:cs="仿宋"/>
          <w:b/>
          <w:i w:val="0"/>
          <w:caps w:val="0"/>
          <w:color w:val="auto"/>
          <w:spacing w:val="0"/>
          <w:kern w:val="0"/>
          <w:sz w:val="32"/>
          <w:szCs w:val="32"/>
          <w:shd w:val="clear" w:fill="FFFFFF"/>
          <w:lang w:val="en-US" w:eastAsia="zh-CN" w:bidi="ar"/>
        </w:rPr>
        <w:t>四、项目支出绩效自评得分情况（92分）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321"/>
        <w:jc w:val="both"/>
        <w:rPr>
          <w:rFonts w:hint="eastAsia" w:ascii="仿宋" w:hAnsi="仿宋" w:eastAsia="仿宋" w:cs="仿宋"/>
          <w:b/>
          <w:i w:val="0"/>
          <w:caps w:val="0"/>
          <w:color w:val="auto"/>
          <w:spacing w:val="0"/>
          <w:kern w:val="0"/>
          <w:sz w:val="32"/>
          <w:szCs w:val="32"/>
          <w:shd w:val="clear" w:fill="FFFFFF"/>
          <w:lang w:val="en-US" w:eastAsia="zh-CN" w:bidi="ar"/>
        </w:rPr>
      </w:pPr>
      <w:r>
        <w:rPr>
          <w:rFonts w:hint="eastAsia" w:ascii="仿宋" w:hAnsi="仿宋" w:eastAsia="仿宋" w:cs="仿宋"/>
          <w:b/>
          <w:i w:val="0"/>
          <w:caps w:val="0"/>
          <w:color w:val="auto"/>
          <w:spacing w:val="0"/>
          <w:kern w:val="0"/>
          <w:sz w:val="32"/>
          <w:szCs w:val="32"/>
          <w:shd w:val="clear" w:fill="FFFFFF"/>
          <w:lang w:val="en-US" w:eastAsia="zh-CN" w:bidi="ar"/>
        </w:rPr>
        <w:t>（一）项目决策（17分）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（1）项目目标4分，</w:t>
      </w:r>
      <w:r>
        <w:rPr>
          <w:rFonts w:hint="eastAsia" w:ascii="仿宋" w:hAnsi="仿宋" w:eastAsia="仿宋" w:cs="仿宋"/>
          <w:i w:val="0"/>
          <w:caps w:val="0"/>
          <w:color w:val="auto"/>
          <w:spacing w:val="0"/>
          <w:sz w:val="32"/>
          <w:szCs w:val="32"/>
          <w:shd w:val="clear" w:fill="FFFFFF"/>
          <w:lang w:val="en-US" w:eastAsia="zh-CN"/>
        </w:rPr>
        <w:t>南县第一中学</w:t>
      </w:r>
      <w:r>
        <w:rPr>
          <w:rFonts w:hint="eastAsia" w:ascii="仿宋" w:hAnsi="仿宋" w:eastAsia="仿宋" w:cs="仿宋"/>
          <w:i w:val="0"/>
          <w:caps w:val="0"/>
          <w:color w:val="auto"/>
          <w:spacing w:val="0"/>
          <w:kern w:val="0"/>
          <w:sz w:val="32"/>
          <w:szCs w:val="32"/>
          <w:shd w:val="clear" w:fill="FFFFFF"/>
          <w:lang w:val="en-US" w:eastAsia="zh-CN" w:bidi="ar"/>
        </w:rPr>
        <w:t>对专项资金的使用设立了明确的目标，且目标细化、量化到了具体的每一项工作，该项指标得4分。（佐证资料：年度工作计划、预算编制计划）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（2）决策过程7分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1、决策依据4分：专项资金的使用符合上级文件的规定，制定了2022年度教育工作要点；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2、决策程序3分：项目资金的使用符合申报条件，批复及时，该项指标得3分。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（3）资金分配6分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1、分配办法2分：</w:t>
      </w:r>
      <w:r>
        <w:rPr>
          <w:rFonts w:hint="eastAsia" w:ascii="仿宋" w:hAnsi="仿宋" w:eastAsia="仿宋" w:cs="仿宋"/>
          <w:i w:val="0"/>
          <w:caps w:val="0"/>
          <w:color w:val="auto"/>
          <w:spacing w:val="0"/>
          <w:sz w:val="32"/>
          <w:szCs w:val="32"/>
          <w:shd w:val="clear" w:fill="FFFFFF"/>
          <w:lang w:val="en-US" w:eastAsia="zh-CN"/>
        </w:rPr>
        <w:t>南县第一中学</w:t>
      </w:r>
      <w:r>
        <w:rPr>
          <w:rFonts w:hint="eastAsia" w:ascii="仿宋" w:hAnsi="仿宋" w:eastAsia="仿宋" w:cs="仿宋"/>
          <w:i w:val="0"/>
          <w:caps w:val="0"/>
          <w:color w:val="auto"/>
          <w:spacing w:val="0"/>
          <w:kern w:val="0"/>
          <w:sz w:val="32"/>
          <w:szCs w:val="32"/>
          <w:shd w:val="clear" w:fill="FFFFFF"/>
          <w:lang w:val="en-US" w:eastAsia="zh-CN" w:bidi="ar"/>
        </w:rPr>
        <w:t>制定了专项资金管理办法，管理办法中有明确的资金分配办法，资金分配因素全面合理。（佐证资料：2022年度预算编制方案）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2、分配结果方面4分：根据年初制定的预算计划，各项工作的开展与资金的使用方面与年初计划及资金分配办法存在一定的出入，但总体上分配公平合理。（佐证资料：2022年度经费使用公开说明）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321"/>
        <w:jc w:val="both"/>
        <w:rPr>
          <w:rFonts w:hint="eastAsia" w:ascii="仿宋" w:hAnsi="仿宋" w:eastAsia="仿宋" w:cs="仿宋"/>
          <w:b/>
          <w:bCs w:val="0"/>
          <w:i w:val="0"/>
          <w:caps w:val="0"/>
          <w:color w:val="auto"/>
          <w:spacing w:val="0"/>
          <w:kern w:val="0"/>
          <w:sz w:val="32"/>
          <w:szCs w:val="32"/>
          <w:shd w:val="clear" w:fill="FFFFFF"/>
          <w:lang w:val="en-US" w:eastAsia="zh-CN" w:bidi="ar"/>
        </w:rPr>
      </w:pPr>
      <w:r>
        <w:rPr>
          <w:rFonts w:hint="eastAsia" w:ascii="仿宋" w:hAnsi="仿宋" w:eastAsia="仿宋" w:cs="仿宋"/>
          <w:b/>
          <w:bCs w:val="0"/>
          <w:i w:val="0"/>
          <w:caps w:val="0"/>
          <w:color w:val="auto"/>
          <w:spacing w:val="0"/>
          <w:kern w:val="0"/>
          <w:sz w:val="32"/>
          <w:szCs w:val="32"/>
          <w:shd w:val="clear" w:fill="FFFFFF"/>
          <w:lang w:val="en-US" w:eastAsia="zh-CN" w:bidi="ar"/>
        </w:rPr>
        <w:t>（二）项目管理（23分）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（1）资金到位5分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1、到位率3分。2022年度县财政给</w:t>
      </w:r>
      <w:r>
        <w:rPr>
          <w:rFonts w:hint="eastAsia" w:ascii="仿宋" w:hAnsi="仿宋" w:eastAsia="仿宋" w:cs="仿宋"/>
          <w:i w:val="0"/>
          <w:caps w:val="0"/>
          <w:color w:val="auto"/>
          <w:spacing w:val="0"/>
          <w:sz w:val="32"/>
          <w:szCs w:val="32"/>
          <w:shd w:val="clear" w:fill="FFFFFF"/>
          <w:lang w:val="en-US" w:eastAsia="zh-CN"/>
        </w:rPr>
        <w:t>南县第一中学</w:t>
      </w:r>
      <w:r>
        <w:rPr>
          <w:rFonts w:hint="eastAsia" w:ascii="仿宋" w:hAnsi="仿宋" w:eastAsia="仿宋" w:cs="仿宋"/>
          <w:i w:val="0"/>
          <w:caps w:val="0"/>
          <w:color w:val="auto"/>
          <w:spacing w:val="0"/>
          <w:kern w:val="0"/>
          <w:sz w:val="32"/>
          <w:szCs w:val="32"/>
          <w:shd w:val="clear" w:fill="FFFFFF"/>
          <w:lang w:val="en-US" w:eastAsia="zh-CN" w:bidi="ar"/>
        </w:rPr>
        <w:t>预算专项经费</w:t>
      </w:r>
      <w:r>
        <w:rPr>
          <w:rFonts w:hint="eastAsia" w:ascii="仿宋" w:hAnsi="仿宋" w:eastAsia="仿宋" w:cs="仿宋"/>
          <w:i w:val="0"/>
          <w:caps w:val="0"/>
          <w:color w:val="auto"/>
          <w:spacing w:val="0"/>
          <w:kern w:val="0"/>
          <w:sz w:val="32"/>
          <w:szCs w:val="32"/>
          <w:shd w:val="clear" w:fill="FFFFFF"/>
          <w:lang w:val="en-US" w:eastAsia="zh-CN" w:bidi="ar"/>
        </w:rPr>
        <w:t>90</w:t>
      </w:r>
      <w:r>
        <w:rPr>
          <w:rFonts w:hint="eastAsia" w:ascii="仿宋" w:hAnsi="仿宋" w:eastAsia="仿宋" w:cs="仿宋"/>
          <w:i w:val="0"/>
          <w:caps w:val="0"/>
          <w:color w:val="auto"/>
          <w:spacing w:val="0"/>
          <w:kern w:val="0"/>
          <w:sz w:val="32"/>
          <w:szCs w:val="32"/>
          <w:shd w:val="clear" w:fill="FFFFFF"/>
          <w:lang w:val="en-US" w:eastAsia="zh-CN" w:bidi="ar"/>
        </w:rPr>
        <w:t>万元，实际到位</w:t>
      </w:r>
      <w:r>
        <w:rPr>
          <w:rFonts w:hint="eastAsia" w:ascii="仿宋" w:hAnsi="仿宋" w:eastAsia="仿宋" w:cs="仿宋"/>
          <w:i w:val="0"/>
          <w:caps w:val="0"/>
          <w:color w:val="auto"/>
          <w:spacing w:val="0"/>
          <w:kern w:val="0"/>
          <w:sz w:val="32"/>
          <w:szCs w:val="32"/>
          <w:shd w:val="clear" w:fill="FFFFFF"/>
          <w:lang w:val="en-US" w:eastAsia="zh-CN" w:bidi="ar"/>
        </w:rPr>
        <w:t>90</w:t>
      </w:r>
      <w:r>
        <w:rPr>
          <w:rFonts w:hint="eastAsia" w:ascii="仿宋" w:hAnsi="仿宋" w:eastAsia="仿宋" w:cs="仿宋"/>
          <w:i w:val="0"/>
          <w:caps w:val="0"/>
          <w:color w:val="auto"/>
          <w:spacing w:val="0"/>
          <w:kern w:val="0"/>
          <w:sz w:val="32"/>
          <w:szCs w:val="32"/>
          <w:shd w:val="clear" w:fill="FFFFFF"/>
          <w:lang w:val="en-US" w:eastAsia="zh-CN" w:bidi="ar"/>
        </w:rPr>
        <w:t>万元。（县财政预算批复）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2、到位实效2分。资金到位及时，没有影响工作的开展。（佐证资料：县财政预算批复）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（2）资金管理9分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1、资金使用6分。资金依法依规给付，无截留挤兑挪用情况、无超标准开支情况。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2、财务管理3分：</w:t>
      </w:r>
      <w:r>
        <w:rPr>
          <w:rFonts w:hint="eastAsia" w:ascii="仿宋" w:hAnsi="仿宋" w:eastAsia="仿宋" w:cs="仿宋"/>
          <w:i w:val="0"/>
          <w:caps w:val="0"/>
          <w:color w:val="auto"/>
          <w:spacing w:val="0"/>
          <w:sz w:val="32"/>
          <w:szCs w:val="32"/>
          <w:shd w:val="clear" w:fill="FFFFFF"/>
          <w:lang w:val="en-US" w:eastAsia="zh-CN"/>
        </w:rPr>
        <w:t>南县第一中学</w:t>
      </w:r>
      <w:r>
        <w:rPr>
          <w:rFonts w:hint="eastAsia" w:ascii="仿宋" w:hAnsi="仿宋" w:eastAsia="仿宋" w:cs="仿宋"/>
          <w:i w:val="0"/>
          <w:caps w:val="0"/>
          <w:color w:val="auto"/>
          <w:spacing w:val="0"/>
          <w:kern w:val="0"/>
          <w:sz w:val="32"/>
          <w:szCs w:val="32"/>
          <w:shd w:val="clear" w:fill="FFFFFF"/>
          <w:lang w:val="en-US" w:eastAsia="zh-CN" w:bidi="ar"/>
        </w:rPr>
        <w:t>制定财务管理制度，坚持一支笔审批制度，费用支出需经手人、证明人、分管领导签字后才能予以报销，会计核算规范。（佐证资料：财务管理制度文件，经费支出凭证）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（3）组织实施9分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1、组织机构1分：</w:t>
      </w:r>
      <w:r>
        <w:rPr>
          <w:rFonts w:hint="eastAsia" w:ascii="仿宋" w:hAnsi="仿宋" w:eastAsia="仿宋" w:cs="仿宋"/>
          <w:i w:val="0"/>
          <w:caps w:val="0"/>
          <w:color w:val="auto"/>
          <w:spacing w:val="0"/>
          <w:sz w:val="32"/>
          <w:szCs w:val="32"/>
          <w:shd w:val="clear" w:fill="FFFFFF"/>
          <w:lang w:val="en-US" w:eastAsia="zh-CN"/>
        </w:rPr>
        <w:t>南县第一中学</w:t>
      </w:r>
      <w:r>
        <w:rPr>
          <w:rFonts w:hint="eastAsia" w:ascii="仿宋" w:hAnsi="仿宋" w:eastAsia="仿宋" w:cs="仿宋"/>
          <w:i w:val="0"/>
          <w:caps w:val="0"/>
          <w:color w:val="auto"/>
          <w:spacing w:val="0"/>
          <w:kern w:val="0"/>
          <w:sz w:val="32"/>
          <w:szCs w:val="32"/>
          <w:shd w:val="clear" w:fill="FFFFFF"/>
          <w:lang w:val="en-US" w:eastAsia="zh-CN" w:bidi="ar"/>
        </w:rPr>
        <w:t>成立了专项资金管理领导小组，分工明确。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2、项目实施3分：根据教育专项工作的实际，合理安排各项活动开展，并在相应的活动时间内完成工作任务。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3、管理制度5分：专项资金管理制度健全，在使用过程严格执行了相关管理制度，但也存在监督不到位的情况。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（三）项目绩效（52分）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default"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（1）项目产出12分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1、产出数量4分：根据年初制定的工作计划和预算编制计划，局机关开展了各项活动，总体上，完成了工作目标。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default"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2、产出质量4分：①活动各项支出明细清晰。②培训举办多期，受众人数达到预期。③活动开展较好。④素质得到提升。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3、产出实效3分。每一项项目活动的开展，完成度都较好。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4、产出成本2分。2022年专项经费预算资金</w:t>
      </w:r>
      <w:r>
        <w:rPr>
          <w:rFonts w:hint="eastAsia" w:ascii="仿宋" w:hAnsi="仿宋" w:eastAsia="仿宋" w:cs="仿宋"/>
          <w:i w:val="0"/>
          <w:caps w:val="0"/>
          <w:color w:val="auto"/>
          <w:spacing w:val="0"/>
          <w:kern w:val="0"/>
          <w:sz w:val="32"/>
          <w:szCs w:val="32"/>
          <w:shd w:val="clear" w:fill="FFFFFF"/>
          <w:lang w:val="en-US" w:eastAsia="zh-CN" w:bidi="ar"/>
        </w:rPr>
        <w:t>90</w:t>
      </w:r>
      <w:r>
        <w:rPr>
          <w:rFonts w:hint="eastAsia" w:ascii="仿宋" w:hAnsi="仿宋" w:eastAsia="仿宋" w:cs="仿宋"/>
          <w:i w:val="0"/>
          <w:caps w:val="0"/>
          <w:color w:val="auto"/>
          <w:spacing w:val="0"/>
          <w:kern w:val="0"/>
          <w:sz w:val="32"/>
          <w:szCs w:val="32"/>
          <w:shd w:val="clear" w:fill="FFFFFF"/>
          <w:lang w:val="en-US" w:eastAsia="zh-CN" w:bidi="ar"/>
        </w:rPr>
        <w:t>元，到位</w:t>
      </w:r>
      <w:r>
        <w:rPr>
          <w:rFonts w:hint="eastAsia" w:ascii="仿宋" w:hAnsi="仿宋" w:eastAsia="仿宋" w:cs="仿宋"/>
          <w:i w:val="0"/>
          <w:caps w:val="0"/>
          <w:color w:val="auto"/>
          <w:spacing w:val="0"/>
          <w:kern w:val="0"/>
          <w:sz w:val="32"/>
          <w:szCs w:val="32"/>
          <w:shd w:val="clear" w:fill="FFFFFF"/>
          <w:lang w:val="en-US" w:eastAsia="zh-CN" w:bidi="ar"/>
        </w:rPr>
        <w:t>90</w:t>
      </w:r>
      <w:r>
        <w:rPr>
          <w:rFonts w:hint="eastAsia" w:ascii="仿宋" w:hAnsi="仿宋" w:eastAsia="仿宋" w:cs="仿宋"/>
          <w:i w:val="0"/>
          <w:caps w:val="0"/>
          <w:color w:val="auto"/>
          <w:spacing w:val="0"/>
          <w:kern w:val="0"/>
          <w:sz w:val="32"/>
          <w:szCs w:val="32"/>
          <w:shd w:val="clear" w:fill="FFFFFF"/>
          <w:lang w:val="en-US" w:eastAsia="zh-CN" w:bidi="ar"/>
        </w:rPr>
        <w:t>万元。（佐证资料：预算批复、支出明细）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default"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（2）项目效果39分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i w:val="0"/>
          <w:caps w:val="0"/>
          <w:color w:val="auto"/>
          <w:spacing w:val="0"/>
          <w:kern w:val="0"/>
          <w:sz w:val="32"/>
          <w:szCs w:val="32"/>
          <w:shd w:val="clear" w:fill="FFFFFF"/>
          <w:lang w:val="en-US" w:eastAsia="zh-CN" w:bidi="ar"/>
        </w:rPr>
        <w:t>1、经济效益7分：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按照国家预算法编制预算、决算，按照国家规定上缴预算收入，安排预算支出，量入为出、收支平衡，并接受上级有关部门的监督。项目资金严格按照规定用途使用，并按要求绩效评价。单位结余结转资金按财政要求处理。完善校园“明厨亮灶”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2、社会效益8分：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遴选并组建1优秀教师孵化基地、1个名校长工作室、1个名师工作室、9名县级以上名师（骨干、特级）的示范引导广泛辐射；党员教师进社区服务200余人次，疫情捐款116万元。特色发展，校园文化、德育、阅读、体艺、劳动和科创等活动多样开展。“小平科技创新实验室”今年7月，首次组织学员参加了由中国航天科技国际交流中心主办的全国青少年航天创新大赛湖南省选拔赛,获8个一等奖、4个二等奖、1个三等奖。在第五届中国(上海)国际发明创新展览会上,我校参展的四项作品均荣获金奖，继上届中国(.上海)国际发明创新展览会后再创辉煌佳绩，充分展现了学校科技创新的强大实力，实现了学校科技创新成绩的新突破。这些参赛作品集中体现了学校大力开展科技创新教育，并与学科专业课程进行深度融合后所取得的成果，提高了学生对科技创新的认知水平，在形成创新教育特色的同时也提高了教育实效。精准帮扶，资助各级各类贫困学子1384人次，发放资助金100多万元，300余名建档立卡户子女应助尽助、无一人失学辍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i w:val="0"/>
          <w:caps w:val="0"/>
          <w:color w:val="auto"/>
          <w:spacing w:val="0"/>
          <w:kern w:val="0"/>
          <w:sz w:val="32"/>
          <w:szCs w:val="32"/>
          <w:shd w:val="clear" w:fill="FFFFFF"/>
          <w:lang w:val="en-US" w:eastAsia="zh-CN" w:bidi="ar"/>
        </w:rPr>
        <w:t>3、环境效益8分：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通过</w:t>
      </w:r>
      <w:r>
        <w:rPr>
          <w:rFonts w:hint="eastAsia" w:ascii="仿宋" w:hAnsi="仿宋" w:eastAsia="仿宋" w:cs="仿宋"/>
          <w:color w:val="auto"/>
          <w:sz w:val="32"/>
          <w:szCs w:val="32"/>
          <w:lang w:val="en-US" w:eastAsia="zh-CN"/>
        </w:rPr>
        <w:t>环境保护和垃圾分类知识宣传</w:t>
      </w:r>
      <w:r>
        <w:rPr>
          <w:rFonts w:hint="eastAsia" w:ascii="仿宋" w:hAnsi="仿宋" w:eastAsia="仿宋" w:cs="仿宋"/>
          <w:color w:val="auto"/>
          <w:sz w:val="32"/>
          <w:szCs w:val="32"/>
          <w:lang w:eastAsia="zh-CN"/>
        </w:rPr>
        <w:t>，倡导全民养成低碳、节能减排的科学生活方式；注重绿色环保、生态种养、要金山银山，更要青山绿水。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i w:val="0"/>
          <w:caps w:val="0"/>
          <w:color w:val="auto"/>
          <w:spacing w:val="0"/>
          <w:kern w:val="0"/>
          <w:sz w:val="32"/>
          <w:szCs w:val="32"/>
          <w:shd w:val="clear" w:fill="FFFFFF"/>
          <w:lang w:val="en-US" w:eastAsia="zh-CN" w:bidi="ar"/>
        </w:rPr>
        <w:t>4、可持续影响8分：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color w:val="auto"/>
          <w:sz w:val="32"/>
          <w:szCs w:val="32"/>
          <w:lang w:eastAsia="zh-CN"/>
        </w:rPr>
        <w:t>通过</w:t>
      </w:r>
      <w:r>
        <w:rPr>
          <w:rFonts w:hint="eastAsia" w:ascii="仿宋" w:hAnsi="仿宋" w:eastAsia="仿宋" w:cs="仿宋"/>
          <w:color w:val="auto"/>
          <w:sz w:val="32"/>
          <w:szCs w:val="32"/>
          <w:lang w:val="en-US" w:eastAsia="zh-CN"/>
        </w:rPr>
        <w:t>一系列教育工作的开展</w:t>
      </w:r>
      <w:r>
        <w:rPr>
          <w:rFonts w:hint="eastAsia" w:ascii="仿宋" w:hAnsi="仿宋" w:eastAsia="仿宋" w:cs="仿宋"/>
          <w:color w:val="auto"/>
          <w:sz w:val="32"/>
          <w:szCs w:val="32"/>
          <w:lang w:eastAsia="zh-CN"/>
        </w:rPr>
        <w:t>，将会不断提升全县人民的</w:t>
      </w:r>
      <w:r>
        <w:rPr>
          <w:rFonts w:hint="eastAsia" w:ascii="仿宋" w:hAnsi="仿宋" w:eastAsia="仿宋" w:cs="仿宋"/>
          <w:color w:val="auto"/>
          <w:sz w:val="32"/>
          <w:szCs w:val="32"/>
          <w:lang w:val="en-US" w:eastAsia="zh-CN"/>
        </w:rPr>
        <w:t>文化</w:t>
      </w:r>
      <w:r>
        <w:rPr>
          <w:rFonts w:hint="eastAsia" w:ascii="仿宋" w:hAnsi="仿宋" w:eastAsia="仿宋" w:cs="仿宋"/>
          <w:color w:val="auto"/>
          <w:sz w:val="32"/>
          <w:szCs w:val="32"/>
          <w:lang w:eastAsia="zh-CN"/>
        </w:rPr>
        <w:t>素养，积极推动科技创新，从而为</w:t>
      </w:r>
      <w:r>
        <w:rPr>
          <w:rFonts w:hint="eastAsia" w:ascii="仿宋" w:hAnsi="仿宋" w:eastAsia="仿宋" w:cs="仿宋"/>
          <w:color w:val="auto"/>
          <w:sz w:val="32"/>
          <w:szCs w:val="32"/>
          <w:lang w:val="en-US" w:eastAsia="zh-CN"/>
        </w:rPr>
        <w:t>南县</w:t>
      </w:r>
      <w:r>
        <w:rPr>
          <w:rFonts w:hint="eastAsia" w:ascii="仿宋" w:hAnsi="仿宋" w:eastAsia="仿宋" w:cs="仿宋"/>
          <w:color w:val="auto"/>
          <w:sz w:val="32"/>
          <w:szCs w:val="32"/>
          <w:lang w:eastAsia="zh-CN"/>
        </w:rPr>
        <w:t>经济发展提供</w:t>
      </w:r>
      <w:r>
        <w:rPr>
          <w:rFonts w:hint="eastAsia" w:ascii="仿宋" w:hAnsi="仿宋" w:eastAsia="仿宋" w:cs="仿宋"/>
          <w:color w:val="auto"/>
          <w:sz w:val="32"/>
          <w:szCs w:val="32"/>
          <w:lang w:val="en-US" w:eastAsia="zh-CN"/>
        </w:rPr>
        <w:t>智力支持</w:t>
      </w:r>
      <w:r>
        <w:rPr>
          <w:rFonts w:hint="eastAsia" w:ascii="仿宋" w:hAnsi="仿宋" w:eastAsia="仿宋" w:cs="仿宋"/>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5、服务对象满意度8分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通过对公众问卷调查，对我校教育工作（含工作方式、工作态度、廉政建设等）满意。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3" w:firstLineChars="200"/>
        <w:jc w:val="both"/>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五、项目存在的问题和改进措施。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i w:val="0"/>
          <w:caps w:val="0"/>
          <w:color w:val="auto"/>
          <w:spacing w:val="0"/>
          <w:kern w:val="0"/>
          <w:sz w:val="32"/>
          <w:szCs w:val="32"/>
          <w:shd w:val="clear" w:fill="FFFFFF"/>
          <w:lang w:val="en-US" w:eastAsia="zh-CN" w:bidi="ar"/>
        </w:rPr>
        <w:t>（一）存在问题：</w:t>
      </w:r>
      <w:r>
        <w:rPr>
          <w:rFonts w:hint="eastAsia" w:ascii="仿宋_GB2312" w:hAnsi="仿宋_GB2312" w:eastAsia="仿宋_GB2312" w:cs="仿宋_GB2312"/>
          <w:color w:val="auto"/>
          <w:sz w:val="32"/>
          <w:szCs w:val="32"/>
        </w:rPr>
        <w:t>一是教师队伍管理亟待加强。少数教师法纪观念、师德表现、工作态度和敬业精神与基本要求有差距。二是教育改革难度较大。如教师非教学任务过多、学生课业负担重；新高考下硬件、师资、课程改革难；资源配置不均，教师工作量不均衡等问题。三是学校安全隐患仍然较多，特别是安全管控压力较大。</w:t>
      </w:r>
    </w:p>
    <w:p>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（二）改进措施：</w:t>
      </w:r>
      <w:r>
        <w:rPr>
          <w:rFonts w:hint="eastAsia" w:ascii="仿宋_GB2312" w:hAnsi="仿宋_GB2312" w:eastAsia="仿宋_GB2312" w:cs="仿宋_GB2312"/>
          <w:color w:val="auto"/>
          <w:sz w:val="32"/>
          <w:szCs w:val="32"/>
        </w:rPr>
        <w:t>全面加强党的建设，强学习、讲政治、纠“四风”，创建全国文明校园示范区，建设稳固的教育阵地；构建五育并举培养</w:t>
      </w:r>
      <w:bookmarkStart w:id="0" w:name="_GoBack"/>
      <w:bookmarkEnd w:id="0"/>
      <w:r>
        <w:rPr>
          <w:rFonts w:hint="eastAsia" w:ascii="仿宋_GB2312" w:hAnsi="仿宋_GB2312" w:eastAsia="仿宋_GB2312" w:cs="仿宋_GB2312"/>
          <w:color w:val="auto"/>
          <w:sz w:val="32"/>
          <w:szCs w:val="32"/>
        </w:rPr>
        <w:t>体系，抓德育、提智育、强体艺、扬劳育、重心育，培育合格的时代新人；进一步强化教师管理，增培训实效、建评价体系、改督导机制，打造能打敢胜的队伍；维护校园安全稳定，加快教育高质量发展。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3" w:firstLineChars="200"/>
        <w:jc w:val="both"/>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六、下一步改进工作的意见和建议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一）加强项目实施过程管理和中期管理；合理制定项目实施计划，质量指标设置，使项目达到预期目标；健全财务管理制度，确定资金支出结构，规范资金的使用比例，做到专款专用，对资金使用的合规性与使用进度进行有效监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（二）加强项目绩效管理，制定指向明确、具体细化和合理可行的总体绩效目标、年度绩效目标和绩效管理责任。提高财政资金使用效益。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jc w:val="right"/>
        <w:rPr>
          <w:rFonts w:hint="default"/>
          <w:color w:val="auto"/>
          <w:lang w:val="en-US" w:eastAsia="zh-CN"/>
        </w:rPr>
      </w:pPr>
      <w:r>
        <w:rPr>
          <w:rFonts w:hint="eastAsia" w:ascii="仿宋" w:hAnsi="仿宋" w:eastAsia="仿宋" w:cs="仿宋"/>
          <w:i w:val="0"/>
          <w:caps w:val="0"/>
          <w:color w:val="auto"/>
          <w:spacing w:val="0"/>
          <w:sz w:val="32"/>
          <w:szCs w:val="32"/>
          <w:shd w:val="clear" w:fill="FFFFFF"/>
          <w:lang w:val="en-US" w:eastAsia="zh-CN"/>
        </w:rPr>
        <w:t>南县第一中学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jc w:val="right"/>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2023年3月14日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jc w:val="left"/>
        <w:rPr>
          <w:rFonts w:hint="eastAsia" w:ascii="仿宋" w:hAnsi="仿宋" w:eastAsia="仿宋" w:cs="仿宋"/>
          <w:i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spacing w:line="560" w:lineRule="exact"/>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60114"/>
    <w:multiLevelType w:val="singleLevel"/>
    <w:tmpl w:val="0916011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NDk4MDExY2NlYzk1NDExMzQ4YTkzY2VjYjIzZGYifQ=="/>
  </w:docVars>
  <w:rsids>
    <w:rsidRoot w:val="061F13E5"/>
    <w:rsid w:val="00B4044B"/>
    <w:rsid w:val="03830688"/>
    <w:rsid w:val="04AC4D57"/>
    <w:rsid w:val="061F13E5"/>
    <w:rsid w:val="0A7C6465"/>
    <w:rsid w:val="1057106E"/>
    <w:rsid w:val="161017CD"/>
    <w:rsid w:val="17C43C97"/>
    <w:rsid w:val="1CC307E1"/>
    <w:rsid w:val="215D670C"/>
    <w:rsid w:val="23AF6799"/>
    <w:rsid w:val="23F209E9"/>
    <w:rsid w:val="250725F8"/>
    <w:rsid w:val="25C26B32"/>
    <w:rsid w:val="2873577A"/>
    <w:rsid w:val="2B821559"/>
    <w:rsid w:val="2C823EDA"/>
    <w:rsid w:val="35387A29"/>
    <w:rsid w:val="37E51B1D"/>
    <w:rsid w:val="3AA54601"/>
    <w:rsid w:val="3F037179"/>
    <w:rsid w:val="400561AC"/>
    <w:rsid w:val="4228571D"/>
    <w:rsid w:val="44C95B3D"/>
    <w:rsid w:val="50711A66"/>
    <w:rsid w:val="50897D19"/>
    <w:rsid w:val="542A37A5"/>
    <w:rsid w:val="5441534F"/>
    <w:rsid w:val="54843820"/>
    <w:rsid w:val="5B386514"/>
    <w:rsid w:val="5FEE363F"/>
    <w:rsid w:val="608C5780"/>
    <w:rsid w:val="631C3F90"/>
    <w:rsid w:val="65316CBA"/>
    <w:rsid w:val="68BF3A6D"/>
    <w:rsid w:val="69142AAC"/>
    <w:rsid w:val="6A97196A"/>
    <w:rsid w:val="6D853952"/>
    <w:rsid w:val="735A2FED"/>
    <w:rsid w:val="782E1FD2"/>
    <w:rsid w:val="7BDD79D0"/>
    <w:rsid w:val="7F4F4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footnote text"/>
    <w:basedOn w:val="1"/>
    <w:unhideWhenUsed/>
    <w:qFormat/>
    <w:uiPriority w:val="99"/>
    <w:pPr>
      <w:snapToGrid w:val="0"/>
      <w:jc w:val="left"/>
    </w:pPr>
    <w:rPr>
      <w:rFonts w:hint="eastAsia"/>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4430</Words>
  <Characters>4568</Characters>
  <Lines>0</Lines>
  <Paragraphs>0</Paragraphs>
  <TotalTime>33</TotalTime>
  <ScaleCrop>false</ScaleCrop>
  <LinksUpToDate>false</LinksUpToDate>
  <CharactersWithSpaces>4637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2021-03-08T00:39:00Z</dcterms:created>
  <dc:creator>睿睿</dc:creator>
  <cp:lastModifiedBy>Vivid</cp:lastModifiedBy>
  <cp:lastPrinted>2022-02-25T00:58:00Z</cp:lastPrinted>
  <dcterms:modified xsi:type="dcterms:W3CDTF">2023-03-16T02:37:55Z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760CBEF79180419591A1E03676246133</vt:lpwstr>
  </property>
</Properties>
</file>