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50" w:line="600" w:lineRule="exact"/>
        <w:ind w:right="177"/>
        <w:jc w:val="center"/>
        <w:rPr>
          <w:rFonts w:ascii="Arial"/>
          <w:sz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于下达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年度巩固拓展脱贫攻坚成果和乡村振兴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目计划的通知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600" w:lineRule="exact"/>
        <w:ind w:left="36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各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乡镇人民政府，县直相关单位：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96" w:line="600" w:lineRule="exact"/>
        <w:ind w:left="361" w:right="83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根据中央、省财政衔接推进乡村振兴补助资金使用管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理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有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关办法和工作安排，经县委实施乡村振兴战略领导小组审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批，现将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年度巩固拓展脱贫攻坚成果和乡村振兴项目</w:t>
      </w:r>
      <w:r>
        <w:rPr>
          <w:rFonts w:hint="eastAsia" w:ascii="仿宋" w:hAnsi="仿宋" w:eastAsia="仿宋" w:cs="仿宋"/>
          <w:spacing w:val="2"/>
          <w:sz w:val="32"/>
          <w:szCs w:val="32"/>
        </w:rPr>
        <w:t>计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划</w:t>
      </w:r>
      <w:r>
        <w:rPr>
          <w:rFonts w:hint="eastAsia" w:ascii="仿宋" w:hAnsi="仿宋" w:eastAsia="仿宋" w:cs="仿宋"/>
          <w:spacing w:val="19"/>
          <w:sz w:val="32"/>
          <w:szCs w:val="32"/>
        </w:rPr>
        <w:t>下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达给你们。本次计划共安排项目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9845.185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元，其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中产业发展项</w:t>
      </w:r>
      <w:r>
        <w:rPr>
          <w:rFonts w:hint="eastAsia" w:ascii="仿宋" w:hAnsi="仿宋" w:eastAsia="仿宋" w:cs="仿宋"/>
          <w:sz w:val="32"/>
          <w:szCs w:val="32"/>
        </w:rPr>
        <w:t>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8199.875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元；就业项目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元；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乡村建设行动项目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1211.31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元；易地搬迁后扶项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目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个，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元；巩固三保障成果项目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个，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；项目管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理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元，对于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计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划安排项目，各责任单位要进一步核实核准建设内容及规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模</w:t>
      </w:r>
      <w:r>
        <w:rPr>
          <w:rFonts w:hint="eastAsia" w:ascii="仿宋" w:hAnsi="仿宋" w:eastAsia="仿宋" w:cs="仿宋"/>
          <w:spacing w:val="9"/>
          <w:sz w:val="32"/>
          <w:szCs w:val="32"/>
        </w:rPr>
        <w:t>，原则上不得变更，如遇特殊情况需要调整变更的，按相关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程序办理。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600" w:lineRule="exact"/>
        <w:ind w:left="1005"/>
        <w:rPr>
          <w:rFonts w:hint="eastAsia" w:ascii="仿宋" w:hAnsi="仿宋" w:eastAsia="仿宋" w:cs="仿宋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600" w:lineRule="exact"/>
        <w:ind w:left="1005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联系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5"/>
          <w:sz w:val="32"/>
          <w:szCs w:val="32"/>
        </w:rPr>
        <w:t>: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朱方新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600" w:lineRule="exact"/>
        <w:ind w:left="100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县乡村振兴局电话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0737—5235220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82" w:line="600" w:lineRule="exact"/>
        <w:ind w:left="377" w:right="156" w:firstLine="6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8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件</w:t>
      </w:r>
      <w:r>
        <w:rPr>
          <w:rFonts w:hint="eastAsia" w:ascii="仿宋" w:hAnsi="仿宋" w:eastAsia="仿宋" w:cs="仿宋"/>
          <w:spacing w:val="9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县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年度巩固拓展脱贫攻坚成果和乡村振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兴项目计划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2" w:line="600" w:lineRule="exact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中共南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县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县委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实施乡村振兴战略领导小组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2" w:line="600" w:lineRule="exact"/>
        <w:ind w:left="4538" w:leftChars="2109" w:right="256" w:hanging="109" w:hangingChars="52"/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8"/>
      <w:pgMar w:top="2098" w:right="1440" w:bottom="1984" w:left="1587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NiMjdjMDFiODU0ZWFlNjJkNDVmMjA5NTE1MWIyMGYifQ=="/>
  </w:docVars>
  <w:rsids>
    <w:rsidRoot w:val="00000000"/>
    <w:rsid w:val="04C251FF"/>
    <w:rsid w:val="073B0A10"/>
    <w:rsid w:val="081A31D6"/>
    <w:rsid w:val="09603ECC"/>
    <w:rsid w:val="0963712E"/>
    <w:rsid w:val="0D9755F8"/>
    <w:rsid w:val="0EF425D6"/>
    <w:rsid w:val="0F7D4640"/>
    <w:rsid w:val="0FF07241"/>
    <w:rsid w:val="17D72324"/>
    <w:rsid w:val="19AC0B71"/>
    <w:rsid w:val="1A4A5C7F"/>
    <w:rsid w:val="1C5B51BF"/>
    <w:rsid w:val="1CC61A56"/>
    <w:rsid w:val="1D61400B"/>
    <w:rsid w:val="23202DCC"/>
    <w:rsid w:val="23B15D22"/>
    <w:rsid w:val="2BC5112A"/>
    <w:rsid w:val="2C9F5E1F"/>
    <w:rsid w:val="31CA1248"/>
    <w:rsid w:val="34767465"/>
    <w:rsid w:val="36B60AC9"/>
    <w:rsid w:val="39A86D63"/>
    <w:rsid w:val="3A9F60AD"/>
    <w:rsid w:val="3D166B66"/>
    <w:rsid w:val="443265FD"/>
    <w:rsid w:val="448636F5"/>
    <w:rsid w:val="468A2EB0"/>
    <w:rsid w:val="4BE52626"/>
    <w:rsid w:val="4D4E5FEF"/>
    <w:rsid w:val="505A16CC"/>
    <w:rsid w:val="509B0528"/>
    <w:rsid w:val="54075A1F"/>
    <w:rsid w:val="58F509F1"/>
    <w:rsid w:val="59592D2E"/>
    <w:rsid w:val="59A87812"/>
    <w:rsid w:val="631F6D97"/>
    <w:rsid w:val="66CB24BD"/>
    <w:rsid w:val="69C73CE4"/>
    <w:rsid w:val="69E95A08"/>
    <w:rsid w:val="6B7834E8"/>
    <w:rsid w:val="6C262F44"/>
    <w:rsid w:val="6FF46C08"/>
    <w:rsid w:val="70624A2D"/>
    <w:rsid w:val="71B44B4E"/>
    <w:rsid w:val="74654825"/>
    <w:rsid w:val="762B2A20"/>
    <w:rsid w:val="7A6F1F5A"/>
    <w:rsid w:val="7A9B2D4F"/>
    <w:rsid w:val="7B1B715F"/>
    <w:rsid w:val="7BF80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1482</Words>
  <Characters>1691</Characters>
  <TotalTime>14</TotalTime>
  <ScaleCrop>false</ScaleCrop>
  <LinksUpToDate>false</LinksUpToDate>
  <CharactersWithSpaces>1691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2022-06-28T13:49:00Z</dcterms:created>
  <dc:creator>lenovo</dc:creator>
  <cp:lastModifiedBy>lenovo</cp:lastModifiedBy>
  <dcterms:modified xsi:type="dcterms:W3CDTF">2022-12-08T02:30:34Z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2022-06-28T16:25:24Z</vt:filetime>
  </property>
  <property fmtid="{D5CDD505-2E9C-101B-9397-08002B2CF9AE}" pid="4" name="KSOProductBuildVer">
    <vt:lpwstr>2052-11.1.0.12763</vt:lpwstr>
  </property>
  <property fmtid="{D5CDD505-2E9C-101B-9397-08002B2CF9AE}" pid="5" name="ICV">
    <vt:lpwstr>3F8A2C07DC054D8E8ADBF6F16CB8A162</vt:lpwstr>
  </property>
</Properties>
</file>