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附件二：</w:t>
      </w:r>
    </w:p>
    <w:tbl>
      <w:tblPr>
        <w:tblStyle w:val="3"/>
        <w:tblW w:w="14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467"/>
        <w:gridCol w:w="1074"/>
        <w:gridCol w:w="1524"/>
        <w:gridCol w:w="1560"/>
        <w:gridCol w:w="1584"/>
        <w:gridCol w:w="1728"/>
        <w:gridCol w:w="1266"/>
        <w:gridCol w:w="1552"/>
        <w:gridCol w:w="1088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tblHeader/>
        </w:trPr>
        <w:tc>
          <w:tcPr>
            <w:tcW w:w="1445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年度项目资金支出明细表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1445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预算部门（盖章）：   </w:t>
            </w:r>
            <w:r>
              <w:rPr>
                <w:rFonts w:hint="eastAsia" w:eastAsia="仿宋"/>
                <w:kern w:val="0"/>
                <w:sz w:val="24"/>
              </w:rPr>
              <w:t>南县自然资源局</w:t>
            </w:r>
            <w:r>
              <w:rPr>
                <w:rStyle w:val="5"/>
                <w:rFonts w:eastAsia="仿宋"/>
                <w:color w:val="auto"/>
                <w:sz w:val="24"/>
                <w:szCs w:val="24"/>
              </w:rPr>
              <w:t xml:space="preserve">                                                   </w:t>
            </w:r>
            <w:r>
              <w:rPr>
                <w:rStyle w:val="6"/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金额单位：万元（保留两位小数）</w:t>
            </w:r>
            <w:r>
              <w:rPr>
                <w:rFonts w:eastAsia="仿宋"/>
                <w:b/>
                <w:bCs/>
                <w:kern w:val="0"/>
                <w:sz w:val="24"/>
              </w:rPr>
              <w:t xml:space="preserve">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0" w:type="dxa"/>
          <w:trHeight w:val="800" w:hRule="atLeast"/>
          <w:tblHeader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预算单位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具体项目名称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上年结转金额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年初预算金额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预算调整金额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预算执行金额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结转金额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预算执行率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0" w:type="dxa"/>
          <w:trHeight w:val="886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南县自然资源局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自然资源保护项目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89.00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799.22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799.22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0.00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100%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0" w:type="dxa"/>
          <w:trHeight w:val="92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南县自然资源局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空间规划项目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30.00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29.60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29.60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0.00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100%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0" w:type="dxa"/>
          <w:trHeight w:val="1174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南县自然资源局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争资立项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30.00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0.00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0.00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0.00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调入其他项目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0" w:type="dxa"/>
          <w:trHeight w:val="1174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南县自然资源局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土地开发利用管理项目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67.20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100.00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473.50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473.50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0.00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100%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0" w:type="dxa"/>
          <w:trHeight w:val="480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南县自然资源局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基础管理和建设项目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80.00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128.00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128.00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0.00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100%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0" w:type="dxa"/>
          <w:trHeight w:val="312" w:hRule="atLeast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南县自然资源局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农村宅基地项目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0.00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230.00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230.00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0.00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100%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年中追加项目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0" w:type="dxa"/>
          <w:trHeight w:val="798" w:hRule="atLeast"/>
        </w:trPr>
        <w:tc>
          <w:tcPr>
            <w:tcW w:w="2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firstLine="720" w:firstLineChars="3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合计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6</w:t>
            </w:r>
            <w:r>
              <w:rPr>
                <w:rFonts w:eastAsia="仿宋"/>
                <w:kern w:val="0"/>
                <w:sz w:val="24"/>
              </w:rPr>
              <w:t>7.20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3</w:t>
            </w:r>
            <w:r>
              <w:rPr>
                <w:rFonts w:eastAsia="仿宋"/>
                <w:kern w:val="0"/>
                <w:sz w:val="24"/>
              </w:rPr>
              <w:t>29.00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</w:t>
            </w:r>
            <w:r>
              <w:rPr>
                <w:rFonts w:eastAsia="仿宋"/>
                <w:kern w:val="0"/>
                <w:sz w:val="24"/>
              </w:rPr>
              <w:t>660.32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</w:t>
            </w:r>
            <w:r>
              <w:rPr>
                <w:rFonts w:eastAsia="仿宋"/>
                <w:kern w:val="0"/>
                <w:sz w:val="24"/>
              </w:rPr>
              <w:t>660.32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0</w:t>
            </w:r>
            <w:r>
              <w:rPr>
                <w:rFonts w:eastAsia="仿宋"/>
                <w:kern w:val="0"/>
                <w:sz w:val="24"/>
              </w:rPr>
              <w:t>.00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1</w:t>
            </w:r>
            <w:r>
              <w:rPr>
                <w:rFonts w:eastAsia="仿宋"/>
                <w:kern w:val="0"/>
                <w:sz w:val="24"/>
              </w:rPr>
              <w:t>00</w:t>
            </w:r>
            <w:r>
              <w:rPr>
                <w:rFonts w:hint="eastAsia" w:eastAsia="仿宋"/>
                <w:kern w:val="0"/>
                <w:sz w:val="24"/>
              </w:rPr>
              <w:t>%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"/>
                <w:kern w:val="0"/>
                <w:sz w:val="24"/>
              </w:rPr>
            </w:pPr>
          </w:p>
        </w:tc>
      </w:tr>
    </w:tbl>
    <w:p>
      <w:pPr>
        <w:spacing w:line="560" w:lineRule="exact"/>
        <w:jc w:val="right"/>
        <w:rPr>
          <w:rFonts w:ascii="宋体" w:hAnsi="宋体" w:cs="宋体"/>
          <w:sz w:val="32"/>
          <w:szCs w:val="32"/>
        </w:rPr>
      </w:pPr>
    </w:p>
    <w:p>
      <w:r>
        <w:br w:type="page"/>
      </w:r>
    </w:p>
    <w:p>
      <w:pPr>
        <w:pStyle w:val="2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31F2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2022-08-24T09:29:13Z</dcterms:created>
  <dc:creator>Administrator</dc:creator>
  <cp:lastModifiedBy>亦湛蓝</cp:lastModifiedBy>
  <dcterms:modified xsi:type="dcterms:W3CDTF">2022-08-24T09:29:25Z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27FAE3EB28B744738E5E64EA6D214C5C</vt:lpwstr>
  </property>
</Properties>
</file>