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80" w:lineRule="exact"/>
        <w:rPr>
          <w:rFonts w:hint="eastAsia" w:ascii="仿宋_GB2312" w:eastAsia="仿宋_GB2312"/>
          <w:color w:val="000000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21</w:t>
      </w:r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  <w:bookmarkStart w:id="0" w:name="_GoBack"/>
            <w:bookmarkEnd w:id="0"/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rPr>
          <w:rFonts w:hint="eastAsia" w:ascii="仿宋_GB2312"/>
          <w:color w:val="00000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GIyYTEyYWFiMzhlZDU0ODJiOTQzZWZhN2Y3Y2MifQ=="/>
  </w:docVars>
  <w:rsids>
    <w:rsidRoot w:val="475E05EB"/>
    <w:rsid w:val="475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2022-08-23T02:08:00Z</dcterms:created>
  <dc:creator>丽莎儿</dc:creator>
  <cp:lastModifiedBy>丽莎儿</cp:lastModifiedBy>
  <dcterms:modified xsi:type="dcterms:W3CDTF">2022-08-23T02:09:27Z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F5BE11C654DA44228AA16079E798B62D</vt:lpwstr>
  </property>
</Properties>
</file>