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caps w:val="0"/>
          <w:color w:val="auto"/>
          <w:spacing w:val="0"/>
          <w:sz w:val="44"/>
          <w:szCs w:val="44"/>
          <w:shd w:val="clear" w:fill="FFFFFF"/>
        </w:rPr>
      </w:pPr>
      <w:r>
        <w:rPr>
          <w:rFonts w:hint="eastAsia" w:ascii="宋体" w:hAnsi="宋体" w:eastAsia="宋体" w:cs="宋体"/>
          <w:b/>
          <w:bCs/>
          <w:i w:val="0"/>
          <w:caps w:val="0"/>
          <w:color w:val="auto"/>
          <w:spacing w:val="0"/>
          <w:sz w:val="44"/>
          <w:szCs w:val="44"/>
          <w:shd w:val="clear" w:fill="FFFFFF"/>
        </w:rPr>
        <w:t>县</w:t>
      </w:r>
      <w:r>
        <w:rPr>
          <w:rFonts w:hint="eastAsia" w:ascii="宋体" w:hAnsi="宋体" w:eastAsia="宋体" w:cs="宋体"/>
          <w:b/>
          <w:bCs/>
          <w:i w:val="0"/>
          <w:caps w:val="0"/>
          <w:color w:val="auto"/>
          <w:spacing w:val="0"/>
          <w:sz w:val="44"/>
          <w:szCs w:val="44"/>
          <w:shd w:val="clear" w:fill="FFFFFF"/>
          <w:lang w:eastAsia="zh-CN"/>
        </w:rPr>
        <w:t>机关事务服务中心</w:t>
      </w:r>
      <w:r>
        <w:rPr>
          <w:rFonts w:hint="eastAsia" w:ascii="宋体" w:hAnsi="宋体" w:eastAsia="宋体" w:cs="宋体"/>
          <w:b/>
          <w:bCs/>
          <w:i w:val="0"/>
          <w:caps w:val="0"/>
          <w:color w:val="auto"/>
          <w:spacing w:val="0"/>
          <w:sz w:val="44"/>
          <w:szCs w:val="44"/>
          <w:shd w:val="clear" w:fill="FFFFFF"/>
        </w:rPr>
        <w:t>20</w:t>
      </w:r>
      <w:r>
        <w:rPr>
          <w:rFonts w:hint="eastAsia" w:ascii="宋体" w:hAnsi="宋体" w:eastAsia="宋体" w:cs="宋体"/>
          <w:b/>
          <w:bCs/>
          <w:i w:val="0"/>
          <w:caps w:val="0"/>
          <w:color w:val="auto"/>
          <w:spacing w:val="0"/>
          <w:sz w:val="44"/>
          <w:szCs w:val="44"/>
          <w:shd w:val="clear" w:fill="FFFFFF"/>
          <w:lang w:val="en-US" w:eastAsia="zh-CN"/>
        </w:rPr>
        <w:t>20</w:t>
      </w:r>
      <w:r>
        <w:rPr>
          <w:rFonts w:hint="eastAsia" w:ascii="宋体" w:hAnsi="宋体" w:eastAsia="宋体" w:cs="宋体"/>
          <w:b/>
          <w:bCs/>
          <w:i w:val="0"/>
          <w:caps w:val="0"/>
          <w:color w:val="auto"/>
          <w:spacing w:val="0"/>
          <w:sz w:val="44"/>
          <w:szCs w:val="44"/>
          <w:shd w:val="clear" w:fill="FFFFFF"/>
        </w:rPr>
        <w:t>年度专项经费绩效自评报告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exact"/>
        <w:ind w:left="0" w:right="0" w:firstLine="643" w:firstLineChars="200"/>
        <w:jc w:val="left"/>
        <w:textAlignment w:val="auto"/>
        <w:rPr>
          <w:rFonts w:hint="eastAsia" w:ascii="仿宋" w:hAnsi="仿宋" w:eastAsia="仿宋" w:cs="仿宋"/>
          <w:b/>
          <w:bCs/>
          <w:i w:val="0"/>
          <w:caps w:val="0"/>
          <w:color w:val="auto"/>
          <w:spacing w:val="0"/>
          <w:sz w:val="32"/>
          <w:szCs w:val="32"/>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b/>
          <w:bCs/>
          <w:i w:val="0"/>
          <w:caps w:val="0"/>
          <w:color w:val="auto"/>
          <w:spacing w:val="0"/>
          <w:sz w:val="32"/>
          <w:szCs w:val="32"/>
          <w:shd w:val="clear" w:fill="FFFFFF"/>
        </w:rPr>
      </w:pPr>
      <w:r>
        <w:rPr>
          <w:rFonts w:hint="eastAsia" w:ascii="仿宋" w:hAnsi="仿宋" w:eastAsia="仿宋" w:cs="仿宋"/>
          <w:i w:val="0"/>
          <w:caps w:val="0"/>
          <w:color w:val="auto"/>
          <w:spacing w:val="0"/>
          <w:kern w:val="0"/>
          <w:sz w:val="32"/>
          <w:szCs w:val="32"/>
          <w:shd w:val="clear" w:fill="FFFFFF"/>
          <w:lang w:val="en-US" w:eastAsia="zh-CN" w:bidi="ar"/>
        </w:rPr>
        <w:t>为了解2020年度南县机关事务服务中心项目经费的实施情况和效果情况，以及专项资金使用的合理性和规范性，根据</w:t>
      </w:r>
      <w:r>
        <w:rPr>
          <w:rFonts w:hint="eastAsia" w:ascii="仿宋" w:hAnsi="仿宋" w:eastAsia="仿宋" w:cs="仿宋"/>
          <w:sz w:val="32"/>
          <w:szCs w:val="32"/>
        </w:rPr>
        <w:t>《南县</w:t>
      </w:r>
      <w:r>
        <w:rPr>
          <w:rFonts w:hint="eastAsia" w:ascii="仿宋" w:hAnsi="仿宋" w:eastAsia="仿宋" w:cs="仿宋"/>
          <w:sz w:val="32"/>
          <w:szCs w:val="32"/>
          <w:lang w:val="en-US" w:eastAsia="zh-CN"/>
        </w:rPr>
        <w:t>财政局关于做好2020年度预算绩效自评工作的通知</w:t>
      </w:r>
      <w:r>
        <w:rPr>
          <w:rFonts w:hint="eastAsia" w:ascii="仿宋" w:hAnsi="仿宋" w:eastAsia="仿宋" w:cs="仿宋"/>
          <w:sz w:val="32"/>
          <w:szCs w:val="32"/>
        </w:rPr>
        <w:t>》（南</w:t>
      </w:r>
      <w:r>
        <w:rPr>
          <w:rFonts w:hint="eastAsia" w:ascii="仿宋" w:hAnsi="仿宋" w:eastAsia="仿宋" w:cs="仿宋"/>
          <w:sz w:val="32"/>
          <w:szCs w:val="32"/>
          <w:lang w:val="en-US" w:eastAsia="zh-CN"/>
        </w:rPr>
        <w:t>财绩函</w:t>
      </w: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号）等文件精神要求</w:t>
      </w:r>
      <w:r>
        <w:rPr>
          <w:rFonts w:hint="eastAsia" w:ascii="仿宋" w:hAnsi="仿宋" w:eastAsia="仿宋" w:cs="仿宋"/>
          <w:i w:val="0"/>
          <w:caps w:val="0"/>
          <w:color w:val="auto"/>
          <w:spacing w:val="0"/>
          <w:kern w:val="0"/>
          <w:sz w:val="32"/>
          <w:szCs w:val="32"/>
          <w:shd w:val="clear" w:fill="FFFFFF"/>
          <w:lang w:val="en-US" w:eastAsia="zh-CN" w:bidi="ar"/>
        </w:rPr>
        <w:t>，县机关事务服务中心按照绩效评价工作的一般准则，采用因素分析法、数据对比法等评价方法，同时辅以深度访谈、问卷调查、财务核查等证据收集方法，对“2020年度南县机关事务服务中心项目经费”的使用及其效果实施绩效评价并形成绩效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一、项目概况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（一）项目单位基本情况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lang w:val="en-US" w:eastAsia="zh-CN"/>
        </w:rPr>
        <w:t>南</w:t>
      </w:r>
      <w:r>
        <w:rPr>
          <w:rFonts w:hint="eastAsia" w:ascii="仿宋" w:hAnsi="仿宋" w:eastAsia="仿宋" w:cs="仿宋"/>
          <w:i w:val="0"/>
          <w:caps w:val="0"/>
          <w:color w:val="auto"/>
          <w:spacing w:val="0"/>
          <w:sz w:val="32"/>
          <w:szCs w:val="32"/>
          <w:shd w:val="clear" w:fill="FFFFFF"/>
        </w:rPr>
        <w:t>县</w:t>
      </w:r>
      <w:r>
        <w:rPr>
          <w:rFonts w:hint="eastAsia" w:ascii="仿宋" w:hAnsi="仿宋" w:eastAsia="仿宋" w:cs="仿宋"/>
          <w:i w:val="0"/>
          <w:caps w:val="0"/>
          <w:color w:val="auto"/>
          <w:spacing w:val="0"/>
          <w:sz w:val="32"/>
          <w:szCs w:val="32"/>
          <w:shd w:val="clear" w:fill="FFFFFF"/>
          <w:lang w:eastAsia="zh-CN"/>
        </w:rPr>
        <w:t>机关事务服务中心</w:t>
      </w:r>
      <w:r>
        <w:rPr>
          <w:rFonts w:hint="eastAsia" w:ascii="仿宋" w:hAnsi="仿宋" w:eastAsia="仿宋" w:cs="仿宋"/>
          <w:i w:val="0"/>
          <w:caps w:val="0"/>
          <w:color w:val="auto"/>
          <w:spacing w:val="0"/>
          <w:sz w:val="32"/>
          <w:szCs w:val="32"/>
          <w:shd w:val="clear" w:fill="FFFFFF"/>
        </w:rPr>
        <w:t>为</w:t>
      </w:r>
      <w:r>
        <w:rPr>
          <w:rFonts w:hint="eastAsia" w:ascii="仿宋" w:hAnsi="仿宋" w:eastAsia="仿宋" w:cs="仿宋"/>
          <w:i w:val="0"/>
          <w:caps w:val="0"/>
          <w:color w:val="auto"/>
          <w:spacing w:val="0"/>
          <w:sz w:val="32"/>
          <w:szCs w:val="32"/>
          <w:shd w:val="clear" w:fill="FFFFFF"/>
          <w:lang w:eastAsia="zh-CN"/>
        </w:rPr>
        <w:t>县人民政府主管机关事务</w:t>
      </w:r>
      <w:r>
        <w:rPr>
          <w:rFonts w:hint="eastAsia" w:ascii="仿宋" w:hAnsi="仿宋" w:eastAsia="仿宋" w:cs="仿宋"/>
          <w:i w:val="0"/>
          <w:caps w:val="0"/>
          <w:color w:val="auto"/>
          <w:spacing w:val="0"/>
          <w:sz w:val="32"/>
          <w:szCs w:val="32"/>
          <w:shd w:val="clear" w:fill="FFFFFF"/>
        </w:rPr>
        <w:t>的正科级</w:t>
      </w:r>
      <w:r>
        <w:rPr>
          <w:rFonts w:hint="eastAsia" w:ascii="仿宋" w:hAnsi="仿宋" w:eastAsia="仿宋" w:cs="仿宋"/>
          <w:i w:val="0"/>
          <w:caps w:val="0"/>
          <w:color w:val="auto"/>
          <w:spacing w:val="0"/>
          <w:sz w:val="32"/>
          <w:szCs w:val="32"/>
          <w:shd w:val="clear" w:fill="FFFFFF"/>
          <w:lang w:eastAsia="zh-CN"/>
        </w:rPr>
        <w:t>全额</w:t>
      </w:r>
      <w:r>
        <w:rPr>
          <w:rFonts w:hint="eastAsia" w:ascii="仿宋" w:hAnsi="仿宋" w:eastAsia="仿宋" w:cs="仿宋"/>
          <w:i w:val="0"/>
          <w:caps w:val="0"/>
          <w:color w:val="auto"/>
          <w:spacing w:val="0"/>
          <w:sz w:val="32"/>
          <w:szCs w:val="32"/>
          <w:shd w:val="clear" w:fill="FFFFFF"/>
        </w:rPr>
        <w:t>事业单位，核定编制数</w:t>
      </w:r>
      <w:r>
        <w:rPr>
          <w:rFonts w:hint="eastAsia" w:ascii="仿宋" w:hAnsi="仿宋" w:eastAsia="仿宋" w:cs="仿宋"/>
          <w:i w:val="0"/>
          <w:caps w:val="0"/>
          <w:color w:val="auto"/>
          <w:spacing w:val="0"/>
          <w:sz w:val="32"/>
          <w:szCs w:val="32"/>
          <w:shd w:val="clear" w:fill="FFFFFF"/>
          <w:lang w:val="en-US" w:eastAsia="zh-CN"/>
        </w:rPr>
        <w:t>15</w:t>
      </w:r>
      <w:r>
        <w:rPr>
          <w:rFonts w:hint="eastAsia" w:ascii="仿宋" w:hAnsi="仿宋" w:eastAsia="仿宋" w:cs="仿宋"/>
          <w:i w:val="0"/>
          <w:caps w:val="0"/>
          <w:color w:val="auto"/>
          <w:spacing w:val="0"/>
          <w:sz w:val="32"/>
          <w:szCs w:val="32"/>
          <w:shd w:val="clear" w:fill="FFFFFF"/>
        </w:rPr>
        <w:t>人，实际在编人数</w:t>
      </w:r>
      <w:r>
        <w:rPr>
          <w:rFonts w:hint="eastAsia" w:ascii="仿宋" w:hAnsi="仿宋" w:eastAsia="仿宋" w:cs="仿宋"/>
          <w:i w:val="0"/>
          <w:caps w:val="0"/>
          <w:color w:val="auto"/>
          <w:spacing w:val="0"/>
          <w:sz w:val="32"/>
          <w:szCs w:val="32"/>
          <w:shd w:val="clear" w:fill="FFFFFF"/>
          <w:lang w:val="en-US" w:eastAsia="zh-CN"/>
        </w:rPr>
        <w:t>14</w:t>
      </w:r>
      <w:r>
        <w:rPr>
          <w:rFonts w:hint="eastAsia" w:ascii="仿宋" w:hAnsi="仿宋" w:eastAsia="仿宋" w:cs="仿宋"/>
          <w:i w:val="0"/>
          <w:caps w:val="0"/>
          <w:color w:val="auto"/>
          <w:spacing w:val="0"/>
          <w:sz w:val="32"/>
          <w:szCs w:val="32"/>
          <w:shd w:val="clear" w:fill="FFFFFF"/>
        </w:rPr>
        <w:t>人。单位主要职责：</w:t>
      </w:r>
      <w:r>
        <w:rPr>
          <w:rFonts w:hint="eastAsia" w:ascii="仿宋" w:hAnsi="仿宋" w:eastAsia="仿宋" w:cs="仿宋"/>
          <w:i w:val="0"/>
          <w:caps w:val="0"/>
          <w:color w:val="auto"/>
          <w:spacing w:val="0"/>
          <w:sz w:val="32"/>
          <w:szCs w:val="32"/>
          <w:shd w:val="clear" w:fill="FFFFFF"/>
          <w:lang w:val="en-US" w:eastAsia="zh-CN"/>
        </w:rPr>
        <w:t>一负责县委县政府机关办公楼及两个老家属区的建设、维修、后勤事务、生活服务保障，推进后勤服务社会化。二负责县委县政府机关会议中心，后勤中心的服务工作。三根据授权，负责县委县政府机关及两个老家属区的资产管理和调配。四组织实施机关事务管理政策法规，研究拟订机关事务服务工作的管理办法、规章制度并组织实施。五负责全县党政机关的车辆调度和公务用车规范使用工作。六完成县委、县政府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（二）项目基本情况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rPr>
        <w:t>根据</w:t>
      </w:r>
      <w:r>
        <w:rPr>
          <w:rFonts w:hint="eastAsia" w:ascii="仿宋" w:hAnsi="仿宋" w:eastAsia="仿宋" w:cs="仿宋"/>
          <w:i w:val="0"/>
          <w:caps w:val="0"/>
          <w:color w:val="auto"/>
          <w:spacing w:val="0"/>
          <w:sz w:val="32"/>
          <w:szCs w:val="32"/>
          <w:shd w:val="clear" w:fill="FFFFFF"/>
          <w:lang w:val="en-US" w:eastAsia="zh-CN"/>
        </w:rPr>
        <w:t>南</w:t>
      </w:r>
      <w:r>
        <w:rPr>
          <w:rFonts w:hint="eastAsia" w:ascii="仿宋" w:hAnsi="仿宋" w:eastAsia="仿宋" w:cs="仿宋"/>
          <w:i w:val="0"/>
          <w:caps w:val="0"/>
          <w:color w:val="auto"/>
          <w:spacing w:val="0"/>
          <w:sz w:val="32"/>
          <w:szCs w:val="32"/>
          <w:shd w:val="clear" w:fill="FFFFFF"/>
        </w:rPr>
        <w:t>县财政局20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年</w:t>
      </w:r>
      <w:r>
        <w:rPr>
          <w:rFonts w:hint="eastAsia" w:ascii="仿宋" w:hAnsi="仿宋" w:eastAsia="仿宋" w:cs="仿宋"/>
          <w:i w:val="0"/>
          <w:caps w:val="0"/>
          <w:color w:val="auto"/>
          <w:spacing w:val="0"/>
          <w:sz w:val="32"/>
          <w:szCs w:val="32"/>
          <w:shd w:val="clear" w:fill="FFFFFF"/>
          <w:lang w:val="en-US" w:eastAsia="zh-CN"/>
        </w:rPr>
        <w:t>部门预算单位经费安排，</w:t>
      </w:r>
      <w:r>
        <w:rPr>
          <w:rFonts w:hint="eastAsia" w:ascii="仿宋" w:hAnsi="仿宋" w:eastAsia="仿宋" w:cs="仿宋"/>
          <w:i w:val="0"/>
          <w:caps w:val="0"/>
          <w:color w:val="auto"/>
          <w:spacing w:val="0"/>
          <w:sz w:val="32"/>
          <w:szCs w:val="32"/>
          <w:shd w:val="clear" w:fill="FFFFFF"/>
        </w:rPr>
        <w:t>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lang w:val="en-US" w:eastAsia="zh-CN"/>
        </w:rPr>
        <w:t>2020</w:t>
      </w:r>
      <w:r>
        <w:rPr>
          <w:rFonts w:hint="eastAsia" w:ascii="仿宋" w:hAnsi="仿宋" w:eastAsia="仿宋" w:cs="仿宋"/>
          <w:i w:val="0"/>
          <w:caps w:val="0"/>
          <w:color w:val="auto"/>
          <w:spacing w:val="0"/>
          <w:sz w:val="32"/>
          <w:szCs w:val="32"/>
          <w:shd w:val="clear" w:fill="FFFFFF"/>
        </w:rPr>
        <w:t>年专项经费</w:t>
      </w:r>
      <w:r>
        <w:rPr>
          <w:rFonts w:hint="eastAsia" w:ascii="仿宋" w:hAnsi="仿宋" w:eastAsia="仿宋" w:cs="仿宋"/>
          <w:i w:val="0"/>
          <w:caps w:val="0"/>
          <w:color w:val="auto"/>
          <w:spacing w:val="0"/>
          <w:sz w:val="32"/>
          <w:szCs w:val="32"/>
          <w:shd w:val="clear" w:fill="FFFFFF"/>
          <w:lang w:val="en-US" w:eastAsia="zh-CN"/>
        </w:rPr>
        <w:t>451</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i w:val="0"/>
          <w:caps w:val="0"/>
          <w:color w:val="auto"/>
          <w:spacing w:val="0"/>
          <w:sz w:val="32"/>
          <w:szCs w:val="32"/>
          <w:shd w:val="clear" w:fill="FFFFFF"/>
          <w:lang w:eastAsia="zh-CN"/>
        </w:rPr>
        <w:t>其中</w:t>
      </w:r>
      <w:r>
        <w:rPr>
          <w:rFonts w:hint="eastAsia" w:ascii="仿宋" w:hAnsi="仿宋" w:eastAsia="仿宋" w:cs="仿宋"/>
          <w:i w:val="0"/>
          <w:caps w:val="0"/>
          <w:color w:val="auto"/>
          <w:spacing w:val="0"/>
          <w:sz w:val="32"/>
          <w:szCs w:val="32"/>
          <w:shd w:val="clear" w:fill="FFFFFF"/>
          <w:lang w:val="en-US" w:eastAsia="zh-CN"/>
        </w:rPr>
        <w:t>“一馆三中心”运行费306万（物业163万，空调燃气维修费80万，会议中心日常运行经费37万，杨孝香等四人工资26万）。</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绩效目标设定情况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 xml:space="preserve">   保障县委县政府机关大院正常运转，会议中心高效运转，中央空调运行畅通。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w:t>
      </w:r>
      <w:r>
        <w:rPr>
          <w:rFonts w:hint="eastAsia" w:ascii="仿宋" w:hAnsi="仿宋" w:eastAsia="仿宋" w:cs="仿宋"/>
          <w:b/>
          <w:bCs/>
          <w:i w:val="0"/>
          <w:caps w:val="0"/>
          <w:color w:val="auto"/>
          <w:spacing w:val="0"/>
          <w:sz w:val="32"/>
          <w:szCs w:val="32"/>
          <w:shd w:val="clear" w:fill="FFFFFF"/>
        </w:rPr>
        <w:t>二、项目实施基本情况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（一）项目的组织管理情况；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1、项目实施管理情况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根据年初项目绩效目标，参照</w:t>
      </w:r>
      <w:r>
        <w:rPr>
          <w:rFonts w:hint="eastAsia" w:ascii="仿宋" w:hAnsi="仿宋" w:eastAsia="仿宋" w:cs="仿宋"/>
          <w:i w:val="0"/>
          <w:caps w:val="0"/>
          <w:color w:val="auto"/>
          <w:spacing w:val="0"/>
          <w:sz w:val="32"/>
          <w:szCs w:val="32"/>
          <w:shd w:val="clear" w:fill="FFFFFF"/>
          <w:lang w:val="en-US" w:eastAsia="zh-CN"/>
        </w:rPr>
        <w:t>市</w:t>
      </w:r>
      <w:r>
        <w:rPr>
          <w:rFonts w:hint="eastAsia" w:ascii="仿宋" w:hAnsi="仿宋" w:eastAsia="仿宋" w:cs="仿宋"/>
          <w:i w:val="0"/>
          <w:caps w:val="0"/>
          <w:color w:val="auto"/>
          <w:spacing w:val="0"/>
          <w:sz w:val="32"/>
          <w:szCs w:val="32"/>
          <w:shd w:val="clear" w:fill="FFFFFF"/>
          <w:lang w:eastAsia="zh-CN"/>
        </w:rPr>
        <w:t>机关事务服务中心</w:t>
      </w:r>
      <w:r>
        <w:rPr>
          <w:rFonts w:hint="eastAsia" w:ascii="仿宋" w:hAnsi="仿宋" w:eastAsia="仿宋" w:cs="仿宋"/>
          <w:i w:val="0"/>
          <w:caps w:val="0"/>
          <w:color w:val="auto"/>
          <w:spacing w:val="0"/>
          <w:sz w:val="32"/>
          <w:szCs w:val="32"/>
          <w:shd w:val="clear" w:fill="FFFFFF"/>
        </w:rPr>
        <w:t>和财政部门的</w:t>
      </w:r>
      <w:r>
        <w:rPr>
          <w:rFonts w:hint="eastAsia" w:ascii="仿宋" w:hAnsi="仿宋" w:eastAsia="仿宋" w:cs="仿宋"/>
          <w:i w:val="0"/>
          <w:caps w:val="0"/>
          <w:color w:val="auto"/>
          <w:spacing w:val="0"/>
          <w:sz w:val="32"/>
          <w:szCs w:val="32"/>
          <w:shd w:val="clear" w:fill="FFFFFF"/>
          <w:lang w:eastAsia="zh-CN"/>
        </w:rPr>
        <w:t>项目</w:t>
      </w:r>
      <w:r>
        <w:rPr>
          <w:rFonts w:hint="eastAsia" w:ascii="仿宋" w:hAnsi="仿宋" w:eastAsia="仿宋" w:cs="仿宋"/>
          <w:i w:val="0"/>
          <w:caps w:val="0"/>
          <w:color w:val="auto"/>
          <w:spacing w:val="0"/>
          <w:sz w:val="32"/>
          <w:szCs w:val="32"/>
          <w:shd w:val="clear" w:fill="FFFFFF"/>
        </w:rPr>
        <w:t>经费管理使用要求和相应项目实施方案要求进行收支和管理，做到专款专用，投入到位，发挥效益。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2、制度执行情况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为保证财政安排给我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的项目能够扎实有效实施，经费支出均按照中央“八项规定”要求，严格审批，手续齐全，合法合规，项目支出完全符合国家财经法规和财务管理制度。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（二）项目财务管理状况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1、项目投入情况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年，县财政下达我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项目预算资金</w:t>
      </w:r>
      <w:r>
        <w:rPr>
          <w:rFonts w:hint="eastAsia" w:ascii="仿宋" w:hAnsi="仿宋" w:eastAsia="仿宋" w:cs="仿宋"/>
          <w:i w:val="0"/>
          <w:caps w:val="0"/>
          <w:color w:val="auto"/>
          <w:spacing w:val="0"/>
          <w:sz w:val="32"/>
          <w:szCs w:val="32"/>
          <w:shd w:val="clear" w:fill="FFFFFF"/>
          <w:lang w:val="en-US" w:eastAsia="zh-CN"/>
        </w:rPr>
        <w:t>306</w:t>
      </w:r>
      <w:r>
        <w:rPr>
          <w:rFonts w:hint="eastAsia" w:ascii="仿宋" w:hAnsi="仿宋" w:eastAsia="仿宋" w:cs="仿宋"/>
          <w:i w:val="0"/>
          <w:caps w:val="0"/>
          <w:color w:val="auto"/>
          <w:spacing w:val="0"/>
          <w:sz w:val="32"/>
          <w:szCs w:val="32"/>
          <w:shd w:val="clear" w:fill="FFFFFF"/>
        </w:rPr>
        <w:t>万元，实际到位项目资金</w:t>
      </w:r>
      <w:r>
        <w:rPr>
          <w:rFonts w:hint="eastAsia" w:ascii="仿宋" w:hAnsi="仿宋" w:eastAsia="仿宋" w:cs="仿宋"/>
          <w:i w:val="0"/>
          <w:caps w:val="0"/>
          <w:color w:val="auto"/>
          <w:spacing w:val="0"/>
          <w:sz w:val="32"/>
          <w:szCs w:val="32"/>
          <w:shd w:val="clear" w:fill="FFFFFF"/>
          <w:lang w:val="en-US" w:eastAsia="zh-CN"/>
        </w:rPr>
        <w:t>306</w:t>
      </w:r>
      <w:r>
        <w:rPr>
          <w:rFonts w:hint="eastAsia" w:ascii="仿宋" w:hAnsi="仿宋" w:eastAsia="仿宋" w:cs="仿宋"/>
          <w:i w:val="0"/>
          <w:caps w:val="0"/>
          <w:color w:val="auto"/>
          <w:spacing w:val="0"/>
          <w:sz w:val="32"/>
          <w:szCs w:val="32"/>
          <w:shd w:val="clear" w:fill="FFFFFF"/>
        </w:rPr>
        <w:t>万元，到位率为100％。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2、项目支出情况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根据年初项目绩效目标，20</w:t>
      </w:r>
      <w:r>
        <w:rPr>
          <w:rFonts w:hint="eastAsia" w:ascii="仿宋" w:hAnsi="仿宋" w:eastAsia="仿宋" w:cs="仿宋"/>
          <w:i w:val="0"/>
          <w:caps w:val="0"/>
          <w:color w:val="auto"/>
          <w:spacing w:val="0"/>
          <w:sz w:val="32"/>
          <w:szCs w:val="32"/>
          <w:shd w:val="clear" w:fill="FFFFFF"/>
          <w:lang w:val="en-US" w:eastAsia="zh-CN"/>
        </w:rPr>
        <w:t>20</w:t>
      </w:r>
      <w:r>
        <w:rPr>
          <w:rFonts w:hint="eastAsia" w:ascii="仿宋" w:hAnsi="仿宋" w:eastAsia="仿宋" w:cs="仿宋"/>
          <w:i w:val="0"/>
          <w:caps w:val="0"/>
          <w:color w:val="auto"/>
          <w:spacing w:val="0"/>
          <w:sz w:val="32"/>
          <w:szCs w:val="32"/>
          <w:shd w:val="clear" w:fill="FFFFFF"/>
        </w:rPr>
        <w:t>完成实际支出项目资金万</w:t>
      </w:r>
      <w:r>
        <w:rPr>
          <w:rFonts w:hint="eastAsia" w:ascii="仿宋" w:hAnsi="仿宋" w:eastAsia="仿宋" w:cs="仿宋"/>
          <w:i w:val="0"/>
          <w:caps w:val="0"/>
          <w:color w:val="auto"/>
          <w:spacing w:val="0"/>
          <w:sz w:val="32"/>
          <w:szCs w:val="32"/>
          <w:shd w:val="clear" w:fill="FFFFFF"/>
          <w:lang w:val="en-US" w:eastAsia="zh-CN"/>
        </w:rPr>
        <w:t>313.22</w:t>
      </w:r>
      <w:r>
        <w:rPr>
          <w:rFonts w:hint="eastAsia" w:ascii="仿宋" w:hAnsi="仿宋" w:eastAsia="仿宋" w:cs="仿宋"/>
          <w:i w:val="0"/>
          <w:caps w:val="0"/>
          <w:color w:val="auto"/>
          <w:spacing w:val="0"/>
          <w:sz w:val="32"/>
          <w:szCs w:val="32"/>
          <w:shd w:val="clear" w:fill="FFFFFF"/>
        </w:rPr>
        <w:t>元，支出率为</w:t>
      </w:r>
      <w:r>
        <w:rPr>
          <w:rFonts w:hint="eastAsia" w:ascii="仿宋" w:hAnsi="仿宋" w:eastAsia="仿宋" w:cs="仿宋"/>
          <w:i w:val="0"/>
          <w:caps w:val="0"/>
          <w:color w:val="auto"/>
          <w:spacing w:val="0"/>
          <w:sz w:val="32"/>
          <w:szCs w:val="32"/>
          <w:shd w:val="clear" w:fill="FFFFFF"/>
          <w:lang w:val="en-US" w:eastAsia="zh-CN"/>
        </w:rPr>
        <w:t>102.36</w:t>
      </w:r>
      <w:r>
        <w:rPr>
          <w:rFonts w:hint="eastAsia" w:ascii="仿宋" w:hAnsi="仿宋" w:eastAsia="仿宋" w:cs="仿宋"/>
          <w:i w:val="0"/>
          <w:caps w:val="0"/>
          <w:color w:val="auto"/>
          <w:spacing w:val="0"/>
          <w:sz w:val="32"/>
          <w:szCs w:val="32"/>
          <w:shd w:val="clear" w:fill="FFFFFF"/>
        </w:rPr>
        <w:t>％。主要用于开展</w:t>
      </w:r>
      <w:r>
        <w:rPr>
          <w:rFonts w:hint="eastAsia" w:ascii="仿宋" w:hAnsi="仿宋" w:eastAsia="仿宋" w:cs="仿宋"/>
          <w:i w:val="0"/>
          <w:caps w:val="0"/>
          <w:color w:val="auto"/>
          <w:spacing w:val="0"/>
          <w:sz w:val="32"/>
          <w:szCs w:val="32"/>
          <w:shd w:val="clear" w:fill="FFFFFF"/>
          <w:lang w:eastAsia="zh-CN"/>
        </w:rPr>
        <w:t>维修，会议中心等</w:t>
      </w:r>
      <w:r>
        <w:rPr>
          <w:rFonts w:hint="eastAsia" w:ascii="仿宋" w:hAnsi="仿宋" w:eastAsia="仿宋" w:cs="仿宋"/>
          <w:i w:val="0"/>
          <w:caps w:val="0"/>
          <w:color w:val="auto"/>
          <w:spacing w:val="0"/>
          <w:sz w:val="32"/>
          <w:szCs w:val="32"/>
          <w:shd w:val="clear" w:fill="FFFFFF"/>
        </w:rPr>
        <w:t>专项工作支出。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3、资金使用合法性、合规性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的专项经费严格按照要求进行项目资金的申报、使用和管理，手续齐全，合法合规，未发现有违反财经纪律现象发生。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w:t>
      </w:r>
      <w:r>
        <w:rPr>
          <w:rFonts w:hint="eastAsia" w:ascii="仿宋" w:hAnsi="仿宋" w:eastAsia="仿宋" w:cs="仿宋"/>
          <w:b/>
          <w:bCs/>
          <w:i w:val="0"/>
          <w:caps w:val="0"/>
          <w:color w:val="auto"/>
          <w:spacing w:val="0"/>
          <w:sz w:val="32"/>
          <w:szCs w:val="32"/>
          <w:shd w:val="clear" w:fill="FFFFFF"/>
        </w:rPr>
        <w:t>三、项目绩效分析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（一）项目绩效评价工作开展情况；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我</w:t>
      </w:r>
      <w:r>
        <w:rPr>
          <w:rFonts w:hint="eastAsia" w:ascii="仿宋" w:hAnsi="仿宋" w:eastAsia="仿宋" w:cs="仿宋"/>
          <w:i w:val="0"/>
          <w:caps w:val="0"/>
          <w:color w:val="auto"/>
          <w:spacing w:val="0"/>
          <w:sz w:val="32"/>
          <w:szCs w:val="32"/>
          <w:shd w:val="clear" w:fill="FFFFFF"/>
          <w:lang w:eastAsia="zh-CN"/>
        </w:rPr>
        <w:t>中心</w:t>
      </w:r>
      <w:r>
        <w:rPr>
          <w:rFonts w:hint="eastAsia" w:ascii="仿宋" w:hAnsi="仿宋" w:eastAsia="仿宋" w:cs="仿宋"/>
          <w:i w:val="0"/>
          <w:caps w:val="0"/>
          <w:color w:val="auto"/>
          <w:spacing w:val="0"/>
          <w:sz w:val="32"/>
          <w:szCs w:val="32"/>
          <w:shd w:val="clear" w:fill="FFFFFF"/>
        </w:rPr>
        <w:t>项目绩效评价选用的指标主要包括预算执行情况、财务管理状况以及社会效益等。采取单位绩效评价自评方式，运用成本效益法进行项目绩效评价。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项目按照绩效目标的实施内容及工作要求实施完毕，执行情况较好，达到了预期绩效目标。根据对项目自检自评</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结</w:t>
      </w:r>
      <w:r>
        <w:rPr>
          <w:rFonts w:hint="eastAsia" w:ascii="仿宋" w:hAnsi="仿宋" w:eastAsia="仿宋" w:cs="仿宋"/>
          <w:i w:val="0"/>
          <w:caps w:val="0"/>
          <w:color w:val="auto"/>
          <w:spacing w:val="0"/>
          <w:sz w:val="32"/>
          <w:szCs w:val="32"/>
          <w:shd w:val="clear" w:fill="FFFFFF"/>
          <w:lang w:val="en-US" w:eastAsia="zh-CN"/>
        </w:rPr>
        <w:t>合2020年项目支出绩效自评指标计分表逐项打分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总得分为96分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绩效评价为“</w:t>
      </w:r>
      <w:r>
        <w:rPr>
          <w:rFonts w:hint="eastAsia" w:ascii="仿宋" w:hAnsi="仿宋" w:eastAsia="仿宋" w:cs="仿宋"/>
          <w:i w:val="0"/>
          <w:caps w:val="0"/>
          <w:color w:val="auto"/>
          <w:spacing w:val="0"/>
          <w:sz w:val="32"/>
          <w:szCs w:val="32"/>
          <w:shd w:val="clear" w:fill="FFFFFF"/>
          <w:lang w:val="en-US" w:eastAsia="zh-CN"/>
        </w:rPr>
        <w:t>优秀</w:t>
      </w:r>
      <w:r>
        <w:rPr>
          <w:rFonts w:hint="eastAsia" w:ascii="仿宋" w:hAnsi="仿宋" w:eastAsia="仿宋" w:cs="仿宋"/>
          <w:i w:val="0"/>
          <w:caps w:val="0"/>
          <w:color w:val="auto"/>
          <w:spacing w:val="0"/>
          <w:sz w:val="32"/>
          <w:szCs w:val="32"/>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　　（二）项目绩效目标完成情况；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1、</w:t>
      </w:r>
      <w:r>
        <w:rPr>
          <w:rFonts w:hint="eastAsia" w:ascii="仿宋" w:hAnsi="仿宋" w:eastAsia="仿宋" w:cs="宋体"/>
          <w:kern w:val="2"/>
          <w:sz w:val="32"/>
          <w:szCs w:val="32"/>
          <w:lang w:val="en-US" w:eastAsia="zh-CN" w:bidi="ar"/>
        </w:rPr>
        <w:t>确保了政府机关大院疫情期间的工作正常运转。（1）是组织安检人员，分别在大院前、后门进行检查，配戴口罩、测量体温、车辆、人员消毒等工作。（2）是安排消毒人员，对机关大院区域全方位消毒，不留死角，专人负责。（3）是安排专人对会议中心参加会议人员测量体温、配戴口罩等情况进行检查，并对电梯、茶具等器物消毒。通过各项措施，确保了县政府机关大院人员无一人出现感染症状，工作正常有序。</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i w:val="0"/>
          <w:caps w:val="0"/>
          <w:color w:val="auto"/>
          <w:spacing w:val="0"/>
          <w:sz w:val="32"/>
          <w:szCs w:val="32"/>
          <w:shd w:val="clear" w:fill="FFFFFF"/>
          <w:lang w:val="en-US" w:eastAsia="zh-CN"/>
        </w:rPr>
        <w:t>2、</w:t>
      </w:r>
      <w:r>
        <w:rPr>
          <w:rFonts w:hint="eastAsia" w:ascii="仿宋" w:hAnsi="仿宋" w:eastAsia="仿宋" w:cs="宋体"/>
          <w:kern w:val="2"/>
          <w:sz w:val="32"/>
          <w:szCs w:val="32"/>
          <w:lang w:val="en-US" w:eastAsia="zh-CN" w:bidi="ar"/>
        </w:rPr>
        <w:t>加强软硬件设备建设，充分保障会务服务。不断改进会务服务理念，严格按规定高效完成各项会务工作。全年共接待大小会议1600多场次（其中大型会议100余场次），有效保障了县委县政府等相关部门会议的顺利召开。</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i w:val="0"/>
          <w:caps w:val="0"/>
          <w:color w:val="auto"/>
          <w:spacing w:val="0"/>
          <w:sz w:val="32"/>
          <w:szCs w:val="32"/>
          <w:shd w:val="clear" w:fill="FFFFFF"/>
          <w:lang w:val="en-US" w:eastAsia="zh-CN"/>
        </w:rPr>
        <w:t>3、</w:t>
      </w:r>
      <w:r>
        <w:rPr>
          <w:rFonts w:hint="eastAsia" w:ascii="仿宋" w:hAnsi="仿宋" w:eastAsia="仿宋" w:cs="仿宋"/>
          <w:kern w:val="2"/>
          <w:sz w:val="32"/>
          <w:szCs w:val="32"/>
          <w:lang w:val="en-US" w:eastAsia="zh-CN" w:bidi="ar"/>
        </w:rPr>
        <w:t>对会议中心的中央空调进行了升级改造和维护，有效提升了制冷制热效果。包括：大会堂主机做隔音、风道管的维修、消防设备的维修、大会堂主席台送风口及回风口共加长20米、中央空调制冷主机更换压缩油、中央空调冷却水塔维修。</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kern w:val="2"/>
          <w:sz w:val="32"/>
          <w:szCs w:val="32"/>
          <w:lang w:val="en-US" w:eastAsia="zh-CN" w:bidi="ar"/>
        </w:rPr>
        <w:t>对县电视电话及幻真会议系统实施迁移改造，包括：会议中心202室安装超高清LED显示屏、电子会标LED显示屏、人民会堂电子会标LED显示屏及会堂背景墙装修等。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3" w:firstLineChars="200"/>
        <w:jc w:val="both"/>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四、项目支出绩效自评得分情况（96分）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321"/>
        <w:jc w:val="both"/>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（一）项目决策（20分）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（1）项目目标4分，县机关事务服务中心专项资金的使用设立了明确的目标，且目标细化、量化到了具体的每一项工作，该项指标得4分。（佐证资料：年度工作计划、预算编制计划）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（2）决策过程8分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1、决策依据4分：专项资金的使用符合《预算法》的规定，制定了2020年度工作计划；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2、决策程序4分：项目资金的使用符合申报条件，批复及时，该项指标得4分。（佐证资料：《预算法》等文件，2020年度工作计划和总结，党组会议记录）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（3）资金分配8分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1、分配办法3分：县机关事务服务中心制定了专项资金管理办法，管理办法中有明确的资金分配办法，资金分配因素全面合理。（佐证资料：专项资金管理办法，2020年度预算编制方案）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2、分配结果方面5分：根据年初制定的预算计划，各项工作的开展与资金的使用方面与年初计划及资金分配办法存在一定的出入，但总体上分配公平合理。（佐证资料：2020年度经费使用公开说明）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321"/>
        <w:jc w:val="both"/>
        <w:rPr>
          <w:rFonts w:hint="eastAsia" w:ascii="仿宋" w:hAnsi="仿宋" w:eastAsia="仿宋" w:cs="仿宋"/>
          <w:b/>
          <w:bCs w:val="0"/>
          <w:i w:val="0"/>
          <w:caps w:val="0"/>
          <w:color w:val="333333"/>
          <w:spacing w:val="0"/>
          <w:kern w:val="0"/>
          <w:sz w:val="32"/>
          <w:szCs w:val="32"/>
          <w:shd w:val="clear" w:fill="FFFFFF"/>
          <w:lang w:val="en-US" w:eastAsia="zh-CN" w:bidi="ar"/>
        </w:rPr>
      </w:pPr>
      <w:r>
        <w:rPr>
          <w:rFonts w:hint="eastAsia" w:ascii="仿宋" w:hAnsi="仿宋" w:eastAsia="仿宋" w:cs="仿宋"/>
          <w:b/>
          <w:bCs w:val="0"/>
          <w:i w:val="0"/>
          <w:caps w:val="0"/>
          <w:color w:val="333333"/>
          <w:spacing w:val="0"/>
          <w:kern w:val="0"/>
          <w:sz w:val="32"/>
          <w:szCs w:val="32"/>
          <w:shd w:val="clear" w:fill="FFFFFF"/>
          <w:lang w:val="en-US" w:eastAsia="zh-CN" w:bidi="ar"/>
        </w:rPr>
        <w:t>（二）项目管理（25分）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（1）资金到位5分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1、到位率3分。2020年度县财政给县机关事务服务中心预算专项经费306万元，实际到位306万元。（县财政预算批复）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2、到位实效2分。资金到位及时，没有影响工作的开展。（佐证资料：县财政预算批复）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（2）资金管理10分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1、资金使用7分。资金依法依规给付，无截留挤兑挪用情况、无超标准开支情况（佐证资料：各种活动经费发票凭证）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2、财务管理3分：县机关事务服务中心制定了财务管理制度，坚持一支笔审批制度，费用支出需经手人、证明人、分管领导签字后才能予以报销，会计核算规范。（佐证资料：财务管理制度文件，经费支出凭证）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（3）组织实施10分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1、组织机构1分：县机关事务服务中心成立了专项资金管理领导小组，分工明确。（佐证资料：专项资金管理领导小组文件）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2、项目实施3分：根据工作的实际，合理安排各项活动开展，并在相应的活动时间内完成工作任务。（项目开展的票据，图片等）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3、管理制度6分：专项资金管理制度健全，在使用过程严格执行了相关管理制度。（佐证资料：专项资金管理办法）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（三）项目绩效（51分）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（1）项目产出14分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1、产出数量5分：根据年初制定的工作计划和预算编制计划，完成了年初制定了工作目标。（各种图片，票据等）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2、产出质量4分：①各项支出明细清晰。②</w:t>
      </w:r>
      <w:r>
        <w:rPr>
          <w:rFonts w:hint="eastAsia" w:ascii="仿宋" w:hAnsi="仿宋" w:eastAsia="仿宋" w:cs="宋体"/>
          <w:kern w:val="2"/>
          <w:sz w:val="32"/>
          <w:szCs w:val="32"/>
          <w:lang w:val="en-US" w:eastAsia="zh-CN" w:bidi="ar"/>
        </w:rPr>
        <w:t>基本完成县政府机关大院智慧机关管理建设</w:t>
      </w:r>
      <w:r>
        <w:rPr>
          <w:rFonts w:hint="eastAsia" w:ascii="仿宋" w:hAnsi="仿宋" w:eastAsia="仿宋" w:cs="仿宋"/>
          <w:i w:val="0"/>
          <w:caps w:val="0"/>
          <w:color w:val="auto"/>
          <w:spacing w:val="0"/>
          <w:kern w:val="0"/>
          <w:sz w:val="32"/>
          <w:szCs w:val="32"/>
          <w:shd w:val="clear" w:fill="FFFFFF"/>
          <w:lang w:val="en-US" w:eastAsia="zh-CN" w:bidi="ar"/>
        </w:rPr>
        <w:t>。③</w:t>
      </w:r>
      <w:r>
        <w:rPr>
          <w:rFonts w:hint="eastAsia" w:ascii="仿宋" w:hAnsi="仿宋" w:eastAsia="仿宋" w:cs="宋体"/>
          <w:kern w:val="2"/>
          <w:sz w:val="32"/>
          <w:szCs w:val="32"/>
          <w:lang w:val="en-US" w:eastAsia="zh-CN" w:bidi="ar"/>
        </w:rPr>
        <w:t>为广大干部职工提供安全、便捷、体验性的服务</w:t>
      </w:r>
      <w:r>
        <w:rPr>
          <w:rFonts w:hint="eastAsia" w:ascii="仿宋" w:hAnsi="仿宋" w:eastAsia="仿宋" w:cs="仿宋"/>
          <w:i w:val="0"/>
          <w:caps w:val="0"/>
          <w:color w:val="auto"/>
          <w:spacing w:val="0"/>
          <w:kern w:val="0"/>
          <w:sz w:val="32"/>
          <w:szCs w:val="32"/>
          <w:shd w:val="clear" w:fill="FFFFFF"/>
          <w:lang w:val="en-US" w:eastAsia="zh-CN" w:bidi="ar"/>
        </w:rPr>
        <w:t>。⑤</w:t>
      </w:r>
      <w:r>
        <w:rPr>
          <w:rFonts w:hint="eastAsia" w:ascii="仿宋" w:hAnsi="仿宋" w:eastAsia="仿宋" w:cs="宋体"/>
          <w:kern w:val="2"/>
          <w:sz w:val="32"/>
          <w:szCs w:val="32"/>
          <w:lang w:val="en-US" w:eastAsia="zh-CN" w:bidi="ar"/>
        </w:rPr>
        <w:t>有效保障了新能源汽车拉力赛等大型赛事的有效进行</w:t>
      </w:r>
      <w:r>
        <w:rPr>
          <w:rFonts w:hint="eastAsia" w:ascii="仿宋" w:hAnsi="仿宋" w:eastAsia="仿宋" w:cs="仿宋"/>
          <w:i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3、产出实效3分。每一项项目活动的开展，在规定的时间内完成。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4、产出成本2分。2020年专项经费预算资金306万元，到位306万元，实际支出专项经费</w:t>
      </w:r>
      <w:r>
        <w:rPr>
          <w:rFonts w:hint="eastAsia" w:ascii="仿宋" w:hAnsi="仿宋" w:eastAsia="仿宋" w:cs="仿宋"/>
          <w:i w:val="0"/>
          <w:caps w:val="0"/>
          <w:color w:val="auto"/>
          <w:spacing w:val="0"/>
          <w:sz w:val="32"/>
          <w:szCs w:val="32"/>
          <w:shd w:val="clear" w:fill="FFFFFF"/>
          <w:lang w:val="en-US" w:eastAsia="zh-CN"/>
        </w:rPr>
        <w:t>319.5</w:t>
      </w:r>
      <w:r>
        <w:rPr>
          <w:rFonts w:hint="eastAsia" w:ascii="仿宋" w:hAnsi="仿宋" w:eastAsia="仿宋" w:cs="仿宋"/>
          <w:i w:val="0"/>
          <w:caps w:val="0"/>
          <w:color w:val="auto"/>
          <w:spacing w:val="0"/>
          <w:kern w:val="0"/>
          <w:sz w:val="32"/>
          <w:szCs w:val="32"/>
          <w:shd w:val="clear" w:fill="FFFFFF"/>
          <w:lang w:val="en-US" w:eastAsia="zh-CN" w:bidi="ar"/>
        </w:rPr>
        <w:t>万元。（佐证资料：预算批复、支出明细）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（2）项目效果37分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宋体"/>
          <w:kern w:val="2"/>
          <w:sz w:val="32"/>
          <w:szCs w:val="32"/>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1、经济效益7分：</w:t>
      </w:r>
      <w:r>
        <w:rPr>
          <w:rFonts w:hint="eastAsia" w:ascii="仿宋" w:hAnsi="仿宋" w:eastAsia="仿宋" w:cs="宋体"/>
          <w:kern w:val="2"/>
          <w:sz w:val="32"/>
          <w:szCs w:val="32"/>
          <w:lang w:val="en-US" w:eastAsia="zh-CN" w:bidi="ar"/>
        </w:rPr>
        <w:t>为广大干部职工提供安全、便捷、体验性的服务，同时也为今后接轨现代智能化、智慧化、科技化城市和办公建设打下了基础。</w:t>
      </w:r>
    </w:p>
    <w:p>
      <w:pPr>
        <w:keepNext w:val="0"/>
        <w:keepLines w:val="0"/>
        <w:widowControl w:val="0"/>
        <w:suppressLineNumbers w:val="0"/>
        <w:spacing w:before="0" w:beforeAutospacing="0" w:after="0" w:afterAutospacing="0"/>
        <w:ind w:left="0" w:right="0" w:firstLine="640" w:firstLineChars="200"/>
        <w:jc w:val="both"/>
      </w:pPr>
      <w:r>
        <w:rPr>
          <w:rFonts w:hint="eastAsia" w:ascii="仿宋" w:hAnsi="仿宋" w:eastAsia="仿宋" w:cs="仿宋"/>
          <w:i w:val="0"/>
          <w:caps w:val="0"/>
          <w:color w:val="auto"/>
          <w:spacing w:val="0"/>
          <w:kern w:val="0"/>
          <w:sz w:val="32"/>
          <w:szCs w:val="32"/>
          <w:shd w:val="clear" w:fill="FFFFFF"/>
          <w:lang w:val="en-US" w:eastAsia="zh-CN" w:bidi="ar"/>
        </w:rPr>
        <w:t>2、社会效益7分：</w:t>
      </w:r>
      <w:r>
        <w:rPr>
          <w:rFonts w:hint="eastAsia" w:ascii="仿宋" w:hAnsi="仿宋" w:eastAsia="仿宋" w:cs="仿宋"/>
          <w:kern w:val="2"/>
          <w:sz w:val="32"/>
          <w:szCs w:val="32"/>
          <w:lang w:val="en-US" w:eastAsia="zh-CN" w:bidi="ar"/>
        </w:rPr>
        <w:t>物业管理进一步提高。加强了党政机关安全保卫管理，在县政府办公大楼安装启用门禁系统，有效保障了县政府办公大楼的正常办公秩序。同时，按信访的有关要求，保证了信访诉求人员的正常信访。同时有效保障了全市产业建设推进会、全市农田建设农业秋冬种暨冬春水利工程建设推进会等大型会议的顺利召开。通过科学调度，有效保障了新能源汽车拉力赛等大型赛事的有效进行。</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i w:val="0"/>
          <w:caps w:val="0"/>
          <w:color w:val="auto"/>
          <w:spacing w:val="0"/>
          <w:kern w:val="0"/>
          <w:sz w:val="32"/>
          <w:szCs w:val="32"/>
          <w:shd w:val="clear" w:fill="FFFFFF"/>
          <w:lang w:val="en-US" w:eastAsia="zh-CN" w:bidi="ar"/>
        </w:rPr>
        <w:t>3、环境效益8分：</w:t>
      </w:r>
      <w:r>
        <w:rPr>
          <w:rFonts w:hint="eastAsia" w:ascii="仿宋" w:hAnsi="仿宋" w:eastAsia="仿宋" w:cs="仿宋"/>
          <w:kern w:val="2"/>
          <w:sz w:val="32"/>
          <w:szCs w:val="32"/>
          <w:lang w:val="en-US" w:eastAsia="zh-CN" w:bidi="ar"/>
        </w:rPr>
        <w:t>进一步了加强节能降耗和设备、设施的维护、保养工作。</w:t>
      </w:r>
    </w:p>
    <w:p>
      <w:pPr>
        <w:keepNext w:val="0"/>
        <w:keepLines w:val="0"/>
        <w:widowControl w:val="0"/>
        <w:suppressLineNumbers w:val="0"/>
        <w:spacing w:before="0" w:beforeAutospacing="0" w:after="0" w:afterAutospacing="0"/>
        <w:ind w:right="0" w:firstLine="640" w:firstLineChars="200"/>
        <w:jc w:val="both"/>
        <w:rPr>
          <w:rFonts w:hint="eastAsia" w:ascii="仿宋" w:hAnsi="仿宋" w:eastAsia="仿宋" w:cs="仿宋"/>
          <w:sz w:val="32"/>
          <w:szCs w:val="32"/>
          <w:lang w:val="en-US"/>
        </w:rPr>
      </w:pPr>
      <w:r>
        <w:rPr>
          <w:rFonts w:hint="eastAsia" w:ascii="仿宋" w:hAnsi="仿宋" w:eastAsia="仿宋" w:cs="仿宋"/>
          <w:i w:val="0"/>
          <w:caps w:val="0"/>
          <w:color w:val="auto"/>
          <w:spacing w:val="0"/>
          <w:kern w:val="0"/>
          <w:sz w:val="32"/>
          <w:szCs w:val="32"/>
          <w:shd w:val="clear" w:fill="FFFFFF"/>
          <w:lang w:val="en-US" w:eastAsia="zh-CN" w:bidi="ar"/>
        </w:rPr>
        <w:t>4、可持续影响8分：</w:t>
      </w:r>
      <w:r>
        <w:rPr>
          <w:rFonts w:hint="eastAsia" w:ascii="仿宋" w:hAnsi="仿宋" w:eastAsia="仿宋" w:cs="宋体"/>
          <w:kern w:val="2"/>
          <w:sz w:val="32"/>
          <w:szCs w:val="32"/>
          <w:lang w:val="en-US" w:eastAsia="zh-CN" w:bidi="ar"/>
        </w:rPr>
        <w:t>园林绿化搭配合理、生态自然，给院内干部职工创建优美适宜的办公环境。</w:t>
      </w:r>
      <w:r>
        <w:rPr>
          <w:rFonts w:hint="eastAsia" w:ascii="仿宋" w:hAnsi="仿宋" w:eastAsia="仿宋" w:cs="仿宋"/>
          <w:kern w:val="2"/>
          <w:sz w:val="32"/>
          <w:szCs w:val="32"/>
          <w:lang w:val="en-US" w:eastAsia="zh-CN" w:bidi="ar"/>
        </w:rPr>
        <w:t>为广大干部职工提供安全、便捷、体验性的服务，同时也为今后接轨现代智能化、智慧化、科技化城市和办公建设打下了基础。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5、服务对象满意度7分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宋体"/>
          <w:kern w:val="2"/>
          <w:sz w:val="32"/>
          <w:szCs w:val="32"/>
          <w:lang w:val="en-US" w:eastAsia="zh-CN" w:bidi="ar"/>
        </w:rPr>
        <w:t>收集意见箱的意见，机关干部职工对物业公司的服务工作满意率达98%。食堂服务质量虽然有了一定程度的改善，但要达到群众的期待值，还有待进一步的提升</w:t>
      </w:r>
      <w:r>
        <w:rPr>
          <w:rFonts w:hint="eastAsia" w:ascii="仿宋" w:hAnsi="仿宋" w:eastAsia="仿宋" w:cs="仿宋"/>
          <w:i w:val="0"/>
          <w:caps w:val="0"/>
          <w:color w:val="auto"/>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五、项目存在的问题和改进措施。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（一）存在问题：</w:t>
      </w:r>
      <w:r>
        <w:rPr>
          <w:rFonts w:hint="eastAsia" w:ascii="仿宋" w:hAnsi="仿宋" w:eastAsia="仿宋" w:cs="宋体"/>
          <w:kern w:val="2"/>
          <w:sz w:val="32"/>
          <w:szCs w:val="32"/>
          <w:lang w:val="en-US" w:eastAsia="zh-CN" w:bidi="ar"/>
        </w:rPr>
        <w:t>食堂服务质量还需要进一步改善</w:t>
      </w:r>
      <w:r>
        <w:rPr>
          <w:rFonts w:hint="eastAsia" w:ascii="仿宋" w:hAnsi="仿宋" w:eastAsia="仿宋" w:cs="仿宋"/>
          <w:i w:val="0"/>
          <w:caps w:val="0"/>
          <w:color w:val="auto"/>
          <w:spacing w:val="0"/>
          <w:kern w:val="0"/>
          <w:sz w:val="32"/>
          <w:szCs w:val="32"/>
          <w:shd w:val="clear" w:fill="FFFFFF"/>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i w:val="0"/>
          <w:caps w:val="0"/>
          <w:color w:val="auto"/>
          <w:spacing w:val="0"/>
          <w:kern w:val="0"/>
          <w:sz w:val="32"/>
          <w:szCs w:val="32"/>
          <w:shd w:val="clear" w:fill="FFFFFF"/>
          <w:lang w:val="en-US" w:eastAsia="zh-CN" w:bidi="ar"/>
        </w:rPr>
        <w:t>（二）改进措施：</w:t>
      </w:r>
      <w:r>
        <w:rPr>
          <w:rFonts w:hint="eastAsia" w:ascii="仿宋" w:hAnsi="仿宋" w:eastAsia="仿宋" w:cs="仿宋"/>
          <w:kern w:val="2"/>
          <w:sz w:val="32"/>
          <w:szCs w:val="32"/>
          <w:lang w:val="en-US" w:eastAsia="zh-CN" w:bidi="ar"/>
        </w:rPr>
        <w:t>1、合理搭配食物，不断更新菜的品种和口味。</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2、加强和提高服务人员的服务质量和服务态度，满足不同人群的就餐需求。</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3、加强监管。分管领导和管理人员不定期上门检查，收集意见箱的意见和关注食堂群里提出的意见，及时进行整改。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六、下一步改进工作的意见和建议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（二）加强项目绩效管理，制定指向明确、具体细化和合理可行的总体绩效目标、年度绩效目标和绩效管理责任。提高财政资金使用效益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4800" w:firstLineChars="15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南县机关事务服务中心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4" w:lineRule="atLeast"/>
        <w:ind w:right="0" w:firstLine="5120" w:firstLineChars="1600"/>
        <w:jc w:val="both"/>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kern w:val="0"/>
          <w:sz w:val="32"/>
          <w:szCs w:val="32"/>
          <w:shd w:val="clear" w:fill="FFFFFF"/>
          <w:lang w:val="en-US" w:eastAsia="zh-CN" w:bidi="ar"/>
        </w:rPr>
        <w:t>2021年4月9日</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0114"/>
    <w:multiLevelType w:val="singleLevel"/>
    <w:tmpl w:val="091601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F13E5"/>
    <w:rsid w:val="008E77E9"/>
    <w:rsid w:val="0090238A"/>
    <w:rsid w:val="01A77C01"/>
    <w:rsid w:val="061F13E5"/>
    <w:rsid w:val="067F1659"/>
    <w:rsid w:val="0A7C6465"/>
    <w:rsid w:val="0A8222E1"/>
    <w:rsid w:val="0AC237D5"/>
    <w:rsid w:val="0AEA1B63"/>
    <w:rsid w:val="0CC10F83"/>
    <w:rsid w:val="118F5ABA"/>
    <w:rsid w:val="11CE30FA"/>
    <w:rsid w:val="15303A72"/>
    <w:rsid w:val="17B001D1"/>
    <w:rsid w:val="183030AB"/>
    <w:rsid w:val="186F657F"/>
    <w:rsid w:val="192D0FB5"/>
    <w:rsid w:val="1AF66347"/>
    <w:rsid w:val="1B7F0080"/>
    <w:rsid w:val="1CC307E1"/>
    <w:rsid w:val="1DD63822"/>
    <w:rsid w:val="1E83717D"/>
    <w:rsid w:val="1FB9140F"/>
    <w:rsid w:val="20437E7E"/>
    <w:rsid w:val="21931014"/>
    <w:rsid w:val="23AF6799"/>
    <w:rsid w:val="29375562"/>
    <w:rsid w:val="2B6F2658"/>
    <w:rsid w:val="2ED60AAC"/>
    <w:rsid w:val="3A077102"/>
    <w:rsid w:val="3C240030"/>
    <w:rsid w:val="3EB17E6F"/>
    <w:rsid w:val="407D498F"/>
    <w:rsid w:val="4238539E"/>
    <w:rsid w:val="42D569FE"/>
    <w:rsid w:val="44652D95"/>
    <w:rsid w:val="4B8550CD"/>
    <w:rsid w:val="4BA1259C"/>
    <w:rsid w:val="50711A66"/>
    <w:rsid w:val="52C929A5"/>
    <w:rsid w:val="53C77446"/>
    <w:rsid w:val="56BC72B5"/>
    <w:rsid w:val="57C94972"/>
    <w:rsid w:val="5AB331D4"/>
    <w:rsid w:val="5B306567"/>
    <w:rsid w:val="5C5F7D36"/>
    <w:rsid w:val="5C7F081D"/>
    <w:rsid w:val="5E1C4DC3"/>
    <w:rsid w:val="5EBE3325"/>
    <w:rsid w:val="5FEE363F"/>
    <w:rsid w:val="608C5780"/>
    <w:rsid w:val="612D62BF"/>
    <w:rsid w:val="632B0203"/>
    <w:rsid w:val="6A97196A"/>
    <w:rsid w:val="6AD7187B"/>
    <w:rsid w:val="6B9C3E86"/>
    <w:rsid w:val="6CBF4220"/>
    <w:rsid w:val="6D853952"/>
    <w:rsid w:val="6EAC72F0"/>
    <w:rsid w:val="6EC838A8"/>
    <w:rsid w:val="6EE37DF5"/>
    <w:rsid w:val="6F4B3D14"/>
    <w:rsid w:val="6FD91EE0"/>
    <w:rsid w:val="71994DD2"/>
    <w:rsid w:val="73B7484C"/>
    <w:rsid w:val="75544902"/>
    <w:rsid w:val="75877252"/>
    <w:rsid w:val="75B749E7"/>
    <w:rsid w:val="75E26883"/>
    <w:rsid w:val="773218E8"/>
    <w:rsid w:val="782E1FD2"/>
    <w:rsid w:val="7B0402ED"/>
    <w:rsid w:val="7C653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2021-03-08T00:39:00Z</dcterms:created>
  <dc:creator>睿睿</dc:creator>
  <cp:lastModifiedBy>Administrator</cp:lastModifiedBy>
  <dcterms:modified xsi:type="dcterms:W3CDTF">2021-05-26T01:21:38Z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A4FCB4A51C7A4A059B7D7D3FB6F67C70</vt:lpwstr>
  </property>
</Properties>
</file>