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ascii="黑体" w:hAnsi="黑体" w:eastAsia="黑体"/>
          <w:color w:val="000000"/>
          <w:sz w:val="36"/>
          <w:szCs w:val="36"/>
        </w:rPr>
      </w:pPr>
      <w:bookmarkStart w:id="0" w:name="_GoBack"/>
      <w:r>
        <w:rPr>
          <w:rFonts w:hint="eastAsia" w:ascii="黑体" w:hAnsi="黑体" w:eastAsia="黑体"/>
          <w:color w:val="000000"/>
          <w:sz w:val="36"/>
          <w:szCs w:val="36"/>
        </w:rPr>
        <w:t>2020年部门整体支出绩效自评指标计分表</w:t>
      </w:r>
      <w:bookmarkEnd w:id="0"/>
    </w:p>
    <w:p>
      <w:pPr>
        <w:spacing w:line="300" w:lineRule="exact"/>
        <w:ind w:firstLine="640"/>
        <w:rPr>
          <w:rFonts w:ascii="黑体" w:hAnsi="黑体" w:eastAsia="黑体"/>
          <w:color w:val="000000"/>
        </w:rPr>
      </w:pPr>
    </w:p>
    <w:tbl>
      <w:tblPr>
        <w:tblStyle w:val="3"/>
        <w:tblW w:w="9992" w:type="dxa"/>
        <w:jc w:val="center"/>
        <w:tblLayout w:type="fixed"/>
        <w:tblCellMar>
          <w:top w:w="0" w:type="dxa"/>
          <w:left w:w="0" w:type="dxa"/>
          <w:bottom w:w="0" w:type="dxa"/>
          <w:right w:w="0" w:type="dxa"/>
        </w:tblCellMar>
      </w:tblPr>
      <w:tblGrid>
        <w:gridCol w:w="828"/>
        <w:gridCol w:w="784"/>
        <w:gridCol w:w="848"/>
        <w:gridCol w:w="507"/>
        <w:gridCol w:w="2653"/>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ascii="黑体" w:hAnsi="黑体" w:eastAsia="黑体"/>
                <w:color w:val="000000"/>
              </w:rPr>
            </w:pPr>
            <w:r>
              <w:rPr>
                <w:rFonts w:hint="eastAsia" w:ascii="黑体" w:hAnsi="黑体" w:eastAsia="黑体"/>
                <w:color w:val="000000"/>
              </w:rPr>
              <w:t>二级</w:t>
            </w:r>
          </w:p>
          <w:p>
            <w:pPr>
              <w:spacing w:line="240" w:lineRule="exact"/>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ascii="黑体" w:hAnsi="黑体" w:eastAsia="黑体"/>
                <w:color w:val="000000"/>
              </w:rPr>
            </w:pPr>
            <w:r>
              <w:rPr>
                <w:rFonts w:hint="eastAsia" w:ascii="黑体" w:hAnsi="黑体" w:eastAsia="黑体"/>
                <w:color w:val="000000"/>
              </w:rPr>
              <w:t>三级  指标</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自评分</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投 入</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both"/>
              <w:rPr>
                <w:rFonts w:ascii="宋体" w:hAnsi="宋体"/>
                <w:color w:val="000000"/>
                <w:sz w:val="18"/>
                <w:szCs w:val="18"/>
              </w:rPr>
            </w:pPr>
          </w:p>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p>
            <w:pPr>
              <w:rPr>
                <w:rFonts w:ascii="宋体" w:hAnsi="宋体"/>
                <w:sz w:val="18"/>
                <w:szCs w:val="18"/>
              </w:rPr>
            </w:pPr>
          </w:p>
          <w:p>
            <w:pPr>
              <w:rPr>
                <w:rFonts w:ascii="宋体" w:hAnsi="宋体"/>
                <w:sz w:val="18"/>
                <w:szCs w:val="18"/>
              </w:rPr>
            </w:pP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（3分）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jc w:val="center"/>
              <w:rPr>
                <w:rFonts w:hint="eastAsia" w:ascii="宋体" w:hAnsi="宋体" w:eastAsia="宋体"/>
                <w:sz w:val="18"/>
                <w:szCs w:val="18"/>
                <w:lang w:val="en-US" w:eastAsia="zh-CN"/>
              </w:rPr>
            </w:pPr>
            <w:r>
              <w:rPr>
                <w:rFonts w:hint="eastAsia" w:ascii="宋体" w:hAnsi="宋体"/>
                <w:sz w:val="18"/>
                <w:szCs w:val="18"/>
                <w:lang w:val="en-US" w:eastAsia="zh-CN"/>
              </w:rPr>
              <w:t>3</w:t>
            </w:r>
          </w:p>
          <w:p>
            <w:pPr>
              <w:rPr>
                <w:rFonts w:ascii="宋体" w:hAnsi="宋体"/>
                <w:sz w:val="18"/>
                <w:szCs w:val="18"/>
              </w:rPr>
            </w:pP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p>
            <w:pPr>
              <w:rPr>
                <w:rFonts w:ascii="宋体" w:hAnsi="宋体"/>
                <w:sz w:val="18"/>
                <w:szCs w:val="18"/>
              </w:rPr>
            </w:pP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p>
            <w:pPr>
              <w:rPr>
                <w:rFonts w:ascii="宋体" w:hAnsi="宋体"/>
                <w:sz w:val="18"/>
                <w:szCs w:val="18"/>
              </w:rPr>
            </w:pPr>
          </w:p>
          <w:p>
            <w:pPr>
              <w:rPr>
                <w:rFonts w:ascii="宋体" w:hAnsi="宋体"/>
                <w:sz w:val="18"/>
                <w:szCs w:val="18"/>
              </w:rPr>
            </w:pP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p>
            <w:pPr>
              <w:rPr>
                <w:rFonts w:ascii="宋体" w:hAnsi="宋体"/>
                <w:sz w:val="18"/>
                <w:szCs w:val="18"/>
              </w:rPr>
            </w:pP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过程（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“三公经费”控制率（2分）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预算</w:t>
            </w:r>
          </w:p>
          <w:p>
            <w:pPr>
              <w:spacing w:line="240" w:lineRule="exact"/>
              <w:ind w:firstLine="640"/>
              <w:jc w:val="center"/>
              <w:rPr>
                <w:rFonts w:ascii="仿宋_GB2312" w:hAnsi="宋体"/>
                <w:color w:val="000000"/>
              </w:rPr>
            </w:pP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0.8</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0.7</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nil"/>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产出（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4</w:t>
            </w: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（10分）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65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ascii="仿宋_GB2312" w:hAnsi="宋体"/>
                <w:color w:val="000000"/>
              </w:rPr>
            </w:pPr>
            <w:r>
              <w:rPr>
                <w:rFonts w:hint="eastAsia" w:ascii="仿宋_GB2312" w:hAnsi="宋体"/>
                <w:color w:val="000000"/>
              </w:rPr>
              <w:t>效果（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32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394"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3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color w:val="000000"/>
              </w:rPr>
            </w:pPr>
            <w:r>
              <w:rPr>
                <w:rFonts w:ascii="仿宋_GB2312" w:hAnsi="宋体"/>
                <w:color w:val="000000"/>
              </w:rPr>
              <w:t>总分</w:t>
            </w:r>
          </w:p>
        </w:tc>
        <w:tc>
          <w:tcPr>
            <w:tcW w:w="784" w:type="dxa"/>
            <w:tcBorders>
              <w:top w:val="single" w:color="auto" w:sz="4" w:space="0"/>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tc>
        <w:tc>
          <w:tcPr>
            <w:tcW w:w="50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95.</w:t>
            </w:r>
            <w:r>
              <w:rPr>
                <w:rFonts w:hint="eastAsia" w:ascii="宋体" w:hAnsi="宋体"/>
                <w:color w:val="000000"/>
                <w:sz w:val="18"/>
                <w:szCs w:val="18"/>
                <w:lang w:val="en-US" w:eastAsia="zh-CN"/>
              </w:rPr>
              <w:t>5</w:t>
            </w:r>
          </w:p>
        </w:tc>
        <w:tc>
          <w:tcPr>
            <w:tcW w:w="265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sectPr>
      <w:pgSz w:w="11906" w:h="16838"/>
      <w:pgMar w:top="1440" w:right="1418" w:bottom="136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B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2022-03-16T07:19:00Z</dcterms:created>
  <dc:creator>Administrator</dc:creator>
  <cp:lastModifiedBy>亦湛蓝</cp:lastModifiedBy>
  <dcterms:modified xsi:type="dcterms:W3CDTF">2022-03-16T07:19:31Z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