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afterLines="5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企业自荐表</w:t>
      </w:r>
    </w:p>
    <w:p>
      <w:pPr>
        <w:widowControl/>
        <w:jc w:val="left"/>
      </w:pPr>
      <w:r>
        <w:rPr>
          <w:rFonts w:hint="eastAsia"/>
        </w:rPr>
        <w:t xml:space="preserve">企业名称：（盖章） 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</w:rPr>
        <w:t xml:space="preserve">企业法人： 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</w:rPr>
        <w:t xml:space="preserve">联系电话： 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</w:rPr>
        <w:t>单位：万元</w:t>
      </w:r>
    </w:p>
    <w:tbl>
      <w:tblPr>
        <w:tblStyle w:val="5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66"/>
        <w:gridCol w:w="1846"/>
        <w:gridCol w:w="2974"/>
        <w:gridCol w:w="1276"/>
        <w:gridCol w:w="411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基本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信息</w:t>
            </w: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企业名称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求</w:t>
            </w: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融资方式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注册登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记情况</w:t>
            </w: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是否具有法人资格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拟贷款金额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营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标</w:t>
            </w: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登记注册时间是否满一年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贷款资金用途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是否为规模以上工业企业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开户行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资产总额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账户类型（基本户/一般结算账户）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其中固定资产净值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贷款类型（抵押/保证）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其中流动资产净值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抵（质）押物类型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负债总额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抵（质）押物评估价值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银行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借款</w:t>
            </w:r>
          </w:p>
        </w:tc>
        <w:tc>
          <w:tcPr>
            <w:tcW w:w="18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流动资金贷款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抵（质）押物描述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借款银行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信 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誉 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情 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企业是否有不良信用记录（有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/没有）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固定资金贷款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企业法人、主要股东和实际控制人是否有不良信用记录（有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/没有）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借款银行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是否符合环保相关规定（符合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/不符合）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其中：其他负债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生产经营中是否存在违法违约记录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（存在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/不存在）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其中应付及预付款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tabs>
                <w:tab w:val="left" w:pos="507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是否正常缴纳税收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营业收入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tabs>
                <w:tab w:val="left" w:pos="68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是否正常发放工资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、缴纳社保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净利润</w:t>
            </w:r>
          </w:p>
        </w:tc>
        <w:tc>
          <w:tcPr>
            <w:tcW w:w="29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widowControl/>
              <w:tabs>
                <w:tab w:val="left" w:pos="680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是否正常缴纳水电费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afterLines="50"/>
        <w:jc w:val="left"/>
        <w:rPr>
          <w:rFonts w:hint="eastAsia" w:eastAsia="仿宋_GB2312"/>
          <w:lang w:eastAsia="zh-CN"/>
        </w:rPr>
        <w:sectPr>
          <w:footerReference r:id="rId3" w:type="default"/>
          <w:pgSz w:w="16838" w:h="11906" w:orient="landscape"/>
          <w:pgMar w:top="1576" w:right="1440" w:bottom="1576" w:left="1440" w:header="851" w:footer="992" w:gutter="0"/>
          <w:pgNumType w:fmt="numberInDash" w:start="5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</w:rPr>
        <w:t>注：数据截止日期为上一年末</w:t>
      </w:r>
    </w:p>
    <w:p>
      <w:bookmarkStart w:id="0" w:name="_GoBack"/>
      <w:bookmarkEnd w:id="0"/>
    </w:p>
    <w:sectPr>
      <w:pgSz w:w="11906" w:h="16838"/>
      <w:pgMar w:top="873" w:right="1800" w:bottom="76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</w:rPr>
                            <w:t>- 5 -</w:t>
                          </w:r>
                          <w:r>
                            <w:rPr>
                              <w:rFonts w:hint="eastAsia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gzOF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</w:rPr>
                    </w:pPr>
                    <w:r>
                      <w:rPr>
                        <w:rFonts w:hint="eastAsia"/>
                        <w:sz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</w:rPr>
                      <w:fldChar w:fldCharType="separate"/>
                    </w:r>
                    <w:r>
                      <w:rPr>
                        <w:sz w:val="32"/>
                      </w:rPr>
                      <w:t>- 5 -</w:t>
                    </w:r>
                    <w:r>
                      <w:rPr>
                        <w:rFonts w:hint="eastAsia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7792E"/>
    <w:rsid w:val="001A5833"/>
    <w:rsid w:val="00371627"/>
    <w:rsid w:val="00790678"/>
    <w:rsid w:val="008F500E"/>
    <w:rsid w:val="00B12647"/>
    <w:rsid w:val="00C71A5B"/>
    <w:rsid w:val="00E538C7"/>
    <w:rsid w:val="024A21DC"/>
    <w:rsid w:val="02657EFF"/>
    <w:rsid w:val="035D5D28"/>
    <w:rsid w:val="03A92114"/>
    <w:rsid w:val="04B278C4"/>
    <w:rsid w:val="05080ADE"/>
    <w:rsid w:val="054E6738"/>
    <w:rsid w:val="05DF6CB4"/>
    <w:rsid w:val="097F6490"/>
    <w:rsid w:val="0A2935B6"/>
    <w:rsid w:val="0B7D65EA"/>
    <w:rsid w:val="0C122D17"/>
    <w:rsid w:val="0D0F4592"/>
    <w:rsid w:val="0E675C09"/>
    <w:rsid w:val="10764EBE"/>
    <w:rsid w:val="10903B06"/>
    <w:rsid w:val="143F7055"/>
    <w:rsid w:val="160240C0"/>
    <w:rsid w:val="192D17F4"/>
    <w:rsid w:val="1C0A3EFA"/>
    <w:rsid w:val="1D973B0A"/>
    <w:rsid w:val="1DB46190"/>
    <w:rsid w:val="209A0F3A"/>
    <w:rsid w:val="23090D6F"/>
    <w:rsid w:val="258C750F"/>
    <w:rsid w:val="2749169E"/>
    <w:rsid w:val="31460BBB"/>
    <w:rsid w:val="333E7CF9"/>
    <w:rsid w:val="353749C1"/>
    <w:rsid w:val="35387669"/>
    <w:rsid w:val="35871C5F"/>
    <w:rsid w:val="3A4876BA"/>
    <w:rsid w:val="3A694A7F"/>
    <w:rsid w:val="3C4D3B66"/>
    <w:rsid w:val="403732C6"/>
    <w:rsid w:val="433E7FB2"/>
    <w:rsid w:val="453B2542"/>
    <w:rsid w:val="45A931C8"/>
    <w:rsid w:val="45B62077"/>
    <w:rsid w:val="4D02363F"/>
    <w:rsid w:val="51E369B6"/>
    <w:rsid w:val="52147F49"/>
    <w:rsid w:val="553C385D"/>
    <w:rsid w:val="55DF2E6B"/>
    <w:rsid w:val="57915E1C"/>
    <w:rsid w:val="59C4170C"/>
    <w:rsid w:val="5C5E7295"/>
    <w:rsid w:val="5D7962F0"/>
    <w:rsid w:val="5F183C61"/>
    <w:rsid w:val="60012A63"/>
    <w:rsid w:val="602C365A"/>
    <w:rsid w:val="60305B59"/>
    <w:rsid w:val="638905FA"/>
    <w:rsid w:val="642E2E2B"/>
    <w:rsid w:val="65B7792E"/>
    <w:rsid w:val="6D5B37EF"/>
    <w:rsid w:val="6DEC253B"/>
    <w:rsid w:val="6F4021A0"/>
    <w:rsid w:val="719931BD"/>
    <w:rsid w:val="74D26904"/>
    <w:rsid w:val="74F3068C"/>
    <w:rsid w:val="7B0B3600"/>
    <w:rsid w:val="7C2E1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410</Words>
  <Characters>2338</Characters>
  <Lines>19</Lines>
  <Paragraphs>5</Paragraphs>
  <TotalTime>8</TotalTime>
  <ScaleCrop>false</ScaleCrop>
  <LinksUpToDate>false</LinksUpToDate>
  <CharactersWithSpaces>2743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2020-11-30T02:05:00Z</dcterms:created>
  <dc:creator>小黑</dc:creator>
  <cp:lastModifiedBy>亦湛蓝</cp:lastModifiedBy>
  <cp:lastPrinted>2021-03-31T01:47:00Z</cp:lastPrinted>
  <dcterms:modified xsi:type="dcterms:W3CDTF">2021-10-09T08:01:10Z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3228CF36DFC3412B909029D3505F55D9</vt:lpwstr>
  </property>
</Properties>
</file>