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800" w:lineRule="exact"/>
        <w:jc w:val="center"/>
        <w:rPr>
          <w:rFonts w:ascii="宋体" w:hAnsi="宋体" w:eastAsia="宋体" w:cs="宋体"/>
          <w:b/>
          <w:bCs/>
          <w:color w:val="auto"/>
          <w:sz w:val="44"/>
          <w:szCs w:val="44"/>
          <w:shd w:val="clear" w:color="auto" w:fill="FFFFFF"/>
        </w:rPr>
      </w:pPr>
      <w:r>
        <w:rPr>
          <w:rFonts w:hint="eastAsia" w:ascii="宋体" w:hAnsi="宋体" w:eastAsia="宋体" w:cs="宋体"/>
          <w:b/>
          <w:bCs/>
          <w:color w:val="auto"/>
          <w:sz w:val="44"/>
          <w:szCs w:val="44"/>
          <w:shd w:val="clear" w:color="auto" w:fill="FFFFFF"/>
        </w:rPr>
        <w:t>南县招生考试办公室2020年度</w:t>
      </w:r>
    </w:p>
    <w:p>
      <w:pPr>
        <w:pStyle w:val="5"/>
        <w:widowControl/>
        <w:shd w:val="clear" w:color="auto" w:fill="FFFFFF"/>
        <w:spacing w:beforeAutospacing="0" w:afterAutospacing="0" w:line="800" w:lineRule="exact"/>
        <w:jc w:val="center"/>
        <w:rPr>
          <w:rFonts w:ascii="宋体" w:hAnsi="宋体" w:eastAsia="宋体" w:cs="宋体"/>
          <w:b/>
          <w:bCs/>
          <w:color w:val="auto"/>
          <w:sz w:val="44"/>
          <w:szCs w:val="44"/>
          <w:shd w:val="clear" w:color="auto" w:fill="FFFFFF"/>
        </w:rPr>
      </w:pPr>
      <w:r>
        <w:rPr>
          <w:rFonts w:hint="eastAsia" w:ascii="宋体" w:hAnsi="宋体" w:eastAsia="宋体" w:cs="宋体"/>
          <w:b/>
          <w:bCs/>
          <w:color w:val="auto"/>
          <w:sz w:val="44"/>
          <w:szCs w:val="44"/>
          <w:shd w:val="clear" w:color="auto" w:fill="FFFFFF"/>
        </w:rPr>
        <w:t>专项经费绩效自评报告</w:t>
      </w:r>
    </w:p>
    <w:p>
      <w:pPr>
        <w:pStyle w:val="5"/>
        <w:widowControl/>
        <w:shd w:val="clear" w:color="auto" w:fill="FFFFFF"/>
        <w:spacing w:beforeAutospacing="0" w:afterAutospacing="0" w:line="240" w:lineRule="exact"/>
        <w:ind w:firstLine="643" w:firstLineChars="200"/>
        <w:rPr>
          <w:rFonts w:ascii="仿宋" w:hAnsi="仿宋" w:eastAsia="仿宋" w:cs="仿宋"/>
          <w:b/>
          <w:bCs/>
          <w:color w:val="auto"/>
          <w:sz w:val="32"/>
          <w:szCs w:val="32"/>
          <w:shd w:val="clear" w:color="auto" w:fill="FFFFFF"/>
        </w:rPr>
      </w:pPr>
    </w:p>
    <w:p>
      <w:pPr>
        <w:widowControl/>
        <w:shd w:val="clear" w:color="auto" w:fill="FFFFFF"/>
        <w:spacing w:before="150" w:after="150" w:line="360" w:lineRule="auto"/>
        <w:ind w:firstLine="600"/>
        <w:contextualSpacing/>
        <w:rPr>
          <w:rFonts w:ascii="仿宋" w:hAnsi="仿宋" w:eastAsia="仿宋" w:cs="仿宋"/>
          <w:b/>
          <w:bCs/>
          <w:color w:val="auto"/>
          <w:sz w:val="32"/>
          <w:szCs w:val="32"/>
          <w:shd w:val="clear" w:color="auto" w:fill="FFFFFF"/>
        </w:rPr>
      </w:pPr>
      <w:r>
        <w:rPr>
          <w:rFonts w:hint="eastAsia" w:ascii="仿宋" w:hAnsi="仿宋" w:eastAsia="仿宋" w:cs="仿宋"/>
          <w:color w:val="auto"/>
          <w:kern w:val="0"/>
          <w:sz w:val="32"/>
          <w:szCs w:val="32"/>
          <w:shd w:val="clear" w:color="auto" w:fill="FFFFFF"/>
        </w:rPr>
        <w:t>为了解2020年度</w:t>
      </w:r>
      <w:r>
        <w:rPr>
          <w:rFonts w:hint="eastAsia" w:ascii="仿宋" w:hAnsi="仿宋" w:eastAsia="仿宋" w:cs="仿宋"/>
          <w:color w:val="auto"/>
          <w:sz w:val="32"/>
          <w:szCs w:val="32"/>
          <w:shd w:val="clear" w:color="auto" w:fill="FFFFFF"/>
        </w:rPr>
        <w:t>南县招生考试办公室</w:t>
      </w:r>
      <w:r>
        <w:rPr>
          <w:rFonts w:hint="eastAsia" w:ascii="仿宋" w:hAnsi="仿宋" w:eastAsia="仿宋" w:cs="仿宋"/>
          <w:color w:val="auto"/>
          <w:kern w:val="0"/>
          <w:sz w:val="32"/>
          <w:szCs w:val="32"/>
          <w:shd w:val="clear" w:color="auto" w:fill="FFFFFF"/>
        </w:rPr>
        <w:t>专项经费项目的实施情况和效果情况，以及专项资金使用的合理性和规范性，根据</w:t>
      </w:r>
      <w:r>
        <w:rPr>
          <w:rFonts w:hint="eastAsia" w:ascii="仿宋" w:hAnsi="仿宋" w:eastAsia="仿宋" w:cs="仿宋"/>
          <w:color w:val="auto"/>
          <w:sz w:val="32"/>
          <w:szCs w:val="32"/>
        </w:rPr>
        <w:t>《南县财政局关于做好2020年度预算绩效自评工作的通知》（南财绩函〔2021〕3号）等文件精神要求</w:t>
      </w: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sz w:val="32"/>
          <w:szCs w:val="32"/>
          <w:shd w:val="clear" w:color="auto" w:fill="FFFFFF"/>
        </w:rPr>
        <w:t>招生考试办公室</w:t>
      </w:r>
      <w:r>
        <w:rPr>
          <w:rFonts w:hint="eastAsia" w:ascii="仿宋" w:hAnsi="仿宋" w:eastAsia="仿宋" w:cs="仿宋"/>
          <w:color w:val="auto"/>
          <w:kern w:val="0"/>
          <w:sz w:val="32"/>
          <w:szCs w:val="32"/>
          <w:shd w:val="clear" w:color="auto" w:fill="FFFFFF"/>
        </w:rPr>
        <w:t>按照绩效评价工作的一般准则，采用因素分析法、数据对比法等评价方法，同时辅以深度访谈、问卷调查、财务核查等证据收集方法，对“2020年度</w:t>
      </w:r>
      <w:r>
        <w:rPr>
          <w:rFonts w:hint="eastAsia" w:ascii="仿宋" w:hAnsi="仿宋" w:eastAsia="仿宋" w:cs="仿宋"/>
          <w:color w:val="auto"/>
          <w:sz w:val="32"/>
          <w:szCs w:val="32"/>
          <w:shd w:val="clear" w:color="auto" w:fill="FFFFFF"/>
        </w:rPr>
        <w:t>南县招生考试办公室</w:t>
      </w:r>
      <w:r>
        <w:rPr>
          <w:rFonts w:hint="eastAsia" w:ascii="仿宋" w:hAnsi="仿宋" w:eastAsia="仿宋" w:cs="仿宋"/>
          <w:color w:val="auto"/>
          <w:kern w:val="0"/>
          <w:sz w:val="32"/>
          <w:szCs w:val="32"/>
          <w:shd w:val="clear" w:color="auto" w:fill="FFFFFF"/>
        </w:rPr>
        <w:t>专项经费”的使用及其效果实施绩效评价并形成绩效自评报告。</w:t>
      </w:r>
    </w:p>
    <w:p>
      <w:pPr>
        <w:pStyle w:val="5"/>
        <w:widowControl/>
        <w:shd w:val="clear" w:color="auto" w:fill="FFFFFF"/>
        <w:spacing w:beforeAutospacing="0" w:afterAutospacing="0" w:line="360" w:lineRule="auto"/>
        <w:ind w:firstLine="643" w:firstLineChars="200"/>
        <w:contextualSpacing/>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一、项目概况</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（一）项目单位基本情况</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南县招生考试办公室2021年在职干部职工共计8人。退休人员6人；残疾1人，独生子女2人。</w:t>
      </w:r>
    </w:p>
    <w:p>
      <w:pPr>
        <w:spacing w:line="360" w:lineRule="auto"/>
        <w:ind w:firstLine="640" w:firstLineChars="200"/>
        <w:contextualSpacing/>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（二）、项目基本情况</w:t>
      </w:r>
    </w:p>
    <w:p>
      <w:pPr>
        <w:spacing w:line="360" w:lineRule="auto"/>
        <w:ind w:firstLine="640" w:firstLineChars="200"/>
        <w:contextualSpacing/>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根据南县财政局2020年部门预算单位经费安排，我单位2020年专项经费</w:t>
      </w:r>
      <w:r>
        <w:rPr>
          <w:rFonts w:hint="eastAsia" w:ascii="仿宋" w:hAnsi="仿宋" w:eastAsia="仿宋" w:cs="仿宋"/>
          <w:color w:val="auto"/>
          <w:sz w:val="32"/>
          <w:szCs w:val="32"/>
          <w:shd w:val="clear" w:color="auto" w:fill="FFFFFF"/>
        </w:rPr>
        <w:t>65.94</w:t>
      </w:r>
      <w:r>
        <w:rPr>
          <w:rFonts w:hint="eastAsia" w:ascii="仿宋" w:hAnsi="仿宋" w:eastAsia="仿宋" w:cs="仿宋"/>
          <w:color w:val="auto"/>
          <w:sz w:val="32"/>
          <w:szCs w:val="32"/>
          <w:shd w:val="clear" w:color="auto" w:fill="FFFFFF"/>
        </w:rPr>
        <w:t>万元，其经费专门用于高考、学考、成考、英语等级考试的组考及考点建设。</w:t>
      </w:r>
    </w:p>
    <w:p>
      <w:pPr>
        <w:pStyle w:val="5"/>
        <w:widowControl/>
        <w:shd w:val="clear" w:color="auto" w:fill="FFFFFF"/>
        <w:spacing w:beforeAutospacing="0" w:afterAutospacing="0" w:line="360" w:lineRule="auto"/>
        <w:ind w:firstLine="640" w:firstLineChars="200"/>
        <w:contextualSpacing/>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（三）、绩效目标设定情况</w:t>
      </w:r>
    </w:p>
    <w:p>
      <w:pPr>
        <w:pStyle w:val="5"/>
        <w:widowControl/>
        <w:shd w:val="clear" w:color="auto" w:fill="FFFFFF"/>
        <w:spacing w:beforeAutospacing="0" w:afterAutospacing="0" w:line="360" w:lineRule="auto"/>
        <w:ind w:firstLine="640" w:firstLineChars="200"/>
        <w:contextualSpacing/>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认真严密的组织每一次考试，做到“三杜绝、一减少”，维护考试的严肃性及公正性，保障每次考试设备的运行通畅，做好日常的维护、更新、保养。以考生为中心，做好每次考试考生的服务工作，让考生有一个安心、舒适的考试环境。</w:t>
      </w:r>
    </w:p>
    <w:p>
      <w:pPr>
        <w:pStyle w:val="5"/>
        <w:widowControl/>
        <w:shd w:val="clear" w:color="auto" w:fill="FFFFFF"/>
        <w:spacing w:beforeAutospacing="0" w:afterAutospacing="0" w:line="360" w:lineRule="auto"/>
        <w:ind w:firstLine="643" w:firstLineChars="200"/>
        <w:contextualSpacing/>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二、项目实施基本情况</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（一）项目的组织管理情况；</w:t>
      </w:r>
    </w:p>
    <w:p>
      <w:pPr>
        <w:pStyle w:val="5"/>
        <w:widowControl/>
        <w:shd w:val="clear" w:color="auto" w:fill="FFFFFF"/>
        <w:spacing w:beforeAutospacing="0" w:afterAutospacing="0" w:line="360" w:lineRule="auto"/>
        <w:ind w:firstLine="636"/>
        <w:contextualSpacing/>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1、项目实施管理情况</w:t>
      </w:r>
    </w:p>
    <w:p>
      <w:pPr>
        <w:pStyle w:val="5"/>
        <w:widowControl/>
        <w:shd w:val="clear" w:color="auto" w:fill="FFFFFF"/>
        <w:spacing w:beforeAutospacing="0" w:afterAutospacing="0" w:line="360" w:lineRule="auto"/>
        <w:ind w:firstLine="636"/>
        <w:contextualSpacing/>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根据年初项目绩效目标，参照市教育和财政部门的经费管理使用要求和相应项目实施方案要求进行收支和管理，做到专款专用，投入到位，发挥效益。</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2、制度执行情况</w:t>
      </w:r>
    </w:p>
    <w:p>
      <w:pPr>
        <w:pStyle w:val="5"/>
        <w:widowControl/>
        <w:shd w:val="clear" w:color="auto" w:fill="FFFFFF"/>
        <w:spacing w:beforeAutospacing="0" w:afterAutospacing="0" w:line="360" w:lineRule="auto"/>
        <w:ind w:firstLine="640" w:firstLineChars="200"/>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为保证财政安排给招考办的项目能够扎实有效实施，经费支出均按照中央“八项规定”要求，严格审批，手续齐全，合法合规，项目支出完全符合国家财经法规和财务管理制度。</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（二）项目财务管理状况</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1、项目投入情况</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2020年，县财政下达 南县招生考试办公室专项经费预算资金</w:t>
      </w:r>
      <w:r>
        <w:rPr>
          <w:rFonts w:hint="eastAsia" w:ascii="仿宋" w:hAnsi="仿宋" w:eastAsia="仿宋" w:cs="仿宋"/>
          <w:color w:val="auto"/>
          <w:sz w:val="32"/>
          <w:szCs w:val="32"/>
          <w:shd w:val="clear" w:color="auto" w:fill="FFFFFF"/>
        </w:rPr>
        <w:t>65.94</w:t>
      </w:r>
      <w:r>
        <w:rPr>
          <w:rFonts w:hint="eastAsia" w:ascii="仿宋" w:hAnsi="仿宋" w:eastAsia="仿宋" w:cs="仿宋"/>
          <w:color w:val="auto"/>
          <w:sz w:val="32"/>
          <w:szCs w:val="32"/>
          <w:shd w:val="clear" w:color="auto" w:fill="FFFFFF"/>
        </w:rPr>
        <w:t>万元，实际到位项目资金</w:t>
      </w:r>
      <w:r>
        <w:rPr>
          <w:rFonts w:hint="eastAsia" w:ascii="仿宋" w:hAnsi="仿宋" w:eastAsia="仿宋" w:cs="仿宋"/>
          <w:color w:val="auto"/>
          <w:sz w:val="32"/>
          <w:szCs w:val="32"/>
          <w:shd w:val="clear" w:color="auto" w:fill="FFFFFF"/>
        </w:rPr>
        <w:t>65.94</w:t>
      </w:r>
      <w:r>
        <w:rPr>
          <w:rFonts w:hint="eastAsia" w:ascii="仿宋" w:hAnsi="仿宋" w:eastAsia="仿宋" w:cs="仿宋"/>
          <w:color w:val="auto"/>
          <w:sz w:val="32"/>
          <w:szCs w:val="32"/>
          <w:shd w:val="clear" w:color="auto" w:fill="FFFFFF"/>
        </w:rPr>
        <w:t>万元，到位率为100％。</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2、项目支出情况</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根据年初项目绩效目标，2020完成实际支出项目资金</w:t>
      </w:r>
      <w:r>
        <w:rPr>
          <w:rFonts w:hint="eastAsia" w:ascii="仿宋" w:hAnsi="仿宋" w:eastAsia="仿宋" w:cs="仿宋"/>
          <w:color w:val="auto"/>
          <w:sz w:val="32"/>
          <w:szCs w:val="32"/>
          <w:shd w:val="clear" w:color="auto" w:fill="FFFFFF"/>
        </w:rPr>
        <w:t>65.94</w:t>
      </w:r>
      <w:r>
        <w:rPr>
          <w:rFonts w:hint="eastAsia" w:ascii="仿宋" w:hAnsi="仿宋" w:eastAsia="仿宋" w:cs="仿宋"/>
          <w:color w:val="auto"/>
          <w:sz w:val="32"/>
          <w:szCs w:val="32"/>
          <w:shd w:val="clear" w:color="auto" w:fill="FFFFFF"/>
        </w:rPr>
        <w:t>万元，支出率为100％。主要用于</w:t>
      </w:r>
      <w:r>
        <w:rPr>
          <w:rFonts w:hint="eastAsia" w:ascii="仿宋" w:hAnsi="仿宋" w:eastAsia="仿宋" w:cs="仿宋"/>
          <w:color w:val="auto"/>
          <w:sz w:val="32"/>
          <w:szCs w:val="32"/>
          <w:shd w:val="clear" w:color="auto" w:fill="FFFFFF"/>
        </w:rPr>
        <w:t>组织各项考试及考点、考区设备的维护与更新。</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3、资金使用合法性、合规性</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rPr>
        <w:t>南县招生考试办公室专项经费严格按照要求进行项目资金的申报、使用和管理，手续齐全，合法合规，未发现有违反财经纪律现象发生。</w:t>
      </w:r>
    </w:p>
    <w:p>
      <w:pPr>
        <w:pStyle w:val="5"/>
        <w:widowControl/>
        <w:shd w:val="clear" w:color="auto" w:fill="FFFFFF"/>
        <w:spacing w:beforeAutospacing="0" w:afterAutospacing="0" w:line="360" w:lineRule="auto"/>
        <w:ind w:firstLine="643" w:firstLineChars="200"/>
        <w:contextualSpacing/>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三、项目绩效分析</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（一）项目绩效评价工作开展情况；</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南县招生考试办公室项目绩效评价选用的指标主要包括预算执行情况、财务管理状况以及社会效益等。采取单位绩效评价自评方式，运用成本效益法进行项目绩效评价。</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项目按照绩效目标的实施内容及工作要求实施完毕，执行情况较好，达到了预期绩效目标。根据对项目自检自评，结合2020年项目支出绩效自评指标计分表逐项打分，总得分为</w:t>
      </w:r>
      <w:r>
        <w:rPr>
          <w:rFonts w:hint="eastAsia" w:ascii="仿宋" w:hAnsi="仿宋" w:eastAsia="仿宋" w:cs="仿宋"/>
          <w:color w:val="auto"/>
          <w:sz w:val="32"/>
          <w:szCs w:val="32"/>
          <w:shd w:val="clear" w:color="auto" w:fill="FFFFFF"/>
        </w:rPr>
        <w:t>92</w:t>
      </w:r>
      <w:r>
        <w:rPr>
          <w:rFonts w:hint="eastAsia" w:ascii="仿宋" w:hAnsi="仿宋" w:eastAsia="仿宋" w:cs="仿宋"/>
          <w:color w:val="auto"/>
          <w:sz w:val="32"/>
          <w:szCs w:val="32"/>
          <w:shd w:val="clear" w:color="auto" w:fill="FFFFFF"/>
        </w:rPr>
        <w:t>分，绩效评价为“优秀”。</w:t>
      </w:r>
    </w:p>
    <w:p>
      <w:pPr>
        <w:pStyle w:val="5"/>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（二）项目绩效目标完成情况；</w:t>
      </w:r>
    </w:p>
    <w:p>
      <w:pPr>
        <w:spacing w:line="600" w:lineRule="exact"/>
        <w:ind w:firstLine="640" w:firstLineChars="200"/>
        <w:rPr>
          <w:rFonts w:hint="eastAsia" w:ascii="仿宋_GB2312" w:eastAsia="仿宋_GB2312"/>
          <w:color w:val="auto"/>
          <w:sz w:val="32"/>
          <w:szCs w:val="32"/>
        </w:rPr>
      </w:pPr>
      <w:r>
        <w:rPr>
          <w:rFonts w:hint="eastAsia" w:ascii="仿宋_GB2312" w:hAnsi="仿宋_GB2312" w:eastAsia="仿宋_GB2312" w:cs="仿宋_GB2312"/>
          <w:color w:val="auto"/>
          <w:sz w:val="32"/>
          <w:szCs w:val="32"/>
        </w:rPr>
        <w:t>我单位被市考试院评为2020年优秀单位。在我单位组织的高考、学考、成考等各种考试中均做到了零失误，无差错，保障了各类各项考试的公平、公正性；而且一切工作以考生为中心，为考生做好服务，方便考生的报考，体检等工作；同时我们也做好了各项宣传工作，报考原则，政策法规宣传到位。以上工作都得到了上级领导及社会的一致好评。</w:t>
      </w:r>
    </w:p>
    <w:p>
      <w:pPr>
        <w:widowControl/>
        <w:shd w:val="clear" w:color="auto" w:fill="FFFFFF"/>
        <w:spacing w:before="150" w:after="150" w:line="360" w:lineRule="auto"/>
        <w:ind w:firstLine="643" w:firstLineChars="200"/>
        <w:contextualSpacing/>
        <w:rPr>
          <w:rFonts w:ascii="仿宋" w:hAnsi="仿宋" w:eastAsia="仿宋" w:cs="仿宋"/>
          <w:b/>
          <w:color w:val="auto"/>
          <w:kern w:val="0"/>
          <w:sz w:val="32"/>
          <w:szCs w:val="32"/>
          <w:shd w:val="clear" w:color="auto" w:fill="FFFFFF"/>
        </w:rPr>
      </w:pPr>
      <w:r>
        <w:rPr>
          <w:rFonts w:hint="eastAsia" w:ascii="仿宋" w:hAnsi="仿宋" w:eastAsia="仿宋" w:cs="仿宋"/>
          <w:b/>
          <w:color w:val="auto"/>
          <w:kern w:val="0"/>
          <w:sz w:val="32"/>
          <w:szCs w:val="32"/>
          <w:shd w:val="clear" w:color="auto" w:fill="FFFFFF"/>
        </w:rPr>
        <w:t>四、项目支出绩效自评得分情况（92分）</w:t>
      </w:r>
    </w:p>
    <w:p>
      <w:pPr>
        <w:widowControl/>
        <w:shd w:val="clear" w:color="auto" w:fill="FFFFFF"/>
        <w:spacing w:before="150" w:after="150" w:line="360" w:lineRule="auto"/>
        <w:ind w:firstLine="321"/>
        <w:contextualSpacing/>
        <w:rPr>
          <w:rFonts w:ascii="仿宋" w:hAnsi="仿宋" w:eastAsia="仿宋" w:cs="仿宋"/>
          <w:b/>
          <w:color w:val="auto"/>
          <w:kern w:val="0"/>
          <w:sz w:val="32"/>
          <w:szCs w:val="32"/>
          <w:shd w:val="clear" w:color="auto" w:fill="FFFFFF"/>
        </w:rPr>
      </w:pPr>
      <w:r>
        <w:rPr>
          <w:rFonts w:hint="eastAsia" w:ascii="仿宋" w:hAnsi="仿宋" w:eastAsia="仿宋" w:cs="仿宋"/>
          <w:b/>
          <w:color w:val="auto"/>
          <w:kern w:val="0"/>
          <w:sz w:val="32"/>
          <w:szCs w:val="32"/>
          <w:shd w:val="clear" w:color="auto" w:fill="FFFFFF"/>
        </w:rPr>
        <w:t>（一）项目决策（17分）</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1、项目目标4分，</w:t>
      </w:r>
      <w:r>
        <w:rPr>
          <w:rFonts w:hint="eastAsia" w:ascii="仿宋" w:hAnsi="仿宋" w:eastAsia="仿宋" w:cs="仿宋"/>
          <w:color w:val="auto"/>
          <w:kern w:val="0"/>
          <w:sz w:val="32"/>
          <w:szCs w:val="32"/>
          <w:shd w:val="clear" w:color="auto" w:fill="FFFFFF"/>
        </w:rPr>
        <w:t>南县招生考试办公室对专项资金的使用设立了明确的目标，且目标细化、量化到了具体的每一项工作，该项指标得4分。（佐证资料：年度工作计划、预算编制计划）</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2、决策过程7分</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1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⑴</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、决策依据4分：</w:t>
      </w:r>
      <w:r>
        <w:rPr>
          <w:rFonts w:hint="eastAsia" w:ascii="仿宋" w:hAnsi="仿宋" w:eastAsia="仿宋" w:cs="仿宋"/>
          <w:color w:val="auto"/>
          <w:kern w:val="0"/>
          <w:sz w:val="32"/>
          <w:szCs w:val="32"/>
          <w:shd w:val="clear" w:color="auto" w:fill="FFFFFF"/>
        </w:rPr>
        <w:t>专项资金的使用符合上级文件的规定，制定了2020年度工作要点；</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2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⑵</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、决策程序3分：</w:t>
      </w:r>
      <w:r>
        <w:rPr>
          <w:rFonts w:hint="eastAsia" w:ascii="仿宋" w:hAnsi="仿宋" w:eastAsia="仿宋" w:cs="仿宋"/>
          <w:color w:val="auto"/>
          <w:kern w:val="0"/>
          <w:sz w:val="32"/>
          <w:szCs w:val="32"/>
          <w:shd w:val="clear" w:color="auto" w:fill="FFFFFF"/>
        </w:rPr>
        <w:t>项目资金的使用符合申报条件，批复及时，该项指标得3分。</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3、资金分配6分</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1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⑴</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、分配办法2分：南县招生考试办公室</w:t>
      </w:r>
      <w:r>
        <w:rPr>
          <w:rFonts w:hint="eastAsia" w:ascii="仿宋" w:hAnsi="仿宋" w:eastAsia="仿宋" w:cs="仿宋"/>
          <w:color w:val="auto"/>
          <w:kern w:val="0"/>
          <w:sz w:val="32"/>
          <w:szCs w:val="32"/>
          <w:shd w:val="clear" w:color="auto" w:fill="FFFFFF"/>
        </w:rPr>
        <w:t>制定了专项资金管理办法，管理办法中有明确的资金分配办法，资金分配因素全面合理。（佐证资料：2020年度预算编制方案）</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2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⑵</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、分配结果方面4分：</w:t>
      </w:r>
      <w:r>
        <w:rPr>
          <w:rFonts w:hint="eastAsia" w:ascii="仿宋" w:hAnsi="仿宋" w:eastAsia="仿宋" w:cs="仿宋"/>
          <w:color w:val="auto"/>
          <w:kern w:val="0"/>
          <w:sz w:val="32"/>
          <w:szCs w:val="32"/>
          <w:shd w:val="clear" w:color="auto" w:fill="FFFFFF"/>
        </w:rPr>
        <w:t>根据年初制定的预算计划，各项工作的开展与资金的使用方面与年初计划及资金分配办法存在一定的出入，但总体上分配公平合理。（佐证资料：2020年度经费使用公开说明）</w:t>
      </w:r>
    </w:p>
    <w:p>
      <w:pPr>
        <w:widowControl/>
        <w:shd w:val="clear" w:color="auto" w:fill="FFFFFF"/>
        <w:spacing w:before="150" w:after="150" w:line="360" w:lineRule="auto"/>
        <w:ind w:firstLine="321"/>
        <w:contextualSpacing/>
        <w:rPr>
          <w:rFonts w:ascii="仿宋" w:hAnsi="仿宋" w:eastAsia="仿宋" w:cs="仿宋"/>
          <w:b/>
          <w:color w:val="auto"/>
          <w:kern w:val="0"/>
          <w:sz w:val="32"/>
          <w:szCs w:val="32"/>
          <w:shd w:val="clear" w:color="auto" w:fill="FFFFFF"/>
        </w:rPr>
      </w:pPr>
      <w:r>
        <w:rPr>
          <w:rFonts w:hint="eastAsia" w:ascii="仿宋" w:hAnsi="仿宋" w:eastAsia="仿宋" w:cs="仿宋"/>
          <w:b/>
          <w:color w:val="auto"/>
          <w:kern w:val="0"/>
          <w:sz w:val="32"/>
          <w:szCs w:val="32"/>
          <w:shd w:val="clear" w:color="auto" w:fill="FFFFFF"/>
        </w:rPr>
        <w:t>（二）项目管理（23分）</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1、资金到位5分</w:t>
      </w:r>
    </w:p>
    <w:p>
      <w:pPr>
        <w:widowControl/>
        <w:shd w:val="clear" w:color="auto" w:fill="FFFFFF"/>
        <w:spacing w:before="150" w:after="150" w:line="360" w:lineRule="auto"/>
        <w:ind w:firstLine="320" w:firstLineChars="1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（1）、到位率3分。</w:t>
      </w:r>
      <w:r>
        <w:rPr>
          <w:rFonts w:hint="eastAsia" w:ascii="仿宋" w:hAnsi="仿宋" w:eastAsia="仿宋" w:cs="仿宋"/>
          <w:color w:val="auto"/>
          <w:kern w:val="0"/>
          <w:sz w:val="32"/>
          <w:szCs w:val="32"/>
          <w:shd w:val="clear" w:color="auto" w:fill="FFFFFF"/>
        </w:rPr>
        <w:t>2020年度县财政给</w:t>
      </w:r>
      <w:r>
        <w:rPr>
          <w:rFonts w:hint="eastAsia" w:ascii="仿宋" w:hAnsi="仿宋" w:eastAsia="仿宋" w:cs="仿宋"/>
          <w:color w:val="auto"/>
          <w:kern w:val="0"/>
          <w:sz w:val="32"/>
          <w:szCs w:val="32"/>
          <w:shd w:val="clear" w:color="auto" w:fill="FFFFFF"/>
          <w:lang w:eastAsia="zh-CN"/>
        </w:rPr>
        <w:t>予</w:t>
      </w:r>
      <w:r>
        <w:rPr>
          <w:rFonts w:hint="eastAsia" w:ascii="仿宋" w:hAnsi="仿宋" w:eastAsia="仿宋" w:cs="仿宋"/>
          <w:color w:val="auto"/>
          <w:kern w:val="0"/>
          <w:sz w:val="32"/>
          <w:szCs w:val="32"/>
          <w:shd w:val="clear" w:color="auto" w:fill="FFFFFF"/>
        </w:rPr>
        <w:t>预算专项经费65.94万元，实际到位65.94万元。（县财政预算批复）</w:t>
      </w:r>
    </w:p>
    <w:p>
      <w:pPr>
        <w:widowControl/>
        <w:shd w:val="clear" w:color="auto" w:fill="FFFFFF"/>
        <w:spacing w:before="150" w:after="150" w:line="360" w:lineRule="auto"/>
        <w:ind w:firstLine="320" w:firstLineChars="1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（2）、到位实效2分。</w:t>
      </w:r>
      <w:r>
        <w:rPr>
          <w:rFonts w:hint="eastAsia" w:ascii="仿宋" w:hAnsi="仿宋" w:eastAsia="仿宋" w:cs="仿宋"/>
          <w:color w:val="auto"/>
          <w:kern w:val="0"/>
          <w:sz w:val="32"/>
          <w:szCs w:val="32"/>
          <w:shd w:val="clear" w:color="auto" w:fill="FFFFFF"/>
        </w:rPr>
        <w:t>资金到位及时，没有影响工作的开展。（佐证资料：县财政预算批复）</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2、资金管理9分</w:t>
      </w:r>
    </w:p>
    <w:p>
      <w:pPr>
        <w:widowControl/>
        <w:shd w:val="clear" w:color="auto" w:fill="FFFFFF"/>
        <w:spacing w:before="150" w:after="150" w:line="360" w:lineRule="auto"/>
        <w:ind w:firstLine="320" w:firstLineChars="1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（1）、资金使用6分。</w:t>
      </w:r>
      <w:r>
        <w:rPr>
          <w:rFonts w:hint="eastAsia" w:ascii="仿宋" w:hAnsi="仿宋" w:eastAsia="仿宋" w:cs="仿宋"/>
          <w:color w:val="auto"/>
          <w:kern w:val="0"/>
          <w:sz w:val="32"/>
          <w:szCs w:val="32"/>
          <w:shd w:val="clear" w:color="auto" w:fill="FFFFFF"/>
        </w:rPr>
        <w:t>资金依法依规给付，无截留挤兑挪用情况、无超标准开支情况。</w:t>
      </w:r>
    </w:p>
    <w:p>
      <w:pPr>
        <w:widowControl/>
        <w:shd w:val="clear" w:color="auto" w:fill="FFFFFF"/>
        <w:spacing w:before="150" w:after="150" w:line="360" w:lineRule="auto"/>
        <w:ind w:firstLine="320" w:firstLineChars="1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（2）、财务管理3分：</w:t>
      </w:r>
      <w:r>
        <w:rPr>
          <w:rFonts w:hint="eastAsia" w:ascii="仿宋" w:hAnsi="仿宋" w:eastAsia="仿宋" w:cs="仿宋"/>
          <w:color w:val="auto"/>
          <w:kern w:val="0"/>
          <w:sz w:val="32"/>
          <w:szCs w:val="32"/>
          <w:shd w:val="clear" w:color="auto" w:fill="FFFFFF"/>
        </w:rPr>
        <w:t>南县招生考试办公室制定了财务管理制度，坚持一支笔审批制度，费用支出需经手人、证明人、分管领导签字后才能予以报销，会计核算规范。（佐证资料：财务管理制度文件，经费支出凭证）</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3、组织实施9分</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1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⑴</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、组织机构1分：</w:t>
      </w:r>
      <w:r>
        <w:rPr>
          <w:rFonts w:hint="eastAsia" w:ascii="仿宋" w:hAnsi="仿宋" w:eastAsia="仿宋" w:cs="仿宋"/>
          <w:color w:val="auto"/>
          <w:kern w:val="0"/>
          <w:sz w:val="32"/>
          <w:szCs w:val="32"/>
          <w:shd w:val="clear" w:color="auto" w:fill="FFFFFF"/>
        </w:rPr>
        <w:t>南县招生考试办公室成立了专项资金管理领导小组，分工明确。</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2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⑵</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、项目实施3分：</w:t>
      </w:r>
      <w:r>
        <w:rPr>
          <w:rFonts w:hint="eastAsia" w:ascii="仿宋" w:hAnsi="仿宋" w:eastAsia="仿宋" w:cs="仿宋"/>
          <w:color w:val="auto"/>
          <w:kern w:val="0"/>
          <w:sz w:val="32"/>
          <w:szCs w:val="32"/>
          <w:shd w:val="clear" w:color="auto" w:fill="FFFFFF"/>
        </w:rPr>
        <w:t>根据教育专项工作的实际，合理安排各项活动开展，并在相应的活动时间内完成工作任务。</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3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⑶</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、管理制度5分：</w:t>
      </w:r>
      <w:r>
        <w:rPr>
          <w:rFonts w:hint="eastAsia" w:ascii="仿宋" w:hAnsi="仿宋" w:eastAsia="仿宋" w:cs="仿宋"/>
          <w:color w:val="auto"/>
          <w:kern w:val="0"/>
          <w:sz w:val="32"/>
          <w:szCs w:val="32"/>
          <w:shd w:val="clear" w:color="auto" w:fill="FFFFFF"/>
        </w:rPr>
        <w:t>专项资金管理制度健全，在使用过程严格执行了相关管理制度，但也存在监督不到位的情况。</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（三）项目绩效（52分）</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1、项目产出12分</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1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⑴</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、产出数量4分：</w:t>
      </w:r>
      <w:r>
        <w:rPr>
          <w:rFonts w:hint="eastAsia" w:ascii="仿宋" w:hAnsi="仿宋" w:eastAsia="仿宋" w:cs="仿宋"/>
          <w:color w:val="auto"/>
          <w:kern w:val="0"/>
          <w:sz w:val="32"/>
          <w:szCs w:val="32"/>
          <w:shd w:val="clear" w:color="auto" w:fill="FFFFFF"/>
        </w:rPr>
        <w:t>根据年初制定的工作计划和预算编制计划，南县招生考试办公室开展了各项活动，总体上，完成了工作目标。</w:t>
      </w:r>
    </w:p>
    <w:p>
      <w:pPr>
        <w:widowControl/>
        <w:shd w:val="clear" w:color="auto" w:fill="FFFFFF"/>
        <w:spacing w:before="150" w:after="150" w:line="360" w:lineRule="auto"/>
        <w:ind w:firstLine="640" w:firstLineChars="2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2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⑵</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、产出质量4分：</w:t>
      </w:r>
      <w:r>
        <w:rPr>
          <w:rFonts w:hint="eastAsia" w:ascii="仿宋" w:hAnsi="仿宋" w:eastAsia="仿宋" w:cs="仿宋"/>
          <w:color w:val="auto"/>
          <w:kern w:val="0"/>
          <w:sz w:val="32"/>
          <w:szCs w:val="32"/>
          <w:shd w:val="clear" w:color="auto" w:fill="FFFFFF"/>
        </w:rPr>
        <w:t>①考试各项支出明细清晰。②考试期间做到零失误、零差错。③考试设备齐全，前期工作准备充分。④素质得到提升。</w:t>
      </w:r>
    </w:p>
    <w:p>
      <w:pPr>
        <w:widowControl/>
        <w:shd w:val="clear" w:color="auto" w:fill="FFFFFF"/>
        <w:spacing w:before="150" w:after="150" w:line="360" w:lineRule="auto"/>
        <w:ind w:firstLine="640" w:firstLineChars="2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3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⑶</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、产出实效3分。</w:t>
      </w:r>
      <w:r>
        <w:rPr>
          <w:rFonts w:hint="eastAsia" w:ascii="仿宋" w:hAnsi="仿宋" w:eastAsia="仿宋" w:cs="仿宋"/>
          <w:color w:val="auto"/>
          <w:kern w:val="0"/>
          <w:sz w:val="32"/>
          <w:szCs w:val="32"/>
          <w:shd w:val="clear" w:color="auto" w:fill="FFFFFF"/>
        </w:rPr>
        <w:t>每一项考试的开展，完成度都较好。</w:t>
      </w:r>
    </w:p>
    <w:p>
      <w:pPr>
        <w:widowControl/>
        <w:shd w:val="clear" w:color="auto" w:fill="FFFFFF"/>
        <w:spacing w:before="150" w:after="150" w:line="360" w:lineRule="auto"/>
        <w:ind w:firstLine="640" w:firstLineChars="2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4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⑷</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、产出成本2分。</w:t>
      </w:r>
      <w:r>
        <w:rPr>
          <w:rFonts w:hint="eastAsia" w:ascii="仿宋" w:hAnsi="仿宋" w:eastAsia="仿宋" w:cs="仿宋"/>
          <w:color w:val="auto"/>
          <w:kern w:val="0"/>
          <w:sz w:val="32"/>
          <w:szCs w:val="32"/>
          <w:shd w:val="clear" w:color="auto" w:fill="FFFFFF"/>
        </w:rPr>
        <w:t>2020年专项经费预算资金65.94万元，到位65.94万元。（佐证资料：预算批复、支出明细）</w:t>
      </w:r>
    </w:p>
    <w:p>
      <w:pPr>
        <w:widowControl/>
        <w:shd w:val="clear" w:color="auto" w:fill="FFFFFF"/>
        <w:spacing w:before="150" w:after="150" w:line="360" w:lineRule="auto"/>
        <w:ind w:firstLine="640" w:firstLineChars="2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2、项目效果39分</w:t>
      </w:r>
    </w:p>
    <w:p>
      <w:pPr>
        <w:spacing w:line="360" w:lineRule="auto"/>
        <w:ind w:firstLine="640" w:firstLineChars="200"/>
        <w:contextualSpacing/>
        <w:rPr>
          <w:rFonts w:ascii="仿宋" w:hAnsi="仿宋" w:eastAsia="仿宋" w:cs="仿宋"/>
          <w:color w:val="auto"/>
          <w:sz w:val="32"/>
          <w:szCs w:val="32"/>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1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⑴</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、经济效益7分：</w:t>
      </w:r>
    </w:p>
    <w:p>
      <w:pPr>
        <w:spacing w:line="560" w:lineRule="exact"/>
        <w:ind w:firstLine="643"/>
        <w:rPr>
          <w:rFonts w:ascii="仿宋" w:hAnsi="仿宋" w:eastAsia="仿宋"/>
          <w:color w:val="auto"/>
          <w:sz w:val="30"/>
          <w:szCs w:val="30"/>
        </w:rPr>
      </w:pPr>
      <w:r>
        <w:rPr>
          <w:rFonts w:hint="eastAsia" w:ascii="仿宋" w:hAnsi="仿宋" w:eastAsia="仿宋"/>
          <w:color w:val="auto"/>
          <w:sz w:val="30"/>
          <w:szCs w:val="30"/>
        </w:rPr>
        <w:t>1、投入资金11万元，对南县立达考点屏蔽系统进行建设，实现考点屏蔽全覆盖。</w:t>
      </w:r>
    </w:p>
    <w:p>
      <w:pPr>
        <w:spacing w:line="560" w:lineRule="exact"/>
        <w:ind w:firstLine="643"/>
        <w:rPr>
          <w:rFonts w:ascii="仿宋" w:hAnsi="仿宋" w:eastAsia="仿宋"/>
          <w:color w:val="auto"/>
          <w:sz w:val="30"/>
          <w:szCs w:val="30"/>
        </w:rPr>
      </w:pPr>
      <w:r>
        <w:rPr>
          <w:rFonts w:hint="eastAsia" w:ascii="仿宋" w:hAnsi="仿宋" w:eastAsia="仿宋"/>
          <w:color w:val="auto"/>
          <w:sz w:val="30"/>
          <w:szCs w:val="30"/>
        </w:rPr>
        <w:t>2、投入资金10万元在南县立达中学考点新建标准化考室30个，实现了中考公费师范生招生考试达到高考要求，在益阳市率先实现中考电子化监考；</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3、投入资金6万元在南县一中建设标准化保密室一间。</w:t>
      </w:r>
    </w:p>
    <w:p>
      <w:pPr>
        <w:spacing w:line="360" w:lineRule="auto"/>
        <w:ind w:firstLine="640" w:firstLineChars="2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2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⑵</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、社会效益8分：</w:t>
      </w:r>
    </w:p>
    <w:p>
      <w:pPr>
        <w:spacing w:line="560" w:lineRule="exact"/>
        <w:ind w:firstLine="640"/>
        <w:rPr>
          <w:rFonts w:ascii="仿宋" w:hAnsi="仿宋" w:eastAsia="仿宋"/>
          <w:color w:val="auto"/>
          <w:sz w:val="32"/>
          <w:szCs w:val="32"/>
        </w:rPr>
      </w:pPr>
      <w:r>
        <w:rPr>
          <w:rFonts w:hint="eastAsia" w:ascii="仿宋" w:hAnsi="仿宋" w:eastAsia="仿宋"/>
          <w:color w:val="auto"/>
          <w:sz w:val="32"/>
          <w:szCs w:val="32"/>
        </w:rPr>
        <w:t>一年来，我们在严格执行招生政策、维护国考的严肃性和权威性、加强内部管理、保证工作质量等方面作了较大的努力，并取得一定的成绩。</w:t>
      </w:r>
    </w:p>
    <w:p>
      <w:pPr>
        <w:spacing w:line="560" w:lineRule="exact"/>
        <w:ind w:left="1118" w:leftChars="304" w:hanging="480" w:hangingChars="150"/>
        <w:rPr>
          <w:rFonts w:ascii="仿宋" w:hAnsi="仿宋" w:eastAsia="仿宋"/>
          <w:color w:val="auto"/>
          <w:sz w:val="32"/>
          <w:szCs w:val="32"/>
        </w:rPr>
      </w:pPr>
      <w:r>
        <w:rPr>
          <w:rFonts w:hint="eastAsia" w:ascii="仿宋" w:hAnsi="仿宋" w:eastAsia="仿宋"/>
          <w:color w:val="auto"/>
          <w:sz w:val="32"/>
          <w:szCs w:val="32"/>
        </w:rPr>
        <w:t>1、严格执行招生政策，杜绝了工作人员违纪违规事件的发生。</w:t>
      </w:r>
    </w:p>
    <w:p>
      <w:pPr>
        <w:spacing w:line="560" w:lineRule="exact"/>
        <w:ind w:left="1118" w:leftChars="304" w:hanging="480" w:hangingChars="150"/>
        <w:rPr>
          <w:rFonts w:ascii="仿宋" w:hAnsi="仿宋" w:eastAsia="仿宋"/>
          <w:color w:val="auto"/>
          <w:sz w:val="32"/>
          <w:szCs w:val="32"/>
        </w:rPr>
      </w:pPr>
      <w:r>
        <w:rPr>
          <w:rFonts w:hint="eastAsia" w:ascii="仿宋" w:hAnsi="仿宋" w:eastAsia="仿宋"/>
          <w:color w:val="auto"/>
          <w:sz w:val="32"/>
          <w:szCs w:val="32"/>
        </w:rPr>
        <w:t>2、严密组考，以人为本，维护了考试的严肃性和权威性。</w:t>
      </w:r>
    </w:p>
    <w:p>
      <w:pPr>
        <w:spacing w:line="560" w:lineRule="exact"/>
        <w:ind w:firstLine="643"/>
        <w:rPr>
          <w:rFonts w:ascii="仿宋" w:hAnsi="仿宋" w:eastAsia="仿宋"/>
          <w:color w:val="auto"/>
          <w:sz w:val="32"/>
          <w:szCs w:val="32"/>
        </w:rPr>
      </w:pPr>
      <w:r>
        <w:rPr>
          <w:rFonts w:hint="eastAsia" w:ascii="仿宋" w:hAnsi="仿宋" w:eastAsia="仿宋"/>
          <w:color w:val="auto"/>
          <w:sz w:val="32"/>
          <w:szCs w:val="32"/>
        </w:rPr>
        <w:t>3、规范操作，认真细致，各项工作实现了零差错。</w:t>
      </w:r>
    </w:p>
    <w:p>
      <w:pPr>
        <w:spacing w:line="560" w:lineRule="exact"/>
        <w:ind w:left="1118" w:leftChars="304" w:hanging="480" w:hangingChars="150"/>
        <w:rPr>
          <w:rFonts w:ascii="仿宋" w:hAnsi="仿宋" w:eastAsia="仿宋"/>
          <w:color w:val="auto"/>
          <w:sz w:val="32"/>
          <w:szCs w:val="32"/>
        </w:rPr>
      </w:pPr>
      <w:r>
        <w:rPr>
          <w:rFonts w:hint="eastAsia" w:ascii="仿宋" w:hAnsi="仿宋" w:eastAsia="仿宋"/>
          <w:color w:val="auto"/>
          <w:sz w:val="32"/>
          <w:szCs w:val="32"/>
        </w:rPr>
        <w:t>4、加强基础建设，优化内部管理，创建和谐规范的工作环境。</w:t>
      </w:r>
    </w:p>
    <w:p>
      <w:pPr>
        <w:spacing w:line="360" w:lineRule="auto"/>
        <w:ind w:firstLine="640" w:firstLineChars="200"/>
        <w:contextualSpacing/>
        <w:rPr>
          <w:rFonts w:ascii="仿宋" w:hAnsi="仿宋" w:eastAsia="仿宋" w:cs="仿宋"/>
          <w:color w:val="auto"/>
          <w:sz w:val="32"/>
          <w:szCs w:val="32"/>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3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⑶</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、环境效益8分：</w:t>
      </w:r>
    </w:p>
    <w:p>
      <w:pPr>
        <w:widowControl/>
        <w:spacing w:line="360" w:lineRule="auto"/>
        <w:ind w:firstLine="640" w:firstLineChars="200"/>
        <w:contextualSpacing/>
        <w:rPr>
          <w:rFonts w:ascii="仿宋" w:hAnsi="仿宋" w:eastAsia="仿宋" w:cs="宋体"/>
          <w:color w:val="auto"/>
          <w:kern w:val="0"/>
          <w:sz w:val="32"/>
          <w:szCs w:val="32"/>
        </w:rPr>
      </w:pPr>
      <w:r>
        <w:rPr>
          <w:rFonts w:hint="eastAsia" w:ascii="仿宋" w:hAnsi="仿宋" w:eastAsia="仿宋" w:cs="宋体"/>
          <w:color w:val="auto"/>
          <w:kern w:val="0"/>
          <w:sz w:val="32"/>
          <w:szCs w:val="32"/>
        </w:rPr>
        <w:t>通过系列活动，提高全体师生素质，净化网络生态环境，打造美丽校园环境。</w:t>
      </w:r>
      <w:r>
        <w:rPr>
          <w:rFonts w:hint="eastAsia" w:ascii="仿宋" w:hAnsi="仿宋" w:eastAsia="仿宋" w:cs="仿宋"/>
          <w:color w:val="auto"/>
          <w:sz w:val="32"/>
          <w:szCs w:val="32"/>
        </w:rPr>
        <w:t>通过环境保护和垃圾分类知识宣传，倡导师生养成低碳、节能减排的科学生活方式。注重绿色环保、生态种养、要金山银山，更要青山绿水。</w:t>
      </w:r>
    </w:p>
    <w:p>
      <w:pPr>
        <w:spacing w:line="360" w:lineRule="auto"/>
        <w:ind w:firstLine="640" w:firstLineChars="200"/>
        <w:contextualSpacing/>
        <w:rPr>
          <w:rFonts w:ascii="仿宋" w:hAnsi="仿宋" w:eastAsia="仿宋" w:cs="仿宋"/>
          <w:color w:val="auto"/>
          <w:sz w:val="32"/>
          <w:szCs w:val="32"/>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4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⑷</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、可持续影响8分：</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通过一系列考试工作的开展，将会不断提升全县人民对国考的认识，维护了国考在人们心中的公平、公正及严肃性，为社会稳定、和谐发展做出了一定的贡献。</w:t>
      </w:r>
    </w:p>
    <w:p>
      <w:pPr>
        <w:widowControl/>
        <w:shd w:val="clear" w:color="auto" w:fill="FFFFFF"/>
        <w:spacing w:before="150" w:after="150" w:line="360" w:lineRule="auto"/>
        <w:ind w:firstLine="640" w:firstLineChars="200"/>
        <w:contextualSpacing/>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fldChar w:fldCharType="begin"/>
      </w:r>
      <w:r>
        <w:rPr>
          <w:rFonts w:ascii="仿宋" w:hAnsi="仿宋" w:eastAsia="仿宋" w:cs="仿宋"/>
          <w:color w:val="auto"/>
          <w:kern w:val="0"/>
          <w:sz w:val="32"/>
          <w:szCs w:val="32"/>
          <w:shd w:val="clear" w:color="auto" w:fill="FFFFFF"/>
        </w:rPr>
        <w:instrText xml:space="preserve"> </w:instrText>
      </w:r>
      <w:r>
        <w:rPr>
          <w:rFonts w:hint="eastAsia" w:ascii="仿宋" w:hAnsi="仿宋" w:eastAsia="仿宋" w:cs="仿宋"/>
          <w:color w:val="auto"/>
          <w:kern w:val="0"/>
          <w:sz w:val="32"/>
          <w:szCs w:val="32"/>
          <w:shd w:val="clear" w:color="auto" w:fill="FFFFFF"/>
        </w:rPr>
        <w:instrText xml:space="preserve">= 5 \* GB2</w:instrText>
      </w:r>
      <w:r>
        <w:rPr>
          <w:rFonts w:ascii="仿宋" w:hAnsi="仿宋" w:eastAsia="仿宋" w:cs="仿宋"/>
          <w:color w:val="auto"/>
          <w:kern w:val="0"/>
          <w:sz w:val="32"/>
          <w:szCs w:val="32"/>
          <w:shd w:val="clear" w:color="auto" w:fill="FFFFFF"/>
        </w:rPr>
        <w:instrText xml:space="preserve"> </w:instrText>
      </w:r>
      <w:r>
        <w:rPr>
          <w:rFonts w:ascii="仿宋" w:hAnsi="仿宋" w:eastAsia="仿宋" w:cs="仿宋"/>
          <w:color w:val="auto"/>
          <w:kern w:val="0"/>
          <w:sz w:val="32"/>
          <w:szCs w:val="32"/>
          <w:shd w:val="clear" w:color="auto" w:fill="FFFFFF"/>
        </w:rPr>
        <w:fldChar w:fldCharType="separate"/>
      </w:r>
      <w:r>
        <w:rPr>
          <w:rFonts w:hint="eastAsia" w:ascii="仿宋" w:hAnsi="仿宋" w:eastAsia="仿宋" w:cs="仿宋"/>
          <w:color w:val="auto"/>
          <w:kern w:val="0"/>
          <w:sz w:val="32"/>
          <w:szCs w:val="32"/>
          <w:shd w:val="clear" w:color="auto" w:fill="FFFFFF"/>
        </w:rPr>
        <w:t>⑸</w:t>
      </w:r>
      <w:r>
        <w:rPr>
          <w:rFonts w:ascii="仿宋" w:hAnsi="仿宋" w:eastAsia="仿宋" w:cs="仿宋"/>
          <w:color w:val="auto"/>
          <w:kern w:val="0"/>
          <w:sz w:val="32"/>
          <w:szCs w:val="32"/>
          <w:shd w:val="clear" w:color="auto" w:fill="FFFFFF"/>
        </w:rPr>
        <w:fldChar w:fldCharType="end"/>
      </w:r>
      <w:r>
        <w:rPr>
          <w:rFonts w:hint="eastAsia" w:ascii="仿宋" w:hAnsi="仿宋" w:eastAsia="仿宋" w:cs="仿宋"/>
          <w:color w:val="auto"/>
          <w:kern w:val="0"/>
          <w:sz w:val="32"/>
          <w:szCs w:val="32"/>
          <w:shd w:val="clear" w:color="auto" w:fill="FFFFFF"/>
        </w:rPr>
        <w:t>、服务对象满意度8分</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通过对师生问卷调查，师生对考试的组织与实施情况满意，</w:t>
      </w:r>
      <w:r>
        <w:rPr>
          <w:rFonts w:ascii="仿宋" w:hAnsi="仿宋" w:eastAsia="仿宋" w:cs="仿宋"/>
          <w:color w:val="auto"/>
          <w:kern w:val="0"/>
          <w:sz w:val="32"/>
          <w:szCs w:val="32"/>
          <w:shd w:val="clear" w:color="auto" w:fill="FFFFFF"/>
        </w:rPr>
        <w:t xml:space="preserve"> </w:t>
      </w:r>
      <w:r>
        <w:rPr>
          <w:rFonts w:hint="eastAsia" w:ascii="仿宋" w:hAnsi="仿宋" w:eastAsia="仿宋" w:cs="仿宋"/>
          <w:color w:val="auto"/>
          <w:kern w:val="0"/>
          <w:sz w:val="32"/>
          <w:szCs w:val="32"/>
          <w:shd w:val="clear" w:color="auto" w:fill="FFFFFF"/>
        </w:rPr>
        <w:t>认为考试组织严密，充分体现了考试的公平、公正性。</w:t>
      </w:r>
    </w:p>
    <w:p>
      <w:pPr>
        <w:widowControl/>
        <w:shd w:val="clear" w:color="auto" w:fill="FFFFFF"/>
        <w:spacing w:before="150" w:after="150" w:line="360" w:lineRule="auto"/>
        <w:ind w:firstLine="643" w:firstLineChars="200"/>
        <w:contextualSpacing/>
        <w:rPr>
          <w:rFonts w:ascii="仿宋" w:hAnsi="仿宋" w:eastAsia="仿宋" w:cs="仿宋"/>
          <w:b/>
          <w:bCs/>
          <w:color w:val="auto"/>
          <w:kern w:val="0"/>
          <w:sz w:val="32"/>
          <w:szCs w:val="32"/>
          <w:shd w:val="clear" w:color="auto" w:fill="FFFFFF"/>
        </w:rPr>
      </w:pPr>
      <w:r>
        <w:rPr>
          <w:rFonts w:hint="eastAsia" w:ascii="仿宋" w:hAnsi="仿宋" w:eastAsia="仿宋" w:cs="仿宋"/>
          <w:b/>
          <w:bCs/>
          <w:color w:val="auto"/>
          <w:kern w:val="0"/>
          <w:sz w:val="32"/>
          <w:szCs w:val="32"/>
          <w:shd w:val="clear" w:color="auto" w:fill="FFFFFF"/>
        </w:rPr>
        <w:t>五、项目存在的问题和改进措施。</w:t>
      </w:r>
    </w:p>
    <w:p>
      <w:pPr>
        <w:spacing w:line="360" w:lineRule="auto"/>
        <w:ind w:firstLine="640" w:firstLineChars="2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（一）存在问题：</w:t>
      </w:r>
    </w:p>
    <w:p>
      <w:pPr>
        <w:spacing w:line="560" w:lineRule="exact"/>
        <w:ind w:left="640"/>
        <w:rPr>
          <w:rFonts w:ascii="仿宋" w:hAnsi="仿宋" w:eastAsia="仿宋"/>
          <w:color w:val="auto"/>
          <w:sz w:val="32"/>
          <w:szCs w:val="32"/>
        </w:rPr>
      </w:pPr>
      <w:r>
        <w:rPr>
          <w:rFonts w:hint="eastAsia" w:ascii="仿宋" w:hAnsi="仿宋" w:eastAsia="仿宋"/>
          <w:color w:val="auto"/>
          <w:sz w:val="32"/>
          <w:szCs w:val="32"/>
        </w:rPr>
        <w:t>1、考纪考风教育还有待进一步加强，特别是成考考生组成复杂，组考难度很大。</w:t>
      </w:r>
    </w:p>
    <w:p>
      <w:pPr>
        <w:spacing w:line="560" w:lineRule="exact"/>
        <w:ind w:left="640"/>
        <w:rPr>
          <w:rFonts w:ascii="仿宋" w:hAnsi="仿宋" w:eastAsia="仿宋"/>
          <w:color w:val="auto"/>
          <w:sz w:val="32"/>
          <w:szCs w:val="32"/>
        </w:rPr>
      </w:pPr>
      <w:r>
        <w:rPr>
          <w:rFonts w:hint="eastAsia" w:ascii="仿宋" w:hAnsi="仿宋" w:eastAsia="仿宋"/>
          <w:color w:val="auto"/>
          <w:sz w:val="32"/>
          <w:szCs w:val="32"/>
        </w:rPr>
        <w:t>2、县财政预算专项资金不足，组考经费缺口较大。</w:t>
      </w:r>
    </w:p>
    <w:p>
      <w:pPr>
        <w:spacing w:line="560" w:lineRule="exact"/>
        <w:ind w:left="640"/>
        <w:rPr>
          <w:rFonts w:ascii="仿宋" w:hAnsi="仿宋" w:eastAsia="仿宋"/>
          <w:color w:val="auto"/>
          <w:sz w:val="32"/>
          <w:szCs w:val="32"/>
        </w:rPr>
      </w:pPr>
      <w:r>
        <w:rPr>
          <w:rFonts w:hint="eastAsia" w:ascii="仿宋" w:hAnsi="仿宋" w:eastAsia="仿宋"/>
          <w:color w:val="auto"/>
          <w:sz w:val="32"/>
          <w:szCs w:val="32"/>
        </w:rPr>
        <w:t>3、考务工作人员的素质有待进一步加强，特别是服务意识和工作责任感。</w:t>
      </w:r>
    </w:p>
    <w:p>
      <w:pPr>
        <w:spacing w:line="560" w:lineRule="exact"/>
        <w:ind w:left="640"/>
        <w:rPr>
          <w:rFonts w:ascii="仿宋" w:hAnsi="仿宋" w:eastAsia="仿宋"/>
          <w:color w:val="auto"/>
          <w:sz w:val="32"/>
          <w:szCs w:val="32"/>
        </w:rPr>
      </w:pPr>
      <w:r>
        <w:rPr>
          <w:rFonts w:hint="eastAsia" w:ascii="仿宋" w:hAnsi="仿宋" w:eastAsia="仿宋"/>
          <w:color w:val="auto"/>
          <w:sz w:val="32"/>
          <w:szCs w:val="32"/>
        </w:rPr>
        <w:t>4、标准化考点建设有待进一步加强。我县应加大投入，新建标准化考点，以应对新的考试发展形势。</w:t>
      </w:r>
    </w:p>
    <w:p>
      <w:pPr>
        <w:spacing w:line="360" w:lineRule="auto"/>
        <w:ind w:firstLine="480" w:firstLineChars="150"/>
        <w:contextualSpacing/>
        <w:rPr>
          <w:rFonts w:ascii="仿宋" w:hAnsi="仿宋" w:eastAsia="仿宋"/>
          <w:color w:val="auto"/>
          <w:sz w:val="32"/>
          <w:szCs w:val="32"/>
        </w:rPr>
      </w:pPr>
      <w:r>
        <w:rPr>
          <w:rFonts w:hint="eastAsia" w:ascii="仿宋" w:hAnsi="仿宋" w:eastAsia="仿宋" w:cs="仿宋"/>
          <w:color w:val="auto"/>
          <w:kern w:val="0"/>
          <w:sz w:val="32"/>
          <w:szCs w:val="32"/>
          <w:shd w:val="clear" w:color="auto" w:fill="FFFFFF"/>
        </w:rPr>
        <w:t>（二）改进措施：</w:t>
      </w:r>
    </w:p>
    <w:p>
      <w:pPr>
        <w:spacing w:line="360" w:lineRule="auto"/>
        <w:ind w:firstLine="640" w:firstLineChars="200"/>
        <w:contextualSpacing/>
        <w:rPr>
          <w:rFonts w:hint="eastAsia" w:ascii="仿宋" w:hAnsi="仿宋" w:eastAsia="仿宋"/>
          <w:color w:val="auto"/>
          <w:sz w:val="32"/>
          <w:szCs w:val="32"/>
        </w:rPr>
      </w:pPr>
      <w:r>
        <w:rPr>
          <w:rFonts w:hint="eastAsia" w:ascii="仿宋" w:hAnsi="仿宋" w:eastAsia="仿宋"/>
          <w:color w:val="auto"/>
          <w:sz w:val="32"/>
          <w:szCs w:val="32"/>
        </w:rPr>
        <w:t>1、加强考纪考风的宣传力度，加强诚信教育。</w:t>
      </w:r>
    </w:p>
    <w:p>
      <w:pPr>
        <w:pStyle w:val="2"/>
        <w:rPr>
          <w:rFonts w:hint="eastAsia" w:ascii="仿宋" w:hAnsi="仿宋" w:eastAsia="仿宋"/>
          <w:color w:val="auto"/>
          <w:sz w:val="32"/>
          <w:szCs w:val="32"/>
        </w:rPr>
      </w:pPr>
      <w:r>
        <w:rPr>
          <w:rFonts w:hint="eastAsia"/>
          <w:color w:val="auto"/>
        </w:rPr>
        <w:t xml:space="preserve">      </w:t>
      </w:r>
      <w:r>
        <w:rPr>
          <w:rFonts w:hint="eastAsia" w:ascii="仿宋" w:hAnsi="仿宋" w:eastAsia="仿宋"/>
          <w:color w:val="auto"/>
          <w:sz w:val="32"/>
          <w:szCs w:val="32"/>
        </w:rPr>
        <w:t>2、加强考点建设，不断完善考试环境。</w:t>
      </w:r>
    </w:p>
    <w:p>
      <w:pPr>
        <w:ind w:left="1050" w:hanging="1050" w:hangingChars="500"/>
        <w:rPr>
          <w:rFonts w:ascii="仿宋" w:hAnsi="仿宋" w:eastAsia="仿宋"/>
          <w:color w:val="auto"/>
          <w:sz w:val="32"/>
          <w:szCs w:val="32"/>
        </w:rPr>
      </w:pPr>
      <w:r>
        <w:rPr>
          <w:rFonts w:hint="eastAsia"/>
          <w:color w:val="auto"/>
        </w:rPr>
        <w:t xml:space="preserve">   </w:t>
      </w:r>
      <w:r>
        <w:rPr>
          <w:rFonts w:hint="eastAsia" w:ascii="仿宋" w:hAnsi="仿宋" w:eastAsia="仿宋"/>
          <w:color w:val="auto"/>
          <w:sz w:val="32"/>
          <w:szCs w:val="32"/>
        </w:rPr>
        <w:t xml:space="preserve">  3、选取有责任心，有服务意识的教师加入考务队伍，同时加强考务人员的培训力度。</w:t>
      </w:r>
    </w:p>
    <w:p>
      <w:pPr>
        <w:widowControl/>
        <w:shd w:val="clear" w:color="auto" w:fill="FFFFFF"/>
        <w:spacing w:before="150" w:after="150" w:line="360" w:lineRule="auto"/>
        <w:ind w:firstLine="643" w:firstLineChars="200"/>
        <w:contextualSpacing/>
        <w:rPr>
          <w:rFonts w:ascii="仿宋" w:hAnsi="仿宋" w:eastAsia="仿宋" w:cs="仿宋"/>
          <w:b/>
          <w:bCs/>
          <w:color w:val="auto"/>
          <w:kern w:val="0"/>
          <w:sz w:val="32"/>
          <w:szCs w:val="32"/>
          <w:shd w:val="clear" w:color="auto" w:fill="FFFFFF"/>
        </w:rPr>
      </w:pPr>
      <w:r>
        <w:rPr>
          <w:rFonts w:hint="eastAsia" w:ascii="仿宋" w:hAnsi="仿宋" w:eastAsia="仿宋" w:cs="仿宋"/>
          <w:b/>
          <w:bCs/>
          <w:color w:val="auto"/>
          <w:kern w:val="0"/>
          <w:sz w:val="32"/>
          <w:szCs w:val="32"/>
          <w:shd w:val="clear" w:color="auto" w:fill="FFFFFF"/>
        </w:rPr>
        <w:t>六、下一步改进工作的意见和建议</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bookmarkStart w:id="0" w:name="_GoBack"/>
      <w:bookmarkEnd w:id="0"/>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（二）加强项目绩效管理，制定指向明确、具体细化和合理可行的总体绩效目标、年度绩效目标和绩效管理责任。提高财政资金使用效益。</w:t>
      </w: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p>
    <w:p>
      <w:pPr>
        <w:widowControl/>
        <w:shd w:val="clear" w:color="auto" w:fill="FFFFFF"/>
        <w:spacing w:before="150" w:after="150" w:line="360" w:lineRule="auto"/>
        <w:ind w:firstLine="600"/>
        <w:contextualSpacing/>
        <w:rPr>
          <w:rFonts w:ascii="仿宋" w:hAnsi="仿宋" w:eastAsia="仿宋" w:cs="仿宋"/>
          <w:color w:val="auto"/>
          <w:kern w:val="0"/>
          <w:sz w:val="32"/>
          <w:szCs w:val="32"/>
          <w:shd w:val="clear" w:color="auto" w:fill="FFFFFF"/>
        </w:rPr>
      </w:pPr>
    </w:p>
    <w:p>
      <w:pPr>
        <w:widowControl/>
        <w:shd w:val="clear" w:color="auto" w:fill="FFFFFF"/>
        <w:spacing w:before="150" w:after="150" w:line="360" w:lineRule="auto"/>
        <w:contextualSpacing/>
        <w:jc w:val="right"/>
        <w:rPr>
          <w:rFonts w:ascii="仿宋" w:hAnsi="仿宋" w:eastAsia="仿宋"/>
          <w:color w:val="auto"/>
          <w:sz w:val="32"/>
          <w:szCs w:val="32"/>
        </w:rPr>
      </w:pPr>
      <w:r>
        <w:rPr>
          <w:rFonts w:hint="eastAsia" w:ascii="仿宋" w:hAnsi="仿宋" w:eastAsia="仿宋" w:cs="仿宋"/>
          <w:color w:val="auto"/>
          <w:kern w:val="0"/>
          <w:sz w:val="32"/>
          <w:szCs w:val="32"/>
          <w:shd w:val="clear" w:color="auto" w:fill="FFFFFF"/>
        </w:rPr>
        <w:t>南县招生考试办公室</w:t>
      </w:r>
    </w:p>
    <w:p>
      <w:pPr>
        <w:widowControl/>
        <w:shd w:val="clear" w:color="auto" w:fill="FFFFFF"/>
        <w:spacing w:before="150" w:after="150" w:line="360" w:lineRule="auto"/>
        <w:ind w:right="160"/>
        <w:contextualSpacing/>
        <w:jc w:val="right"/>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2021年3月11日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61F13E5"/>
    <w:rsid w:val="00045E66"/>
    <w:rsid w:val="000B06AB"/>
    <w:rsid w:val="00170C19"/>
    <w:rsid w:val="0022189F"/>
    <w:rsid w:val="00254B8D"/>
    <w:rsid w:val="00335076"/>
    <w:rsid w:val="00513E3A"/>
    <w:rsid w:val="00544D71"/>
    <w:rsid w:val="00546F0A"/>
    <w:rsid w:val="00565B3A"/>
    <w:rsid w:val="005A726F"/>
    <w:rsid w:val="00632A23"/>
    <w:rsid w:val="00753EA4"/>
    <w:rsid w:val="00786993"/>
    <w:rsid w:val="0083501D"/>
    <w:rsid w:val="00874F0F"/>
    <w:rsid w:val="00876BE7"/>
    <w:rsid w:val="00877446"/>
    <w:rsid w:val="008E0C98"/>
    <w:rsid w:val="009161C0"/>
    <w:rsid w:val="009E1C2F"/>
    <w:rsid w:val="00A164DA"/>
    <w:rsid w:val="00AB7CF1"/>
    <w:rsid w:val="00AC575A"/>
    <w:rsid w:val="00B05029"/>
    <w:rsid w:val="00B27B51"/>
    <w:rsid w:val="00C605FE"/>
    <w:rsid w:val="00DC60BB"/>
    <w:rsid w:val="00E1427C"/>
    <w:rsid w:val="00EC05A6"/>
    <w:rsid w:val="00F96A12"/>
    <w:rsid w:val="00FC2E55"/>
    <w:rsid w:val="03830688"/>
    <w:rsid w:val="04AC4D57"/>
    <w:rsid w:val="061F13E5"/>
    <w:rsid w:val="0A7C6465"/>
    <w:rsid w:val="161017CD"/>
    <w:rsid w:val="1B470C09"/>
    <w:rsid w:val="1CC307E1"/>
    <w:rsid w:val="215D670C"/>
    <w:rsid w:val="23AF6799"/>
    <w:rsid w:val="23F209E9"/>
    <w:rsid w:val="37E51B1D"/>
    <w:rsid w:val="400561AC"/>
    <w:rsid w:val="44C95B3D"/>
    <w:rsid w:val="50711A66"/>
    <w:rsid w:val="50897D19"/>
    <w:rsid w:val="5441534F"/>
    <w:rsid w:val="54F17457"/>
    <w:rsid w:val="5B386514"/>
    <w:rsid w:val="5FEE363F"/>
    <w:rsid w:val="608C5780"/>
    <w:rsid w:val="6A97196A"/>
    <w:rsid w:val="6D853952"/>
    <w:rsid w:val="782E1FD2"/>
    <w:rsid w:val="7BDD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455FE-6239-4CC6-A563-B60F17FF6061}">
  <ds:schemaRefs/>
</ds:datastoreItem>
</file>

<file path=docProps/app.xml><?xml version="1.0" encoding="utf-8"?>
<Properties xmlns="http://schemas.openxmlformats.org/officeDocument/2006/extended-properties" xmlns:vt="http://schemas.openxmlformats.org/officeDocument/2006/docPropsVTypes">
  <Template>Normal</Template>
  <Pages>8</Pages>
  <Words>549</Words>
  <Characters>3133</Characters>
  <Lines>26</Lines>
  <Paragraphs>7</Paragraphs>
  <TotalTime>3</TotalTime>
  <ScaleCrop>false</ScaleCrop>
  <LinksUpToDate>false</LinksUpToDate>
  <CharactersWithSpaces>3675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2021-03-08T00:39:00Z</dcterms:created>
  <dc:creator>睿睿</dc:creator>
  <cp:lastModifiedBy>尘封</cp:lastModifiedBy>
  <dcterms:modified xsi:type="dcterms:W3CDTF">2021-06-10T07:09:16Z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4FA2E7992FA840F28BC11FBCC4F67BC6</vt:lpwstr>
  </property>
</Properties>
</file>