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C1546" w14:textId="3600B91E" w:rsidR="00AD5981" w:rsidRDefault="00363134">
      <w:pPr>
        <w:pStyle w:val="a4"/>
        <w:widowControl/>
        <w:shd w:val="clear" w:color="auto" w:fill="FFFFFF"/>
        <w:spacing w:beforeAutospacing="0" w:afterAutospacing="0"/>
        <w:jc w:val="center"/>
        <w:rPr>
          <w:rFonts w:ascii="宋体" w:eastAsia="宋体" w:hAnsi="宋体" w:cs="宋体"/>
          <w:b/>
          <w:bCs/>
          <w:sz w:val="44"/>
          <w:szCs w:val="44"/>
          <w:shd w:val="clear" w:color="auto" w:fill="FFFFFF"/>
        </w:rPr>
      </w:pPr>
      <w:r>
        <w:rPr>
          <w:rFonts w:ascii="宋体" w:eastAsia="宋体" w:hAnsi="宋体" w:cs="宋体" w:hint="eastAsia"/>
          <w:b/>
          <w:bCs/>
          <w:sz w:val="44"/>
          <w:szCs w:val="44"/>
          <w:shd w:val="clear" w:color="auto" w:fill="FFFFFF"/>
        </w:rPr>
        <w:t>南县</w:t>
      </w:r>
      <w:r w:rsidR="00EE7D44">
        <w:rPr>
          <w:rFonts w:ascii="宋体" w:eastAsia="宋体" w:hAnsi="宋体" w:cs="宋体" w:hint="eastAsia"/>
          <w:b/>
          <w:bCs/>
          <w:sz w:val="44"/>
          <w:szCs w:val="44"/>
          <w:shd w:val="clear" w:color="auto" w:fill="FFFFFF"/>
        </w:rPr>
        <w:t>职业中专</w:t>
      </w:r>
      <w:r>
        <w:rPr>
          <w:rFonts w:ascii="宋体" w:eastAsia="宋体" w:hAnsi="宋体" w:cs="宋体" w:hint="eastAsia"/>
          <w:b/>
          <w:bCs/>
          <w:sz w:val="44"/>
          <w:szCs w:val="44"/>
          <w:shd w:val="clear" w:color="auto" w:fill="FFFFFF"/>
        </w:rPr>
        <w:t>2020年度专项经费绩效自评报告</w:t>
      </w:r>
    </w:p>
    <w:p w14:paraId="3348D0B5" w14:textId="77777777" w:rsidR="00AD5981" w:rsidRDefault="00AD5981">
      <w:pPr>
        <w:pStyle w:val="a4"/>
        <w:widowControl/>
        <w:shd w:val="clear" w:color="auto" w:fill="FFFFFF"/>
        <w:spacing w:beforeAutospacing="0" w:afterAutospacing="0" w:line="240" w:lineRule="exact"/>
        <w:ind w:firstLineChars="200" w:firstLine="643"/>
        <w:rPr>
          <w:rFonts w:ascii="仿宋" w:eastAsia="仿宋" w:hAnsi="仿宋" w:cs="仿宋"/>
          <w:b/>
          <w:bCs/>
          <w:sz w:val="32"/>
          <w:szCs w:val="32"/>
          <w:shd w:val="clear" w:color="auto" w:fill="FFFFFF"/>
        </w:rPr>
      </w:pPr>
    </w:p>
    <w:p w14:paraId="0B7B8507" w14:textId="3526B076" w:rsidR="00AD5981" w:rsidRDefault="00363134">
      <w:pPr>
        <w:widowControl/>
        <w:shd w:val="clear" w:color="auto" w:fill="FFFFFF"/>
        <w:spacing w:before="150" w:after="150" w:line="394" w:lineRule="atLeast"/>
        <w:ind w:firstLine="600"/>
        <w:rPr>
          <w:rFonts w:ascii="仿宋" w:eastAsia="仿宋" w:hAnsi="仿宋" w:cs="仿宋"/>
          <w:b/>
          <w:bCs/>
          <w:sz w:val="32"/>
          <w:szCs w:val="32"/>
          <w:shd w:val="clear" w:color="auto" w:fill="FFFFFF"/>
        </w:rPr>
      </w:pPr>
      <w:r>
        <w:rPr>
          <w:rFonts w:ascii="仿宋" w:eastAsia="仿宋" w:hAnsi="仿宋" w:cs="仿宋" w:hint="eastAsia"/>
          <w:kern w:val="0"/>
          <w:sz w:val="32"/>
          <w:szCs w:val="32"/>
          <w:shd w:val="clear" w:color="auto" w:fill="FFFFFF"/>
          <w:lang w:bidi="ar"/>
        </w:rPr>
        <w:t>为了解2020年度</w:t>
      </w:r>
      <w:r w:rsidR="00EE7D44">
        <w:rPr>
          <w:rFonts w:ascii="仿宋" w:eastAsia="仿宋" w:hAnsi="仿宋" w:cs="仿宋" w:hint="eastAsia"/>
          <w:kern w:val="0"/>
          <w:sz w:val="32"/>
          <w:szCs w:val="32"/>
          <w:shd w:val="clear" w:color="auto" w:fill="FFFFFF"/>
          <w:lang w:bidi="ar"/>
        </w:rPr>
        <w:t>南县职业中专</w:t>
      </w:r>
      <w:r>
        <w:rPr>
          <w:rFonts w:ascii="仿宋" w:eastAsia="仿宋" w:hAnsi="仿宋" w:cs="仿宋" w:hint="eastAsia"/>
          <w:kern w:val="0"/>
          <w:sz w:val="32"/>
          <w:szCs w:val="32"/>
          <w:shd w:val="clear" w:color="auto" w:fill="FFFFFF"/>
          <w:lang w:bidi="ar"/>
        </w:rPr>
        <w:t>专项经费项目的实施情况和效果情况，以及专项资金使用的合理性和规范性，根据</w:t>
      </w:r>
      <w:r>
        <w:rPr>
          <w:rFonts w:ascii="仿宋" w:eastAsia="仿宋" w:hAnsi="仿宋" w:cs="仿宋" w:hint="eastAsia"/>
          <w:sz w:val="32"/>
          <w:szCs w:val="32"/>
        </w:rPr>
        <w:t>《南县财政局关于做好2020年度预算绩效自评工作的通知》（</w:t>
      </w:r>
      <w:proofErr w:type="gramStart"/>
      <w:r>
        <w:rPr>
          <w:rFonts w:ascii="仿宋" w:eastAsia="仿宋" w:hAnsi="仿宋" w:cs="仿宋" w:hint="eastAsia"/>
          <w:sz w:val="32"/>
          <w:szCs w:val="32"/>
        </w:rPr>
        <w:t>南财绩函</w:t>
      </w:r>
      <w:proofErr w:type="gramEnd"/>
      <w:r>
        <w:rPr>
          <w:rFonts w:ascii="仿宋" w:eastAsia="仿宋" w:hAnsi="仿宋" w:cs="仿宋" w:hint="eastAsia"/>
          <w:sz w:val="32"/>
          <w:szCs w:val="32"/>
        </w:rPr>
        <w:t>〔2021〕3号）等文件精神要求</w:t>
      </w:r>
      <w:r>
        <w:rPr>
          <w:rFonts w:ascii="仿宋" w:eastAsia="仿宋" w:hAnsi="仿宋" w:cs="仿宋" w:hint="eastAsia"/>
          <w:kern w:val="0"/>
          <w:sz w:val="32"/>
          <w:szCs w:val="32"/>
          <w:shd w:val="clear" w:color="auto" w:fill="FFFFFF"/>
          <w:lang w:bidi="ar"/>
        </w:rPr>
        <w:t>，县教育按照绩效评价工作的一般准则，采用因素分析法、数据对比法等评价方法，同时辅以深度访谈、问卷调查、财务核查等证据收集方法，对“2020年度南县</w:t>
      </w:r>
      <w:r w:rsidR="00EE7D44">
        <w:rPr>
          <w:rFonts w:ascii="仿宋" w:eastAsia="仿宋" w:hAnsi="仿宋" w:cs="仿宋" w:hint="eastAsia"/>
          <w:kern w:val="0"/>
          <w:sz w:val="32"/>
          <w:szCs w:val="32"/>
          <w:shd w:val="clear" w:color="auto" w:fill="FFFFFF"/>
          <w:lang w:bidi="ar"/>
        </w:rPr>
        <w:t>职业中专</w:t>
      </w:r>
      <w:r>
        <w:rPr>
          <w:rFonts w:ascii="仿宋" w:eastAsia="仿宋" w:hAnsi="仿宋" w:cs="仿宋" w:hint="eastAsia"/>
          <w:kern w:val="0"/>
          <w:sz w:val="32"/>
          <w:szCs w:val="32"/>
          <w:shd w:val="clear" w:color="auto" w:fill="FFFFFF"/>
          <w:lang w:bidi="ar"/>
        </w:rPr>
        <w:t>专项经费”的使用及其效果实施绩效评价并形成绩效自评报告。</w:t>
      </w:r>
    </w:p>
    <w:p w14:paraId="1CAB1149" w14:textId="77777777" w:rsidR="00AD5981" w:rsidRDefault="00363134">
      <w:pPr>
        <w:pStyle w:val="a4"/>
        <w:widowControl/>
        <w:shd w:val="clear" w:color="auto" w:fill="FFFFFF"/>
        <w:spacing w:beforeAutospacing="0" w:afterAutospacing="0"/>
        <w:ind w:firstLineChars="200" w:firstLine="643"/>
        <w:rPr>
          <w:rFonts w:ascii="仿宋" w:eastAsia="仿宋" w:hAnsi="仿宋" w:cs="仿宋"/>
          <w:b/>
          <w:bCs/>
          <w:sz w:val="32"/>
          <w:szCs w:val="32"/>
        </w:rPr>
      </w:pPr>
      <w:r>
        <w:rPr>
          <w:rFonts w:ascii="仿宋" w:eastAsia="仿宋" w:hAnsi="仿宋" w:cs="仿宋" w:hint="eastAsia"/>
          <w:b/>
          <w:bCs/>
          <w:sz w:val="32"/>
          <w:szCs w:val="32"/>
          <w:shd w:val="clear" w:color="auto" w:fill="FFFFFF"/>
        </w:rPr>
        <w:t>一、项目概况</w:t>
      </w:r>
    </w:p>
    <w:p w14:paraId="69C2CE09" w14:textId="77777777" w:rsidR="00AD5981" w:rsidRDefault="00363134">
      <w:pPr>
        <w:pStyle w:val="a4"/>
        <w:widowControl/>
        <w:shd w:val="clear" w:color="auto" w:fill="FFFFFF"/>
        <w:spacing w:beforeAutospacing="0" w:afterAutospacing="0"/>
        <w:rPr>
          <w:rFonts w:ascii="仿宋" w:eastAsia="仿宋" w:hAnsi="仿宋" w:cs="仿宋"/>
          <w:sz w:val="32"/>
          <w:szCs w:val="32"/>
        </w:rPr>
      </w:pPr>
      <w:r>
        <w:rPr>
          <w:rFonts w:ascii="仿宋" w:eastAsia="仿宋" w:hAnsi="仿宋" w:cs="仿宋" w:hint="eastAsia"/>
          <w:sz w:val="32"/>
          <w:szCs w:val="32"/>
          <w:shd w:val="clear" w:color="auto" w:fill="FFFFFF"/>
        </w:rPr>
        <w:t xml:space="preserve">    （一）项目单位基本情况</w:t>
      </w:r>
    </w:p>
    <w:p w14:paraId="71670D6A" w14:textId="77777777" w:rsidR="00AD5981" w:rsidRDefault="00363134">
      <w:pPr>
        <w:spacing w:line="600" w:lineRule="exact"/>
        <w:ind w:firstLineChars="200" w:firstLine="640"/>
        <w:rPr>
          <w:rFonts w:ascii="仿宋" w:eastAsia="仿宋" w:hAnsi="仿宋" w:cs="仿宋"/>
          <w:color w:val="FF0000"/>
          <w:sz w:val="32"/>
          <w:szCs w:val="32"/>
        </w:rPr>
      </w:pPr>
      <w:r>
        <w:rPr>
          <w:rFonts w:ascii="仿宋" w:eastAsia="仿宋" w:hAnsi="仿宋" w:cs="仿宋" w:hint="eastAsia"/>
          <w:sz w:val="32"/>
          <w:szCs w:val="32"/>
          <w:shd w:val="clear" w:color="auto" w:fill="FFFFFF"/>
        </w:rPr>
        <w:t xml:space="preserve"> </w:t>
      </w:r>
      <w:r>
        <w:rPr>
          <w:rFonts w:ascii="仿宋" w:eastAsia="仿宋" w:hAnsi="仿宋" w:cs="仿宋" w:hint="eastAsia"/>
          <w:color w:val="FF0000"/>
          <w:sz w:val="32"/>
          <w:szCs w:val="32"/>
        </w:rPr>
        <w:t>南县职业中等专业学校2021年现有在职在编人员185人，其中</w:t>
      </w:r>
      <w:proofErr w:type="gramStart"/>
      <w:r>
        <w:rPr>
          <w:rFonts w:ascii="仿宋" w:eastAsia="仿宋" w:hAnsi="仿宋" w:cs="仿宋" w:hint="eastAsia"/>
          <w:color w:val="FF0000"/>
          <w:sz w:val="32"/>
          <w:szCs w:val="32"/>
        </w:rPr>
        <w:t>借调局</w:t>
      </w:r>
      <w:proofErr w:type="gramEnd"/>
      <w:r>
        <w:rPr>
          <w:rFonts w:ascii="仿宋" w:eastAsia="仿宋" w:hAnsi="仿宋" w:cs="仿宋" w:hint="eastAsia"/>
          <w:color w:val="FF0000"/>
          <w:sz w:val="32"/>
          <w:szCs w:val="32"/>
        </w:rPr>
        <w:t>机关1人，长期临时工7人，企业外聘教师8人，退休人员49人；遗属人员8人，在职教师独生子女31人，退休教师独生子女20人。</w:t>
      </w:r>
    </w:p>
    <w:p w14:paraId="197A9173" w14:textId="77777777" w:rsidR="00AD5981" w:rsidRDefault="00363134">
      <w:pPr>
        <w:pStyle w:val="a4"/>
        <w:widowControl/>
        <w:shd w:val="clear" w:color="auto" w:fill="FFFFFF"/>
        <w:spacing w:beforeAutospacing="0" w:afterAutospacing="0"/>
        <w:rPr>
          <w:rFonts w:ascii="仿宋" w:eastAsia="仿宋" w:hAnsi="仿宋" w:cs="仿宋"/>
          <w:sz w:val="32"/>
          <w:szCs w:val="32"/>
        </w:rPr>
      </w:pPr>
      <w:r>
        <w:rPr>
          <w:rFonts w:ascii="仿宋" w:eastAsia="仿宋" w:hAnsi="仿宋" w:cs="仿宋" w:hint="eastAsia"/>
          <w:sz w:val="32"/>
          <w:szCs w:val="32"/>
          <w:shd w:val="clear" w:color="auto" w:fill="FFFFFF"/>
        </w:rPr>
        <w:t xml:space="preserve">    （二）项目基本情况</w:t>
      </w:r>
    </w:p>
    <w:p w14:paraId="0E2A98A9" w14:textId="77777777" w:rsidR="00AD5981" w:rsidRDefault="00363134">
      <w:pPr>
        <w:pStyle w:val="a4"/>
        <w:widowControl/>
        <w:shd w:val="clear" w:color="auto" w:fill="FFFFFF"/>
        <w:spacing w:beforeAutospacing="0" w:afterAutospacing="0"/>
        <w:ind w:firstLine="640"/>
        <w:rPr>
          <w:rFonts w:ascii="仿宋" w:eastAsia="仿宋" w:hAnsi="仿宋" w:cs="仿宋"/>
          <w:color w:val="FF0000"/>
          <w:sz w:val="32"/>
          <w:szCs w:val="32"/>
          <w:shd w:val="clear" w:color="auto" w:fill="FFFFFF"/>
        </w:rPr>
      </w:pPr>
      <w:r>
        <w:rPr>
          <w:rFonts w:ascii="仿宋" w:eastAsia="仿宋" w:hAnsi="仿宋" w:cs="仿宋" w:hint="eastAsia"/>
          <w:sz w:val="32"/>
          <w:szCs w:val="32"/>
          <w:shd w:val="clear" w:color="auto" w:fill="FFFFFF"/>
        </w:rPr>
        <w:t>根据南县财政局2020年部门预算单位经费安排，我单位2020年专项经费</w:t>
      </w:r>
      <w:r>
        <w:rPr>
          <w:rFonts w:ascii="仿宋" w:eastAsia="仿宋" w:hAnsi="仿宋" w:cs="仿宋" w:hint="eastAsia"/>
          <w:color w:val="FF0000"/>
          <w:sz w:val="32"/>
          <w:szCs w:val="32"/>
          <w:shd w:val="clear" w:color="auto" w:fill="FFFFFF"/>
        </w:rPr>
        <w:t>42.45</w:t>
      </w:r>
      <w:r>
        <w:rPr>
          <w:rFonts w:ascii="仿宋" w:eastAsia="仿宋" w:hAnsi="仿宋" w:cs="仿宋" w:hint="eastAsia"/>
          <w:sz w:val="32"/>
          <w:szCs w:val="32"/>
          <w:shd w:val="clear" w:color="auto" w:fill="FFFFFF"/>
        </w:rPr>
        <w:t>万元，</w:t>
      </w:r>
      <w:proofErr w:type="gramStart"/>
      <w:r>
        <w:rPr>
          <w:rFonts w:ascii="仿宋" w:eastAsia="仿宋" w:hAnsi="仿宋" w:cs="仿宋" w:hint="eastAsia"/>
          <w:sz w:val="32"/>
          <w:szCs w:val="32"/>
          <w:shd w:val="clear" w:color="auto" w:fill="FFFFFF"/>
        </w:rPr>
        <w:t>其中</w:t>
      </w:r>
      <w:r>
        <w:rPr>
          <w:rFonts w:ascii="仿宋" w:eastAsia="仿宋" w:hAnsi="仿宋" w:cs="仿宋" w:hint="eastAsia"/>
          <w:color w:val="FF0000"/>
          <w:sz w:val="32"/>
          <w:szCs w:val="32"/>
          <w:shd w:val="clear" w:color="auto" w:fill="FFFFFF"/>
        </w:rPr>
        <w:t>争资立项</w:t>
      </w:r>
      <w:proofErr w:type="gramEnd"/>
      <w:r>
        <w:rPr>
          <w:rFonts w:ascii="仿宋" w:eastAsia="仿宋" w:hAnsi="仿宋" w:cs="仿宋" w:hint="eastAsia"/>
          <w:color w:val="FF0000"/>
          <w:sz w:val="32"/>
          <w:szCs w:val="32"/>
          <w:shd w:val="clear" w:color="auto" w:fill="FFFFFF"/>
        </w:rPr>
        <w:t>专项5万元，税金支出专项2.45万元，课改经费专项2万元，招生</w:t>
      </w:r>
      <w:r>
        <w:rPr>
          <w:rFonts w:ascii="仿宋" w:eastAsia="仿宋" w:hAnsi="仿宋" w:cs="仿宋" w:hint="eastAsia"/>
          <w:color w:val="FF0000"/>
          <w:sz w:val="32"/>
          <w:szCs w:val="32"/>
          <w:shd w:val="clear" w:color="auto" w:fill="FFFFFF"/>
        </w:rPr>
        <w:lastRenderedPageBreak/>
        <w:t>经费专项15万元，高考工作经费专项5万元，学生活动费用专项13万。</w:t>
      </w:r>
    </w:p>
    <w:p w14:paraId="132F417F" w14:textId="77777777" w:rsidR="00AD5981" w:rsidRDefault="00363134">
      <w:pPr>
        <w:pStyle w:val="a4"/>
        <w:widowControl/>
        <w:shd w:val="clear" w:color="auto" w:fill="FFFFFF"/>
        <w:spacing w:beforeAutospacing="0" w:afterAutospacing="0"/>
        <w:ind w:firstLine="640"/>
        <w:rPr>
          <w:rFonts w:ascii="仿宋" w:eastAsia="仿宋" w:hAnsi="仿宋" w:cs="仿宋"/>
          <w:color w:val="FF0000"/>
          <w:sz w:val="32"/>
          <w:szCs w:val="32"/>
          <w:shd w:val="clear" w:color="auto" w:fill="FFFFFF"/>
        </w:rPr>
      </w:pPr>
      <w:proofErr w:type="gramStart"/>
      <w:r>
        <w:rPr>
          <w:rFonts w:ascii="仿宋" w:eastAsia="仿宋" w:hAnsi="仿宋" w:cs="仿宋" w:hint="eastAsia"/>
          <w:color w:val="FF0000"/>
          <w:sz w:val="32"/>
          <w:szCs w:val="32"/>
          <w:shd w:val="clear" w:color="auto" w:fill="FFFFFF"/>
        </w:rPr>
        <w:t>争资立项</w:t>
      </w:r>
      <w:proofErr w:type="gramEnd"/>
      <w:r>
        <w:rPr>
          <w:rFonts w:ascii="仿宋" w:eastAsia="仿宋" w:hAnsi="仿宋" w:cs="仿宋" w:hint="eastAsia"/>
          <w:color w:val="FF0000"/>
          <w:sz w:val="32"/>
          <w:szCs w:val="32"/>
          <w:shd w:val="clear" w:color="auto" w:fill="FFFFFF"/>
        </w:rPr>
        <w:t>专项</w:t>
      </w:r>
      <w:r>
        <w:rPr>
          <w:rFonts w:ascii="仿宋" w:eastAsia="仿宋" w:hAnsi="仿宋" w:cs="仿宋" w:hint="eastAsia"/>
          <w:sz w:val="32"/>
          <w:szCs w:val="32"/>
          <w:shd w:val="clear" w:color="auto" w:fill="FFFFFF"/>
        </w:rPr>
        <w:t>资金</w:t>
      </w:r>
      <w:proofErr w:type="gramStart"/>
      <w:r>
        <w:rPr>
          <w:rFonts w:ascii="仿宋" w:eastAsia="仿宋" w:hAnsi="仿宋" w:cs="仿宋" w:hint="eastAsia"/>
          <w:sz w:val="32"/>
          <w:szCs w:val="32"/>
          <w:shd w:val="clear" w:color="auto" w:fill="FFFFFF"/>
        </w:rPr>
        <w:t>用于</w:t>
      </w:r>
      <w:r>
        <w:rPr>
          <w:rFonts w:ascii="仿宋" w:eastAsia="仿宋" w:hAnsi="仿宋" w:cs="仿宋" w:hint="eastAsia"/>
          <w:color w:val="FF0000"/>
          <w:sz w:val="32"/>
          <w:szCs w:val="32"/>
          <w:shd w:val="clear" w:color="auto" w:fill="FFFFFF"/>
        </w:rPr>
        <w:t>用于</w:t>
      </w:r>
      <w:proofErr w:type="gramEnd"/>
      <w:r>
        <w:rPr>
          <w:rFonts w:ascii="仿宋" w:eastAsia="仿宋" w:hAnsi="仿宋" w:cs="仿宋" w:hint="eastAsia"/>
          <w:color w:val="FF0000"/>
          <w:sz w:val="32"/>
          <w:szCs w:val="32"/>
          <w:shd w:val="clear" w:color="auto" w:fill="FFFFFF"/>
        </w:rPr>
        <w:t>中职学校以色列贷款、知识产权示范校、农村攻坚等项目。</w:t>
      </w:r>
    </w:p>
    <w:p w14:paraId="16F05E29" w14:textId="77777777" w:rsidR="00AD5981" w:rsidRDefault="00363134">
      <w:pPr>
        <w:pStyle w:val="a4"/>
        <w:widowControl/>
        <w:shd w:val="clear" w:color="auto" w:fill="FFFFFF"/>
        <w:spacing w:beforeAutospacing="0" w:afterAutospacing="0"/>
        <w:ind w:firstLine="640"/>
        <w:rPr>
          <w:rFonts w:ascii="仿宋" w:eastAsia="仿宋" w:hAnsi="仿宋" w:cs="仿宋"/>
          <w:sz w:val="32"/>
          <w:szCs w:val="32"/>
          <w:shd w:val="clear" w:color="auto" w:fill="FFFFFF"/>
        </w:rPr>
      </w:pPr>
      <w:r>
        <w:rPr>
          <w:rFonts w:ascii="仿宋" w:eastAsia="仿宋" w:hAnsi="仿宋" w:cs="仿宋" w:hint="eastAsia"/>
          <w:color w:val="FF0000"/>
          <w:sz w:val="32"/>
          <w:szCs w:val="32"/>
          <w:shd w:val="clear" w:color="auto" w:fill="FFFFFF"/>
        </w:rPr>
        <w:t>税金支出专项</w:t>
      </w:r>
      <w:r>
        <w:rPr>
          <w:rFonts w:ascii="仿宋" w:eastAsia="仿宋" w:hAnsi="仿宋" w:cs="仿宋" w:hint="eastAsia"/>
          <w:sz w:val="32"/>
          <w:szCs w:val="32"/>
          <w:shd w:val="clear" w:color="auto" w:fill="FFFFFF"/>
        </w:rPr>
        <w:t>资金用于</w:t>
      </w:r>
      <w:r>
        <w:rPr>
          <w:rFonts w:ascii="仿宋" w:eastAsia="仿宋" w:hAnsi="仿宋" w:cs="仿宋" w:hint="eastAsia"/>
          <w:color w:val="FF0000"/>
          <w:sz w:val="32"/>
          <w:szCs w:val="32"/>
          <w:shd w:val="clear" w:color="auto" w:fill="FFFFFF"/>
        </w:rPr>
        <w:t>三力士公司租金收入；</w:t>
      </w:r>
    </w:p>
    <w:p w14:paraId="1E590724" w14:textId="77777777" w:rsidR="00AD5981" w:rsidRDefault="00363134">
      <w:pPr>
        <w:pStyle w:val="a4"/>
        <w:widowControl/>
        <w:shd w:val="clear" w:color="auto" w:fill="FFFFFF"/>
        <w:spacing w:beforeAutospacing="0" w:afterAutospacing="0"/>
        <w:ind w:firstLine="640"/>
        <w:rPr>
          <w:rFonts w:ascii="仿宋" w:eastAsia="仿宋" w:hAnsi="仿宋" w:cs="仿宋"/>
          <w:sz w:val="32"/>
          <w:szCs w:val="32"/>
          <w:shd w:val="clear" w:color="auto" w:fill="FFFFFF"/>
        </w:rPr>
      </w:pPr>
      <w:r>
        <w:rPr>
          <w:rFonts w:ascii="仿宋" w:eastAsia="仿宋" w:hAnsi="仿宋" w:cs="仿宋" w:hint="eastAsia"/>
          <w:color w:val="FF0000"/>
          <w:sz w:val="32"/>
          <w:szCs w:val="32"/>
          <w:shd w:val="clear" w:color="auto" w:fill="FFFFFF"/>
        </w:rPr>
        <w:t>课改经费专项</w:t>
      </w:r>
      <w:r>
        <w:rPr>
          <w:rFonts w:ascii="仿宋" w:eastAsia="仿宋" w:hAnsi="仿宋" w:cs="仿宋" w:hint="eastAsia"/>
          <w:sz w:val="32"/>
          <w:szCs w:val="32"/>
          <w:shd w:val="clear" w:color="auto" w:fill="FFFFFF"/>
        </w:rPr>
        <w:t>资金用于</w:t>
      </w:r>
      <w:r>
        <w:rPr>
          <w:rFonts w:ascii="仿宋" w:eastAsia="仿宋" w:hAnsi="仿宋" w:cs="仿宋" w:hint="eastAsia"/>
          <w:color w:val="FF0000"/>
          <w:sz w:val="32"/>
          <w:szCs w:val="32"/>
          <w:shd w:val="clear" w:color="auto" w:fill="FFFFFF"/>
        </w:rPr>
        <w:t>课堂教学改革；</w:t>
      </w:r>
    </w:p>
    <w:p w14:paraId="5873A50D" w14:textId="77777777" w:rsidR="00AD5981" w:rsidRDefault="00363134">
      <w:pPr>
        <w:pStyle w:val="a4"/>
        <w:widowControl/>
        <w:shd w:val="clear" w:color="auto" w:fill="FFFFFF"/>
        <w:spacing w:beforeAutospacing="0" w:afterAutospacing="0"/>
        <w:ind w:firstLine="640"/>
        <w:rPr>
          <w:rFonts w:ascii="仿宋" w:eastAsia="仿宋" w:hAnsi="仿宋" w:cs="仿宋"/>
          <w:sz w:val="32"/>
          <w:szCs w:val="32"/>
          <w:shd w:val="clear" w:color="auto" w:fill="FFFFFF"/>
        </w:rPr>
      </w:pPr>
      <w:r>
        <w:rPr>
          <w:rFonts w:ascii="仿宋" w:eastAsia="仿宋" w:hAnsi="仿宋" w:cs="仿宋" w:hint="eastAsia"/>
          <w:color w:val="FF0000"/>
          <w:sz w:val="32"/>
          <w:szCs w:val="32"/>
          <w:shd w:val="clear" w:color="auto" w:fill="FFFFFF"/>
        </w:rPr>
        <w:t>招生经费专项</w:t>
      </w:r>
      <w:r>
        <w:rPr>
          <w:rFonts w:ascii="仿宋" w:eastAsia="仿宋" w:hAnsi="仿宋" w:cs="仿宋" w:hint="eastAsia"/>
          <w:sz w:val="32"/>
          <w:szCs w:val="32"/>
          <w:shd w:val="clear" w:color="auto" w:fill="FFFFFF"/>
        </w:rPr>
        <w:t>资金用于</w:t>
      </w:r>
      <w:r>
        <w:rPr>
          <w:rFonts w:ascii="仿宋" w:eastAsia="仿宋" w:hAnsi="仿宋" w:cs="仿宋" w:hint="eastAsia"/>
          <w:color w:val="FF0000"/>
          <w:sz w:val="32"/>
          <w:szCs w:val="32"/>
          <w:shd w:val="clear" w:color="auto" w:fill="FFFFFF"/>
        </w:rPr>
        <w:t>职业中专在县级及乡镇学校的招生费用，含印刷费、宣传费、差旅费等；</w:t>
      </w:r>
    </w:p>
    <w:p w14:paraId="678FCDAB" w14:textId="77777777" w:rsidR="00AD5981" w:rsidRDefault="00363134">
      <w:pPr>
        <w:pStyle w:val="a4"/>
        <w:widowControl/>
        <w:shd w:val="clear" w:color="auto" w:fill="FFFFFF"/>
        <w:spacing w:beforeAutospacing="0" w:afterAutospacing="0"/>
        <w:ind w:firstLine="640"/>
        <w:rPr>
          <w:rFonts w:ascii="仿宋" w:eastAsia="仿宋" w:hAnsi="仿宋" w:cs="仿宋"/>
          <w:color w:val="FF0000"/>
          <w:sz w:val="32"/>
          <w:szCs w:val="32"/>
          <w:shd w:val="clear" w:color="auto" w:fill="FFFFFF"/>
        </w:rPr>
      </w:pPr>
      <w:r>
        <w:rPr>
          <w:rFonts w:ascii="仿宋" w:eastAsia="仿宋" w:hAnsi="仿宋" w:cs="仿宋" w:hint="eastAsia"/>
          <w:color w:val="FF0000"/>
          <w:sz w:val="32"/>
          <w:szCs w:val="32"/>
          <w:shd w:val="clear" w:color="auto" w:fill="FFFFFF"/>
        </w:rPr>
        <w:t>高考工作经费专项</w:t>
      </w:r>
      <w:r>
        <w:rPr>
          <w:rFonts w:ascii="仿宋" w:eastAsia="仿宋" w:hAnsi="仿宋" w:cs="仿宋" w:hint="eastAsia"/>
          <w:sz w:val="32"/>
          <w:szCs w:val="32"/>
          <w:shd w:val="clear" w:color="auto" w:fill="FFFFFF"/>
        </w:rPr>
        <w:t>资金</w:t>
      </w:r>
      <w:proofErr w:type="gramStart"/>
      <w:r>
        <w:rPr>
          <w:rFonts w:ascii="仿宋" w:eastAsia="仿宋" w:hAnsi="仿宋" w:cs="仿宋" w:hint="eastAsia"/>
          <w:sz w:val="32"/>
          <w:szCs w:val="32"/>
          <w:shd w:val="clear" w:color="auto" w:fill="FFFFFF"/>
        </w:rPr>
        <w:t>用于</w:t>
      </w:r>
      <w:r>
        <w:rPr>
          <w:rFonts w:ascii="仿宋" w:eastAsia="仿宋" w:hAnsi="仿宋" w:cs="仿宋" w:hint="eastAsia"/>
          <w:color w:val="FF0000"/>
          <w:sz w:val="32"/>
          <w:szCs w:val="32"/>
          <w:shd w:val="clear" w:color="auto" w:fill="FFFFFF"/>
        </w:rPr>
        <w:t>用于跟岗</w:t>
      </w:r>
      <w:proofErr w:type="gramEnd"/>
      <w:r>
        <w:rPr>
          <w:rFonts w:ascii="仿宋" w:eastAsia="仿宋" w:hAnsi="仿宋" w:cs="仿宋" w:hint="eastAsia"/>
          <w:color w:val="FF0000"/>
          <w:sz w:val="32"/>
          <w:szCs w:val="32"/>
          <w:shd w:val="clear" w:color="auto" w:fill="FFFFFF"/>
        </w:rPr>
        <w:t>实习学生高考报名、高三学生“百校联考”、高三外聘专家指导、高三教师外出学习交流及有关会议、高考体检与</w:t>
      </w:r>
      <w:proofErr w:type="gramStart"/>
      <w:r>
        <w:rPr>
          <w:rFonts w:ascii="仿宋" w:eastAsia="仿宋" w:hAnsi="仿宋" w:cs="仿宋" w:hint="eastAsia"/>
          <w:color w:val="FF0000"/>
          <w:sz w:val="32"/>
          <w:szCs w:val="32"/>
          <w:shd w:val="clear" w:color="auto" w:fill="FFFFFF"/>
        </w:rPr>
        <w:t>组考及组档</w:t>
      </w:r>
      <w:proofErr w:type="gramEnd"/>
      <w:r>
        <w:rPr>
          <w:rFonts w:ascii="仿宋" w:eastAsia="仿宋" w:hAnsi="仿宋" w:cs="仿宋" w:hint="eastAsia"/>
          <w:color w:val="FF0000"/>
          <w:sz w:val="32"/>
          <w:szCs w:val="32"/>
          <w:shd w:val="clear" w:color="auto" w:fill="FFFFFF"/>
        </w:rPr>
        <w:t>和录取等费用；</w:t>
      </w:r>
    </w:p>
    <w:p w14:paraId="12D2132F" w14:textId="77777777" w:rsidR="00AD5981" w:rsidRDefault="00363134">
      <w:pPr>
        <w:pStyle w:val="a4"/>
        <w:widowControl/>
        <w:shd w:val="clear" w:color="auto" w:fill="FFFFFF"/>
        <w:spacing w:beforeAutospacing="0" w:afterAutospacing="0"/>
        <w:ind w:firstLine="640"/>
        <w:rPr>
          <w:rFonts w:ascii="仿宋" w:eastAsia="仿宋" w:hAnsi="仿宋" w:cs="仿宋"/>
          <w:sz w:val="32"/>
          <w:szCs w:val="32"/>
          <w:shd w:val="clear" w:color="auto" w:fill="FFFFFF"/>
        </w:rPr>
      </w:pPr>
      <w:r>
        <w:rPr>
          <w:rFonts w:ascii="仿宋" w:eastAsia="仿宋" w:hAnsi="仿宋" w:cs="仿宋" w:hint="eastAsia"/>
          <w:color w:val="FF0000"/>
          <w:sz w:val="32"/>
          <w:szCs w:val="32"/>
          <w:shd w:val="clear" w:color="auto" w:fill="FFFFFF"/>
        </w:rPr>
        <w:t>学生活动专项</w:t>
      </w:r>
      <w:r>
        <w:rPr>
          <w:rFonts w:ascii="仿宋" w:eastAsia="仿宋" w:hAnsi="仿宋" w:cs="仿宋" w:hint="eastAsia"/>
          <w:sz w:val="32"/>
          <w:szCs w:val="32"/>
          <w:shd w:val="clear" w:color="auto" w:fill="FFFFFF"/>
        </w:rPr>
        <w:t>资金用于</w:t>
      </w:r>
      <w:r>
        <w:rPr>
          <w:rFonts w:ascii="仿宋" w:eastAsia="仿宋" w:hAnsi="仿宋" w:cs="仿宋" w:hint="eastAsia"/>
          <w:color w:val="FF0000"/>
          <w:sz w:val="32"/>
          <w:szCs w:val="32"/>
          <w:shd w:val="clear" w:color="auto" w:fill="FFFFFF"/>
        </w:rPr>
        <w:t>三大赛事：文明风采、技能大赛、黄炎培创业大赛。及县、市的校运会开支。</w:t>
      </w:r>
    </w:p>
    <w:p w14:paraId="2036A16E" w14:textId="77777777" w:rsidR="00AD5981" w:rsidRDefault="00AD5981">
      <w:pPr>
        <w:pStyle w:val="a4"/>
        <w:widowControl/>
        <w:shd w:val="clear" w:color="auto" w:fill="FFFFFF"/>
        <w:spacing w:beforeAutospacing="0" w:afterAutospacing="0"/>
        <w:ind w:firstLine="640"/>
        <w:rPr>
          <w:rFonts w:ascii="仿宋" w:eastAsia="仿宋" w:hAnsi="仿宋" w:cs="仿宋"/>
          <w:sz w:val="32"/>
          <w:szCs w:val="32"/>
          <w:shd w:val="clear" w:color="auto" w:fill="FFFFFF"/>
        </w:rPr>
      </w:pPr>
    </w:p>
    <w:p w14:paraId="6ADBCB01" w14:textId="77777777" w:rsidR="00AD5981" w:rsidRDefault="00363134">
      <w:pPr>
        <w:pStyle w:val="a4"/>
        <w:widowControl/>
        <w:numPr>
          <w:ilvl w:val="0"/>
          <w:numId w:val="1"/>
        </w:numPr>
        <w:shd w:val="clear" w:color="auto" w:fill="FFFFFF"/>
        <w:spacing w:beforeAutospacing="0" w:afterAutospacing="0"/>
        <w:ind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绩效目标设定情况</w:t>
      </w:r>
    </w:p>
    <w:p w14:paraId="0D07E199" w14:textId="77777777" w:rsidR="00AD5981" w:rsidRDefault="00363134">
      <w:pPr>
        <w:spacing w:line="560" w:lineRule="exact"/>
        <w:ind w:firstLineChars="200" w:firstLine="640"/>
        <w:rPr>
          <w:rFonts w:ascii="仿宋_GB2312" w:eastAsia="仿宋_GB2312" w:hAnsi="仿宋_GB2312" w:cs="仿宋_GB2312"/>
          <w:color w:val="FF0000"/>
          <w:sz w:val="32"/>
          <w:szCs w:val="32"/>
        </w:rPr>
      </w:pPr>
      <w:r>
        <w:rPr>
          <w:rFonts w:ascii="仿宋_GB2312" w:eastAsia="仿宋_GB2312" w:hAnsi="仿宋_GB2312" w:cs="仿宋_GB2312" w:hint="eastAsia"/>
          <w:color w:val="FF0000"/>
          <w:sz w:val="32"/>
          <w:szCs w:val="32"/>
        </w:rPr>
        <w:t>南县职业中专锐意改革，矢志创新，真抓实干工作，20年获得县全面工作获得先进单位，获国家级表彰的集体荣誉1个，省市表彰的集体荣誉2个。一年来，南县职业中专工作呈现新活力，主要体现在：</w:t>
      </w:r>
    </w:p>
    <w:p w14:paraId="0266645B" w14:textId="70E5B723" w:rsidR="00AD5981" w:rsidRDefault="00363134">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color w:val="FF0000"/>
          <w:sz w:val="32"/>
          <w:szCs w:val="32"/>
        </w:rPr>
        <w:t>一是以党建为“主基调”，打造一流县域教育“有效果”。</w:t>
      </w:r>
      <w:r>
        <w:rPr>
          <w:rFonts w:ascii="仿宋_GB2312" w:eastAsia="仿宋_GB2312" w:hAnsi="仿宋_GB2312" w:cs="仿宋_GB2312" w:hint="eastAsia"/>
          <w:color w:val="FF0000"/>
          <w:kern w:val="0"/>
          <w:sz w:val="32"/>
          <w:szCs w:val="32"/>
          <w:lang w:bidi="ar"/>
        </w:rPr>
        <w:t>支部“五化”100%，</w:t>
      </w:r>
      <w:r>
        <w:rPr>
          <w:rFonts w:ascii="仿宋_GB2312" w:eastAsia="仿宋_GB2312" w:hAnsi="仿宋_GB2312" w:cs="仿宋_GB2312" w:hint="eastAsia"/>
          <w:color w:val="FF0000"/>
          <w:sz w:val="32"/>
          <w:szCs w:val="32"/>
        </w:rPr>
        <w:t>“</w:t>
      </w:r>
      <w:r>
        <w:rPr>
          <w:rFonts w:ascii="仿宋_GB2312" w:eastAsia="仿宋_GB2312" w:hAnsi="仿宋_GB2312" w:cs="仿宋_GB2312" w:hint="eastAsia"/>
          <w:color w:val="FF0000"/>
          <w:kern w:val="0"/>
          <w:sz w:val="32"/>
          <w:szCs w:val="32"/>
          <w:lang w:bidi="ar"/>
        </w:rPr>
        <w:t>党建+”工作点10个</w:t>
      </w:r>
      <w:r>
        <w:rPr>
          <w:rFonts w:ascii="仿宋_GB2312" w:eastAsia="仿宋_GB2312" w:hAnsi="仿宋_GB2312" w:cs="仿宋_GB2312" w:hint="eastAsia"/>
          <w:color w:val="FF0000"/>
          <w:sz w:val="32"/>
          <w:szCs w:val="32"/>
        </w:rPr>
        <w:t>；在职党员下乡进社区10次；上稿</w:t>
      </w:r>
      <w:r w:rsidR="00807BF1">
        <w:rPr>
          <w:rFonts w:ascii="仿宋_GB2312" w:eastAsia="仿宋_GB2312" w:hAnsi="仿宋_GB2312" w:cs="仿宋_GB2312"/>
          <w:color w:val="FF0000"/>
          <w:sz w:val="32"/>
          <w:szCs w:val="32"/>
        </w:rPr>
        <w:t>26</w:t>
      </w:r>
      <w:r>
        <w:rPr>
          <w:rFonts w:ascii="仿宋_GB2312" w:eastAsia="仿宋_GB2312" w:hAnsi="仿宋_GB2312" w:cs="仿宋_GB2312" w:hint="eastAsia"/>
          <w:color w:val="FF0000"/>
          <w:sz w:val="32"/>
          <w:szCs w:val="32"/>
        </w:rPr>
        <w:t>篇（省级</w:t>
      </w:r>
      <w:r w:rsidR="00807BF1">
        <w:rPr>
          <w:rFonts w:ascii="仿宋_GB2312" w:eastAsia="仿宋_GB2312" w:hAnsi="仿宋_GB2312" w:cs="仿宋_GB2312"/>
          <w:color w:val="FF0000"/>
          <w:sz w:val="32"/>
          <w:szCs w:val="32"/>
        </w:rPr>
        <w:t>4</w:t>
      </w:r>
      <w:r>
        <w:rPr>
          <w:rFonts w:ascii="仿宋_GB2312" w:eastAsia="仿宋_GB2312" w:hAnsi="仿宋_GB2312" w:cs="仿宋_GB2312" w:hint="eastAsia"/>
          <w:color w:val="FF0000"/>
          <w:sz w:val="32"/>
          <w:szCs w:val="32"/>
        </w:rPr>
        <w:t>篇、市级</w:t>
      </w:r>
      <w:r w:rsidR="00807BF1">
        <w:rPr>
          <w:rFonts w:ascii="仿宋_GB2312" w:eastAsia="仿宋_GB2312" w:hAnsi="仿宋_GB2312" w:cs="仿宋_GB2312"/>
          <w:color w:val="FF0000"/>
          <w:sz w:val="32"/>
          <w:szCs w:val="32"/>
        </w:rPr>
        <w:t>20</w:t>
      </w:r>
      <w:r>
        <w:rPr>
          <w:rFonts w:ascii="仿宋_GB2312" w:eastAsia="仿宋_GB2312" w:hAnsi="仿宋_GB2312" w:cs="仿宋_GB2312" w:hint="eastAsia"/>
          <w:color w:val="FF0000"/>
          <w:sz w:val="32"/>
          <w:szCs w:val="32"/>
        </w:rPr>
        <w:t>，县级</w:t>
      </w:r>
      <w:r w:rsidR="00807BF1">
        <w:rPr>
          <w:rFonts w:ascii="仿宋_GB2312" w:eastAsia="仿宋_GB2312" w:hAnsi="仿宋_GB2312" w:cs="仿宋_GB2312"/>
          <w:color w:val="FF0000"/>
          <w:sz w:val="32"/>
          <w:szCs w:val="32"/>
        </w:rPr>
        <w:t>2</w:t>
      </w:r>
      <w:r>
        <w:rPr>
          <w:rFonts w:ascii="仿宋_GB2312" w:eastAsia="仿宋_GB2312" w:hAnsi="仿宋_GB2312" w:cs="仿宋_GB2312" w:hint="eastAsia"/>
          <w:color w:val="FF0000"/>
          <w:sz w:val="32"/>
          <w:szCs w:val="32"/>
        </w:rPr>
        <w:t>篇）</w:t>
      </w:r>
      <w:r>
        <w:rPr>
          <w:rFonts w:ascii="仿宋_GB2312" w:eastAsia="仿宋_GB2312" w:hAnsi="仿宋_GB2312" w:cs="仿宋_GB2312" w:hint="eastAsia"/>
          <w:color w:val="FF0000"/>
          <w:sz w:val="32"/>
          <w:szCs w:val="32"/>
        </w:rPr>
        <w:lastRenderedPageBreak/>
        <w:t>整理教育简报</w:t>
      </w:r>
      <w:r w:rsidR="00807BF1">
        <w:rPr>
          <w:rFonts w:ascii="仿宋_GB2312" w:eastAsia="仿宋_GB2312" w:hAnsi="仿宋_GB2312" w:cs="仿宋_GB2312"/>
          <w:color w:val="FF0000"/>
          <w:sz w:val="32"/>
          <w:szCs w:val="32"/>
        </w:rPr>
        <w:t>10</w:t>
      </w:r>
      <w:r>
        <w:rPr>
          <w:rFonts w:ascii="仿宋_GB2312" w:eastAsia="仿宋_GB2312" w:hAnsi="仿宋_GB2312" w:cs="仿宋_GB2312" w:hint="eastAsia"/>
          <w:color w:val="FF0000"/>
          <w:sz w:val="32"/>
          <w:szCs w:val="32"/>
        </w:rPr>
        <w:t>期，更新</w:t>
      </w:r>
      <w:proofErr w:type="gramStart"/>
      <w:r>
        <w:rPr>
          <w:rFonts w:ascii="仿宋_GB2312" w:eastAsia="仿宋_GB2312" w:hAnsi="仿宋_GB2312" w:cs="仿宋_GB2312" w:hint="eastAsia"/>
          <w:color w:val="FF0000"/>
          <w:sz w:val="32"/>
          <w:szCs w:val="32"/>
        </w:rPr>
        <w:t>微信公众号</w:t>
      </w:r>
      <w:proofErr w:type="gramEnd"/>
      <w:r w:rsidR="00807BF1">
        <w:rPr>
          <w:rFonts w:ascii="仿宋_GB2312" w:eastAsia="仿宋_GB2312" w:hAnsi="仿宋_GB2312" w:cs="仿宋_GB2312"/>
          <w:color w:val="FF0000"/>
          <w:sz w:val="32"/>
          <w:szCs w:val="32"/>
        </w:rPr>
        <w:t>21</w:t>
      </w:r>
      <w:r>
        <w:rPr>
          <w:rFonts w:ascii="仿宋_GB2312" w:eastAsia="仿宋_GB2312" w:hAnsi="仿宋_GB2312" w:cs="仿宋_GB2312" w:hint="eastAsia"/>
          <w:color w:val="FF0000"/>
          <w:sz w:val="32"/>
          <w:szCs w:val="32"/>
        </w:rPr>
        <w:t>期；全国中等职业学校德育课说课大赛中获得国家级二等奖。</w:t>
      </w:r>
      <w:r>
        <w:rPr>
          <w:rFonts w:ascii="楷体_GB2312" w:eastAsia="楷体_GB2312" w:hAnsi="楷体_GB2312" w:cs="楷体_GB2312" w:hint="eastAsia"/>
          <w:b/>
          <w:bCs/>
          <w:color w:val="FF0000"/>
          <w:sz w:val="32"/>
          <w:szCs w:val="32"/>
        </w:rPr>
        <w:t>二是以稳定为“总抓手”，提升教育治理能力“收战果”。</w:t>
      </w:r>
      <w:r>
        <w:rPr>
          <w:rFonts w:ascii="仿宋_GB2312" w:eastAsia="仿宋_GB2312" w:hAnsi="仿宋_GB2312" w:cs="仿宋_GB2312" w:hint="eastAsia"/>
          <w:color w:val="FF0000"/>
          <w:kern w:val="0"/>
          <w:sz w:val="32"/>
          <w:szCs w:val="32"/>
        </w:rPr>
        <w:t>“两案九制”</w:t>
      </w:r>
      <w:r>
        <w:rPr>
          <w:rFonts w:ascii="仿宋_GB2312" w:eastAsia="仿宋_GB2312" w:hAnsi="仿宋_GB2312" w:cs="仿宋_GB2312" w:hint="eastAsia"/>
          <w:color w:val="FF0000"/>
          <w:sz w:val="32"/>
          <w:szCs w:val="32"/>
        </w:rPr>
        <w:t>联防联动，打赢校园防疫阻击战；</w:t>
      </w:r>
      <w:proofErr w:type="gramStart"/>
      <w:r>
        <w:rPr>
          <w:rFonts w:ascii="仿宋_GB2312" w:eastAsia="仿宋_GB2312" w:hAnsi="仿宋_GB2312" w:cs="仿宋_GB2312" w:hint="eastAsia"/>
          <w:color w:val="FF0000"/>
          <w:sz w:val="32"/>
          <w:szCs w:val="32"/>
        </w:rPr>
        <w:t>立项争资</w:t>
      </w:r>
      <w:proofErr w:type="gramEnd"/>
      <w:r>
        <w:rPr>
          <w:rFonts w:ascii="仿宋_GB2312" w:eastAsia="仿宋_GB2312" w:hAnsi="仿宋_GB2312" w:cs="仿宋_GB2312" w:hint="eastAsia"/>
          <w:color w:val="FF0000"/>
          <w:sz w:val="32"/>
          <w:szCs w:val="32"/>
        </w:rPr>
        <w:t>42.45万元，启动职教城（南县职业中专）学校建设项目，新建学校总用地面积：141133.28平方米，维修改造校舍面积38680平方米，常规检查“校校行”，三防建设100%，“七进”等安全宣传教育无死角。</w:t>
      </w:r>
      <w:r>
        <w:rPr>
          <w:rFonts w:ascii="楷体_GB2312" w:eastAsia="楷体_GB2312" w:hAnsi="楷体_GB2312" w:cs="楷体_GB2312" w:hint="eastAsia"/>
          <w:b/>
          <w:bCs/>
          <w:color w:val="FF0000"/>
          <w:sz w:val="32"/>
          <w:szCs w:val="32"/>
        </w:rPr>
        <w:t>三是以养德为“先手棋”，建设四有教师队伍“见成果”。</w:t>
      </w:r>
      <w:r>
        <w:rPr>
          <w:rFonts w:ascii="仿宋_GB2312" w:eastAsia="仿宋_GB2312" w:hAnsi="仿宋_GB2312" w:cs="仿宋_GB2312" w:hint="eastAsia"/>
          <w:color w:val="FF0000"/>
          <w:sz w:val="32"/>
          <w:szCs w:val="32"/>
        </w:rPr>
        <w:t>招录教师</w:t>
      </w:r>
      <w:r w:rsidR="009C50F1">
        <w:rPr>
          <w:rFonts w:ascii="仿宋_GB2312" w:eastAsia="仿宋_GB2312" w:hAnsi="仿宋_GB2312" w:cs="仿宋_GB2312"/>
          <w:color w:val="FF0000"/>
          <w:sz w:val="32"/>
          <w:szCs w:val="32"/>
        </w:rPr>
        <w:t>3</w:t>
      </w:r>
      <w:r>
        <w:rPr>
          <w:rFonts w:ascii="仿宋_GB2312" w:eastAsia="仿宋_GB2312" w:hAnsi="仿宋_GB2312" w:cs="仿宋_GB2312" w:hint="eastAsia"/>
          <w:color w:val="FF0000"/>
          <w:sz w:val="32"/>
          <w:szCs w:val="32"/>
        </w:rPr>
        <w:t>名，</w:t>
      </w:r>
      <w:r w:rsidR="009C50F1">
        <w:rPr>
          <w:rFonts w:ascii="仿宋_GB2312" w:eastAsia="仿宋_GB2312" w:hAnsi="仿宋_GB2312" w:cs="仿宋_GB2312" w:hint="eastAsia"/>
          <w:color w:val="FF0000"/>
          <w:sz w:val="32"/>
          <w:szCs w:val="32"/>
        </w:rPr>
        <w:t>培育</w:t>
      </w:r>
      <w:r w:rsidR="009C50F1">
        <w:rPr>
          <w:rFonts w:ascii="仿宋_GB2312" w:eastAsia="仿宋_GB2312" w:hAnsi="仿宋_GB2312" w:cs="仿宋_GB2312"/>
          <w:color w:val="FF0000"/>
          <w:sz w:val="32"/>
          <w:szCs w:val="32"/>
        </w:rPr>
        <w:t>1</w:t>
      </w:r>
      <w:r>
        <w:rPr>
          <w:rFonts w:ascii="仿宋_GB2312" w:eastAsia="仿宋_GB2312" w:hAnsi="仿宋_GB2312" w:cs="仿宋_GB2312" w:hint="eastAsia"/>
          <w:color w:val="FF0000"/>
          <w:kern w:val="0"/>
          <w:sz w:val="32"/>
          <w:szCs w:val="32"/>
          <w:lang w:bidi="ar"/>
        </w:rPr>
        <w:t>名县级以上</w:t>
      </w:r>
      <w:r w:rsidR="009C50F1">
        <w:rPr>
          <w:rFonts w:ascii="仿宋_GB2312" w:eastAsia="仿宋_GB2312" w:hAnsi="仿宋_GB2312" w:cs="仿宋_GB2312" w:hint="eastAsia"/>
          <w:color w:val="FF0000"/>
          <w:kern w:val="0"/>
          <w:sz w:val="32"/>
          <w:szCs w:val="32"/>
          <w:lang w:bidi="ar"/>
        </w:rPr>
        <w:t>名校长，2名县级以上名班主任2名县级以上</w:t>
      </w:r>
      <w:r>
        <w:rPr>
          <w:rFonts w:ascii="仿宋_GB2312" w:eastAsia="仿宋_GB2312" w:hAnsi="仿宋_GB2312" w:cs="仿宋_GB2312" w:hint="eastAsia"/>
          <w:color w:val="FF0000"/>
          <w:kern w:val="0"/>
          <w:sz w:val="32"/>
          <w:szCs w:val="32"/>
          <w:lang w:bidi="ar"/>
        </w:rPr>
        <w:t>名师</w:t>
      </w:r>
      <w:r w:rsidR="009C50F1">
        <w:rPr>
          <w:rFonts w:ascii="仿宋_GB2312" w:eastAsia="仿宋_GB2312" w:hAnsi="仿宋_GB2312" w:cs="仿宋_GB2312" w:hint="eastAsia"/>
          <w:color w:val="FF0000"/>
          <w:kern w:val="0"/>
          <w:sz w:val="32"/>
          <w:szCs w:val="32"/>
          <w:lang w:bidi="ar"/>
        </w:rPr>
        <w:t>，2名</w:t>
      </w:r>
      <w:r>
        <w:rPr>
          <w:rFonts w:ascii="仿宋_GB2312" w:eastAsia="仿宋_GB2312" w:hAnsi="仿宋_GB2312" w:cs="仿宋_GB2312" w:hint="eastAsia"/>
          <w:color w:val="FF0000"/>
          <w:kern w:val="0"/>
          <w:sz w:val="32"/>
          <w:szCs w:val="32"/>
          <w:lang w:bidi="ar"/>
        </w:rPr>
        <w:t>骨干</w:t>
      </w:r>
      <w:r w:rsidR="009C50F1">
        <w:rPr>
          <w:rFonts w:ascii="仿宋_GB2312" w:eastAsia="仿宋_GB2312" w:hAnsi="仿宋_GB2312" w:cs="仿宋_GB2312" w:hint="eastAsia"/>
          <w:color w:val="FF0000"/>
          <w:kern w:val="0"/>
          <w:sz w:val="32"/>
          <w:szCs w:val="32"/>
          <w:lang w:bidi="ar"/>
        </w:rPr>
        <w:t>教师</w:t>
      </w:r>
      <w:r>
        <w:rPr>
          <w:rFonts w:ascii="仿宋_GB2312" w:eastAsia="仿宋_GB2312" w:hAnsi="仿宋_GB2312" w:cs="仿宋_GB2312" w:hint="eastAsia"/>
          <w:color w:val="FF0000"/>
          <w:sz w:val="32"/>
          <w:szCs w:val="32"/>
        </w:rPr>
        <w:t>，</w:t>
      </w:r>
      <w:r w:rsidR="00C3555E">
        <w:rPr>
          <w:rFonts w:ascii="仿宋_GB2312" w:eastAsia="仿宋_GB2312" w:hAnsi="仿宋_GB2312" w:cs="仿宋_GB2312" w:hint="eastAsia"/>
          <w:color w:val="FF0000"/>
          <w:sz w:val="32"/>
          <w:szCs w:val="32"/>
        </w:rPr>
        <w:t>4名“德昌奖”。</w:t>
      </w:r>
      <w:r>
        <w:rPr>
          <w:rFonts w:ascii="仿宋_GB2312" w:eastAsia="仿宋_GB2312" w:hAnsi="仿宋_GB2312" w:cs="仿宋_GB2312" w:hint="eastAsia"/>
          <w:color w:val="FF0000"/>
          <w:sz w:val="32"/>
          <w:szCs w:val="32"/>
        </w:rPr>
        <w:t>食堂商店全面清查规范；组织教师体检，开展系列文化体育活动，提升教师幸福指数。</w:t>
      </w:r>
      <w:r>
        <w:rPr>
          <w:rFonts w:ascii="楷体_GB2312" w:eastAsia="楷体_GB2312" w:hAnsi="楷体_GB2312" w:cs="楷体_GB2312" w:hint="eastAsia"/>
          <w:b/>
          <w:bCs/>
          <w:color w:val="FF0000"/>
          <w:sz w:val="32"/>
          <w:szCs w:val="32"/>
        </w:rPr>
        <w:t>四是以五育为“着力点”，落实立德树人任务“结硕果”。</w:t>
      </w:r>
      <w:r>
        <w:rPr>
          <w:rFonts w:ascii="仿宋_GB2312" w:eastAsia="仿宋_GB2312" w:hAnsi="仿宋_GB2312" w:cs="仿宋_GB2312" w:hint="eastAsia"/>
          <w:color w:val="FF0000"/>
          <w:sz w:val="32"/>
          <w:szCs w:val="32"/>
        </w:rPr>
        <w:t>坚持“三全育人”，校园文化、德育、阅读、体艺、劳动</w:t>
      </w:r>
      <w:proofErr w:type="gramStart"/>
      <w:r>
        <w:rPr>
          <w:rFonts w:ascii="仿宋_GB2312" w:eastAsia="仿宋_GB2312" w:hAnsi="仿宋_GB2312" w:cs="仿宋_GB2312" w:hint="eastAsia"/>
          <w:color w:val="FF0000"/>
          <w:sz w:val="32"/>
          <w:szCs w:val="32"/>
        </w:rPr>
        <w:t>和科创等</w:t>
      </w:r>
      <w:proofErr w:type="gramEnd"/>
      <w:r>
        <w:rPr>
          <w:rFonts w:ascii="仿宋_GB2312" w:eastAsia="仿宋_GB2312" w:hAnsi="仿宋_GB2312" w:cs="仿宋_GB2312" w:hint="eastAsia"/>
          <w:color w:val="FF0000"/>
          <w:sz w:val="32"/>
          <w:szCs w:val="32"/>
        </w:rPr>
        <w:t>活动多样开展，带团</w:t>
      </w:r>
      <w:proofErr w:type="gramStart"/>
      <w:r>
        <w:rPr>
          <w:rFonts w:ascii="仿宋_GB2312" w:eastAsia="仿宋_GB2312" w:hAnsi="仿宋_GB2312" w:cs="仿宋_GB2312" w:hint="eastAsia"/>
          <w:color w:val="FF0000"/>
          <w:sz w:val="32"/>
          <w:szCs w:val="32"/>
        </w:rPr>
        <w:t>建优队</w:t>
      </w:r>
      <w:proofErr w:type="gramEnd"/>
      <w:r>
        <w:rPr>
          <w:rFonts w:ascii="仿宋_GB2312" w:eastAsia="仿宋_GB2312" w:hAnsi="仿宋_GB2312" w:cs="仿宋_GB2312" w:hint="eastAsia"/>
          <w:color w:val="FF0000"/>
          <w:sz w:val="32"/>
          <w:szCs w:val="32"/>
        </w:rPr>
        <w:t>建，</w:t>
      </w:r>
      <w:r w:rsidR="00C3555E">
        <w:rPr>
          <w:rFonts w:ascii="仿宋_GB2312" w:eastAsia="仿宋_GB2312" w:hAnsi="仿宋_GB2312" w:cs="仿宋_GB2312" w:hint="eastAsia"/>
          <w:color w:val="FF0000"/>
          <w:sz w:val="32"/>
          <w:szCs w:val="32"/>
        </w:rPr>
        <w:t>教师培养学生参加三大赛事，“黄炎培”创业大赛获得省二等奖，技能大赛和文明风采大赛均在市级和省级均获得好的名次。积极参加南县</w:t>
      </w:r>
      <w:r>
        <w:rPr>
          <w:rFonts w:ascii="仿宋_GB2312" w:eastAsia="仿宋_GB2312" w:hAnsi="仿宋_GB2312" w:cs="仿宋_GB2312" w:hint="eastAsia"/>
          <w:color w:val="FF0000"/>
          <w:sz w:val="32"/>
          <w:szCs w:val="32"/>
        </w:rPr>
        <w:t>艺术节展演</w:t>
      </w:r>
      <w:r w:rsidR="00C3555E">
        <w:rPr>
          <w:rFonts w:ascii="仿宋_GB2312" w:eastAsia="仿宋_GB2312" w:hAnsi="仿宋_GB2312" w:cs="仿宋_GB2312" w:hint="eastAsia"/>
          <w:color w:val="FF0000"/>
          <w:sz w:val="32"/>
          <w:szCs w:val="32"/>
        </w:rPr>
        <w:t>获得两个二等奖</w:t>
      </w:r>
      <w:r>
        <w:rPr>
          <w:rFonts w:ascii="仿宋_GB2312" w:eastAsia="仿宋_GB2312" w:hAnsi="仿宋_GB2312" w:cs="仿宋_GB2312" w:hint="eastAsia"/>
          <w:color w:val="FF0000"/>
          <w:sz w:val="32"/>
          <w:szCs w:val="32"/>
        </w:rPr>
        <w:t>，</w:t>
      </w:r>
      <w:r w:rsidR="00C3555E">
        <w:rPr>
          <w:rFonts w:ascii="仿宋_GB2312" w:eastAsia="仿宋_GB2312" w:hAnsi="仿宋_GB2312" w:cs="仿宋_GB2312" w:hint="eastAsia"/>
          <w:color w:val="FF0000"/>
          <w:sz w:val="32"/>
          <w:szCs w:val="32"/>
        </w:rPr>
        <w:t>全国发明创造赛事，南县职业中专获得1枚银牌，</w:t>
      </w:r>
      <w:r>
        <w:rPr>
          <w:rFonts w:ascii="仿宋_GB2312" w:eastAsia="仿宋_GB2312" w:hAnsi="仿宋_GB2312" w:cs="仿宋_GB2312" w:hint="eastAsia"/>
          <w:color w:val="FF0000"/>
          <w:sz w:val="32"/>
          <w:szCs w:val="32"/>
        </w:rPr>
        <w:t>发放资</w:t>
      </w:r>
      <w:r w:rsidRPr="00C3555E">
        <w:rPr>
          <w:rFonts w:ascii="仿宋_GB2312" w:eastAsia="仿宋_GB2312" w:hAnsi="仿宋_GB2312" w:cs="仿宋_GB2312" w:hint="eastAsia"/>
          <w:color w:val="FF0000"/>
          <w:sz w:val="32"/>
          <w:szCs w:val="32"/>
        </w:rPr>
        <w:t>助金</w:t>
      </w:r>
      <w:r w:rsidR="00C3555E" w:rsidRPr="00C3555E">
        <w:rPr>
          <w:rFonts w:ascii="仿宋_GB2312" w:eastAsia="仿宋_GB2312" w:hAnsi="仿宋_GB2312" w:cs="仿宋_GB2312" w:hint="eastAsia"/>
          <w:color w:val="FF0000"/>
          <w:sz w:val="32"/>
          <w:szCs w:val="32"/>
        </w:rPr>
        <w:t>37.6</w:t>
      </w:r>
      <w:r>
        <w:rPr>
          <w:rFonts w:ascii="仿宋_GB2312" w:eastAsia="仿宋_GB2312" w:hAnsi="仿宋_GB2312" w:cs="仿宋_GB2312" w:hint="eastAsia"/>
          <w:color w:val="FF0000"/>
          <w:sz w:val="32"/>
          <w:szCs w:val="32"/>
        </w:rPr>
        <w:t>万元，</w:t>
      </w:r>
      <w:proofErr w:type="gramStart"/>
      <w:r>
        <w:rPr>
          <w:rFonts w:ascii="仿宋_GB2312" w:eastAsia="仿宋_GB2312" w:hAnsi="仿宋_GB2312" w:cs="仿宋_GB2312" w:hint="eastAsia"/>
          <w:color w:val="FF0000"/>
          <w:sz w:val="32"/>
          <w:szCs w:val="32"/>
        </w:rPr>
        <w:t>惠及各级各类贫困</w:t>
      </w:r>
      <w:proofErr w:type="gramEnd"/>
      <w:r>
        <w:rPr>
          <w:rFonts w:ascii="仿宋_GB2312" w:eastAsia="仿宋_GB2312" w:hAnsi="仿宋_GB2312" w:cs="仿宋_GB2312" w:hint="eastAsia"/>
          <w:color w:val="FF0000"/>
          <w:sz w:val="32"/>
          <w:szCs w:val="32"/>
        </w:rPr>
        <w:t>学子</w:t>
      </w:r>
      <w:r w:rsidR="00C3555E">
        <w:rPr>
          <w:rFonts w:ascii="仿宋_GB2312" w:eastAsia="仿宋_GB2312" w:hAnsi="仿宋_GB2312" w:cs="仿宋_GB2312"/>
          <w:color w:val="FF0000"/>
          <w:sz w:val="32"/>
          <w:szCs w:val="32"/>
        </w:rPr>
        <w:t>285</w:t>
      </w:r>
      <w:r>
        <w:rPr>
          <w:rFonts w:ascii="仿宋_GB2312" w:eastAsia="仿宋_GB2312" w:hAnsi="仿宋_GB2312" w:cs="仿宋_GB2312" w:hint="eastAsia"/>
          <w:color w:val="FF0000"/>
          <w:sz w:val="32"/>
          <w:szCs w:val="32"/>
        </w:rPr>
        <w:t>人次，</w:t>
      </w:r>
      <w:r w:rsidR="00C3555E">
        <w:rPr>
          <w:rFonts w:ascii="仿宋_GB2312" w:eastAsia="仿宋_GB2312" w:hAnsi="仿宋_GB2312" w:cs="仿宋_GB2312"/>
          <w:color w:val="FF0000"/>
          <w:sz w:val="32"/>
          <w:szCs w:val="32"/>
        </w:rPr>
        <w:t>119</w:t>
      </w:r>
      <w:r>
        <w:rPr>
          <w:rFonts w:ascii="仿宋_GB2312" w:eastAsia="仿宋_GB2312" w:hAnsi="仿宋_GB2312" w:cs="仿宋_GB2312" w:hint="eastAsia"/>
          <w:color w:val="FF0000"/>
          <w:sz w:val="32"/>
          <w:szCs w:val="32"/>
        </w:rPr>
        <w:t>名建档立卡户子女</w:t>
      </w:r>
      <w:proofErr w:type="gramStart"/>
      <w:r>
        <w:rPr>
          <w:rFonts w:ascii="仿宋_GB2312" w:eastAsia="仿宋_GB2312" w:hAnsi="仿宋_GB2312" w:cs="仿宋_GB2312" w:hint="eastAsia"/>
          <w:color w:val="FF0000"/>
          <w:sz w:val="32"/>
          <w:szCs w:val="32"/>
        </w:rPr>
        <w:t>应助尽助</w:t>
      </w:r>
      <w:proofErr w:type="gramEnd"/>
      <w:r>
        <w:rPr>
          <w:rFonts w:ascii="仿宋_GB2312" w:eastAsia="仿宋_GB2312" w:hAnsi="仿宋_GB2312" w:cs="仿宋_GB2312" w:hint="eastAsia"/>
          <w:color w:val="FF0000"/>
          <w:sz w:val="32"/>
          <w:szCs w:val="32"/>
        </w:rPr>
        <w:t>、无一人失学辍学</w:t>
      </w:r>
      <w:r>
        <w:rPr>
          <w:rFonts w:ascii="仿宋_GB2312" w:eastAsia="仿宋_GB2312" w:hAnsi="仿宋_GB2312" w:cs="仿宋_GB2312" w:hint="eastAsia"/>
          <w:bCs/>
          <w:color w:val="FF0000"/>
          <w:sz w:val="32"/>
          <w:szCs w:val="32"/>
        </w:rPr>
        <w:t>。</w:t>
      </w:r>
    </w:p>
    <w:p w14:paraId="2D24AC42" w14:textId="77777777" w:rsidR="00AD5981" w:rsidRDefault="00363134">
      <w:pPr>
        <w:pStyle w:val="a4"/>
        <w:widowControl/>
        <w:shd w:val="clear" w:color="auto" w:fill="FFFFFF"/>
        <w:spacing w:beforeAutospacing="0" w:afterAutospacing="0"/>
        <w:ind w:firstLineChars="200" w:firstLine="643"/>
        <w:rPr>
          <w:rFonts w:ascii="仿宋" w:eastAsia="仿宋" w:hAnsi="仿宋" w:cs="仿宋"/>
          <w:b/>
          <w:bCs/>
          <w:sz w:val="32"/>
          <w:szCs w:val="32"/>
        </w:rPr>
      </w:pPr>
      <w:r>
        <w:rPr>
          <w:rFonts w:ascii="仿宋" w:eastAsia="仿宋" w:hAnsi="仿宋" w:cs="仿宋" w:hint="eastAsia"/>
          <w:b/>
          <w:bCs/>
          <w:sz w:val="32"/>
          <w:szCs w:val="32"/>
          <w:shd w:val="clear" w:color="auto" w:fill="FFFFFF"/>
        </w:rPr>
        <w:t>二、项目实施基本情况</w:t>
      </w:r>
    </w:p>
    <w:p w14:paraId="72F13877" w14:textId="77777777" w:rsidR="00AD5981" w:rsidRDefault="00363134">
      <w:pPr>
        <w:pStyle w:val="a4"/>
        <w:widowControl/>
        <w:shd w:val="clear" w:color="auto" w:fill="FFFFFF"/>
        <w:spacing w:beforeAutospacing="0" w:afterAutospacing="0"/>
        <w:rPr>
          <w:rFonts w:ascii="仿宋" w:eastAsia="仿宋" w:hAnsi="仿宋" w:cs="仿宋"/>
          <w:sz w:val="32"/>
          <w:szCs w:val="32"/>
        </w:rPr>
      </w:pPr>
      <w:r>
        <w:rPr>
          <w:rFonts w:ascii="仿宋" w:eastAsia="仿宋" w:hAnsi="仿宋" w:cs="仿宋" w:hint="eastAsia"/>
          <w:sz w:val="32"/>
          <w:szCs w:val="32"/>
          <w:shd w:val="clear" w:color="auto" w:fill="FFFFFF"/>
        </w:rPr>
        <w:t xml:space="preserve">    （一）项目的组织管理情况；</w:t>
      </w:r>
    </w:p>
    <w:p w14:paraId="2B1031EE" w14:textId="77777777" w:rsidR="00AD5981" w:rsidRDefault="00363134">
      <w:pPr>
        <w:pStyle w:val="a4"/>
        <w:widowControl/>
        <w:shd w:val="clear" w:color="auto" w:fill="FFFFFF"/>
        <w:spacing w:beforeAutospacing="0" w:afterAutospacing="0"/>
        <w:rPr>
          <w:rFonts w:ascii="仿宋" w:eastAsia="仿宋" w:hAnsi="仿宋" w:cs="仿宋"/>
          <w:sz w:val="32"/>
          <w:szCs w:val="32"/>
        </w:rPr>
      </w:pPr>
      <w:r>
        <w:rPr>
          <w:rFonts w:ascii="仿宋" w:eastAsia="仿宋" w:hAnsi="仿宋" w:cs="仿宋" w:hint="eastAsia"/>
          <w:sz w:val="32"/>
          <w:szCs w:val="32"/>
          <w:shd w:val="clear" w:color="auto" w:fill="FFFFFF"/>
        </w:rPr>
        <w:t xml:space="preserve">    1、项目实施管理情况</w:t>
      </w:r>
    </w:p>
    <w:p w14:paraId="27584550" w14:textId="77777777" w:rsidR="00AD5981" w:rsidRDefault="00363134">
      <w:pPr>
        <w:pStyle w:val="a4"/>
        <w:widowControl/>
        <w:shd w:val="clear" w:color="auto" w:fill="FFFFFF"/>
        <w:spacing w:beforeAutospacing="0" w:afterAutospacing="0"/>
        <w:rPr>
          <w:rFonts w:ascii="仿宋" w:eastAsia="仿宋" w:hAnsi="仿宋" w:cs="仿宋"/>
          <w:color w:val="FF0000"/>
          <w:sz w:val="32"/>
          <w:szCs w:val="32"/>
        </w:rPr>
      </w:pPr>
      <w:r>
        <w:rPr>
          <w:rFonts w:ascii="仿宋" w:eastAsia="仿宋" w:hAnsi="仿宋" w:cs="仿宋" w:hint="eastAsia"/>
          <w:sz w:val="32"/>
          <w:szCs w:val="32"/>
          <w:shd w:val="clear" w:color="auto" w:fill="FFFFFF"/>
        </w:rPr>
        <w:lastRenderedPageBreak/>
        <w:t xml:space="preserve">   </w:t>
      </w:r>
      <w:r>
        <w:rPr>
          <w:rFonts w:ascii="仿宋" w:eastAsia="仿宋" w:hAnsi="仿宋" w:cs="仿宋" w:hint="eastAsia"/>
          <w:color w:val="FF0000"/>
          <w:sz w:val="32"/>
          <w:szCs w:val="32"/>
          <w:shd w:val="clear" w:color="auto" w:fill="FFFFFF"/>
        </w:rPr>
        <w:t xml:space="preserve"> 根据年初项目绩效目标，参照市教育和财政部门的经费管理使用要求和相应项目实施方案要求进行收支和管理，做到专款专用，投入到位，发挥效益。</w:t>
      </w:r>
    </w:p>
    <w:p w14:paraId="0067DD57" w14:textId="77777777" w:rsidR="00AD5981" w:rsidRDefault="00363134">
      <w:pPr>
        <w:pStyle w:val="a4"/>
        <w:widowControl/>
        <w:shd w:val="clear" w:color="auto" w:fill="FFFFFF"/>
        <w:spacing w:beforeAutospacing="0" w:afterAutospacing="0"/>
        <w:rPr>
          <w:rFonts w:ascii="仿宋" w:eastAsia="仿宋" w:hAnsi="仿宋" w:cs="仿宋"/>
          <w:sz w:val="32"/>
          <w:szCs w:val="32"/>
        </w:rPr>
      </w:pPr>
      <w:r>
        <w:rPr>
          <w:rFonts w:ascii="仿宋" w:eastAsia="仿宋" w:hAnsi="仿宋" w:cs="仿宋" w:hint="eastAsia"/>
          <w:sz w:val="32"/>
          <w:szCs w:val="32"/>
          <w:shd w:val="clear" w:color="auto" w:fill="FFFFFF"/>
        </w:rPr>
        <w:t xml:space="preserve">    2、制度执行情况</w:t>
      </w:r>
    </w:p>
    <w:p w14:paraId="2BA30CD4" w14:textId="267ABCAB" w:rsidR="00AD5981" w:rsidRDefault="00363134">
      <w:pPr>
        <w:pStyle w:val="a4"/>
        <w:widowControl/>
        <w:shd w:val="clear" w:color="auto" w:fill="FFFFFF"/>
        <w:spacing w:beforeAutospacing="0" w:afterAutospacing="0"/>
        <w:ind w:firstLineChars="200" w:firstLine="640"/>
        <w:rPr>
          <w:rFonts w:ascii="仿宋" w:eastAsia="仿宋" w:hAnsi="仿宋" w:cs="仿宋"/>
          <w:color w:val="FF0000"/>
          <w:sz w:val="32"/>
          <w:szCs w:val="32"/>
        </w:rPr>
      </w:pPr>
      <w:r>
        <w:rPr>
          <w:rFonts w:ascii="仿宋" w:eastAsia="仿宋" w:hAnsi="仿宋" w:cs="仿宋" w:hint="eastAsia"/>
          <w:color w:val="FF0000"/>
          <w:sz w:val="32"/>
          <w:szCs w:val="32"/>
          <w:shd w:val="clear" w:color="auto" w:fill="FFFFFF"/>
        </w:rPr>
        <w:t>为保证财政安排给</w:t>
      </w:r>
      <w:r w:rsidR="00EE7D44">
        <w:rPr>
          <w:rFonts w:ascii="仿宋" w:eastAsia="仿宋" w:hAnsi="仿宋" w:cs="仿宋" w:hint="eastAsia"/>
          <w:color w:val="FF0000"/>
          <w:sz w:val="32"/>
          <w:szCs w:val="32"/>
          <w:shd w:val="clear" w:color="auto" w:fill="FFFFFF"/>
        </w:rPr>
        <w:t>南县职业中专</w:t>
      </w:r>
      <w:r>
        <w:rPr>
          <w:rFonts w:ascii="仿宋" w:eastAsia="仿宋" w:hAnsi="仿宋" w:cs="仿宋" w:hint="eastAsia"/>
          <w:color w:val="FF0000"/>
          <w:sz w:val="32"/>
          <w:szCs w:val="32"/>
          <w:shd w:val="clear" w:color="auto" w:fill="FFFFFF"/>
        </w:rPr>
        <w:t>的项目能够扎实有效实施，经费支出均按照中央“八项规定”要求，严格审批，手续齐全，合法合</w:t>
      </w:r>
      <w:proofErr w:type="gramStart"/>
      <w:r>
        <w:rPr>
          <w:rFonts w:ascii="仿宋" w:eastAsia="仿宋" w:hAnsi="仿宋" w:cs="仿宋" w:hint="eastAsia"/>
          <w:color w:val="FF0000"/>
          <w:sz w:val="32"/>
          <w:szCs w:val="32"/>
          <w:shd w:val="clear" w:color="auto" w:fill="FFFFFF"/>
        </w:rPr>
        <w:t>规</w:t>
      </w:r>
      <w:proofErr w:type="gramEnd"/>
      <w:r>
        <w:rPr>
          <w:rFonts w:ascii="仿宋" w:eastAsia="仿宋" w:hAnsi="仿宋" w:cs="仿宋" w:hint="eastAsia"/>
          <w:color w:val="FF0000"/>
          <w:sz w:val="32"/>
          <w:szCs w:val="32"/>
          <w:shd w:val="clear" w:color="auto" w:fill="FFFFFF"/>
        </w:rPr>
        <w:t>，项目支出完全符合国家财经法规和财务管理制度。</w:t>
      </w:r>
    </w:p>
    <w:p w14:paraId="292FD9AA" w14:textId="77777777" w:rsidR="00AD5981" w:rsidRDefault="00363134">
      <w:pPr>
        <w:pStyle w:val="a4"/>
        <w:widowControl/>
        <w:shd w:val="clear" w:color="auto" w:fill="FFFFFF"/>
        <w:spacing w:beforeAutospacing="0" w:afterAutospacing="0"/>
        <w:rPr>
          <w:rFonts w:ascii="仿宋" w:eastAsia="仿宋" w:hAnsi="仿宋" w:cs="仿宋"/>
          <w:sz w:val="32"/>
          <w:szCs w:val="32"/>
        </w:rPr>
      </w:pPr>
      <w:r>
        <w:rPr>
          <w:rFonts w:ascii="仿宋" w:eastAsia="仿宋" w:hAnsi="仿宋" w:cs="仿宋" w:hint="eastAsia"/>
          <w:sz w:val="32"/>
          <w:szCs w:val="32"/>
          <w:shd w:val="clear" w:color="auto" w:fill="FFFFFF"/>
        </w:rPr>
        <w:t xml:space="preserve">    （二）项目财务管理状况</w:t>
      </w:r>
    </w:p>
    <w:p w14:paraId="2BBE1CE9" w14:textId="77777777" w:rsidR="00AD5981" w:rsidRDefault="00363134">
      <w:pPr>
        <w:pStyle w:val="a4"/>
        <w:widowControl/>
        <w:shd w:val="clear" w:color="auto" w:fill="FFFFFF"/>
        <w:spacing w:beforeAutospacing="0" w:afterAutospacing="0"/>
        <w:rPr>
          <w:rFonts w:ascii="仿宋" w:eastAsia="仿宋" w:hAnsi="仿宋" w:cs="仿宋"/>
          <w:sz w:val="32"/>
          <w:szCs w:val="32"/>
        </w:rPr>
      </w:pPr>
      <w:r>
        <w:rPr>
          <w:rFonts w:ascii="仿宋" w:eastAsia="仿宋" w:hAnsi="仿宋" w:cs="仿宋" w:hint="eastAsia"/>
          <w:sz w:val="32"/>
          <w:szCs w:val="32"/>
          <w:shd w:val="clear" w:color="auto" w:fill="FFFFFF"/>
        </w:rPr>
        <w:t xml:space="preserve">    1、项目投入情况</w:t>
      </w:r>
    </w:p>
    <w:p w14:paraId="3767DB6E" w14:textId="68B87E3A" w:rsidR="00AD5981" w:rsidRDefault="00363134">
      <w:pPr>
        <w:pStyle w:val="a4"/>
        <w:widowControl/>
        <w:shd w:val="clear" w:color="auto" w:fill="FFFFFF"/>
        <w:spacing w:beforeAutospacing="0" w:afterAutospacing="0"/>
        <w:rPr>
          <w:rFonts w:ascii="仿宋" w:eastAsia="仿宋" w:hAnsi="仿宋" w:cs="仿宋"/>
          <w:sz w:val="32"/>
          <w:szCs w:val="32"/>
        </w:rPr>
      </w:pPr>
      <w:r>
        <w:rPr>
          <w:rFonts w:ascii="仿宋" w:eastAsia="仿宋" w:hAnsi="仿宋" w:cs="仿宋" w:hint="eastAsia"/>
          <w:sz w:val="32"/>
          <w:szCs w:val="32"/>
          <w:shd w:val="clear" w:color="auto" w:fill="FFFFFF"/>
        </w:rPr>
        <w:t xml:space="preserve">    2020年，县财政下达</w:t>
      </w:r>
      <w:r w:rsidR="00C3555E">
        <w:rPr>
          <w:rFonts w:ascii="仿宋" w:eastAsia="仿宋" w:hAnsi="仿宋" w:cs="仿宋" w:hint="eastAsia"/>
          <w:sz w:val="32"/>
          <w:szCs w:val="32"/>
          <w:shd w:val="clear" w:color="auto" w:fill="FFFFFF"/>
        </w:rPr>
        <w:t>南县职业中专</w:t>
      </w:r>
      <w:r>
        <w:rPr>
          <w:rFonts w:ascii="仿宋" w:eastAsia="仿宋" w:hAnsi="仿宋" w:cs="仿宋" w:hint="eastAsia"/>
          <w:sz w:val="32"/>
          <w:szCs w:val="32"/>
          <w:shd w:val="clear" w:color="auto" w:fill="FFFFFF"/>
        </w:rPr>
        <w:t>经费项目预算资金</w:t>
      </w:r>
      <w:r w:rsidR="00C3555E">
        <w:rPr>
          <w:rFonts w:ascii="仿宋" w:eastAsia="仿宋" w:hAnsi="仿宋" w:cs="仿宋" w:hint="eastAsia"/>
          <w:color w:val="FF0000"/>
          <w:sz w:val="32"/>
          <w:szCs w:val="32"/>
        </w:rPr>
        <w:t>3277.46</w:t>
      </w:r>
      <w:r>
        <w:rPr>
          <w:rFonts w:ascii="仿宋" w:eastAsia="仿宋" w:hAnsi="仿宋" w:cs="仿宋" w:hint="eastAsia"/>
          <w:sz w:val="32"/>
          <w:szCs w:val="32"/>
          <w:shd w:val="clear" w:color="auto" w:fill="FFFFFF"/>
        </w:rPr>
        <w:t>万元，实际到位项目资金</w:t>
      </w:r>
      <w:r w:rsidR="00C3555E">
        <w:rPr>
          <w:rFonts w:ascii="仿宋" w:eastAsia="仿宋" w:hAnsi="仿宋" w:cs="仿宋" w:hint="eastAsia"/>
          <w:color w:val="FF0000"/>
          <w:sz w:val="32"/>
          <w:szCs w:val="32"/>
        </w:rPr>
        <w:t>3277.46</w:t>
      </w:r>
      <w:r>
        <w:rPr>
          <w:rFonts w:ascii="仿宋" w:eastAsia="仿宋" w:hAnsi="仿宋" w:cs="仿宋" w:hint="eastAsia"/>
          <w:sz w:val="32"/>
          <w:szCs w:val="32"/>
          <w:shd w:val="clear" w:color="auto" w:fill="FFFFFF"/>
        </w:rPr>
        <w:t>万元，到位率为100％。</w:t>
      </w:r>
    </w:p>
    <w:p w14:paraId="2659DB10" w14:textId="77777777" w:rsidR="00AD5981" w:rsidRDefault="00363134">
      <w:pPr>
        <w:pStyle w:val="a4"/>
        <w:widowControl/>
        <w:shd w:val="clear" w:color="auto" w:fill="FFFFFF"/>
        <w:spacing w:beforeAutospacing="0" w:afterAutospacing="0"/>
        <w:rPr>
          <w:rFonts w:ascii="仿宋" w:eastAsia="仿宋" w:hAnsi="仿宋" w:cs="仿宋"/>
          <w:sz w:val="32"/>
          <w:szCs w:val="32"/>
        </w:rPr>
      </w:pPr>
      <w:r>
        <w:rPr>
          <w:rFonts w:ascii="仿宋" w:eastAsia="仿宋" w:hAnsi="仿宋" w:cs="仿宋" w:hint="eastAsia"/>
          <w:sz w:val="32"/>
          <w:szCs w:val="32"/>
          <w:shd w:val="clear" w:color="auto" w:fill="FFFFFF"/>
        </w:rPr>
        <w:t xml:space="preserve">    2、项目支出情况</w:t>
      </w:r>
    </w:p>
    <w:p w14:paraId="6035AEF5" w14:textId="3293B0E4" w:rsidR="00AD5981" w:rsidRDefault="00363134">
      <w:pPr>
        <w:pStyle w:val="a4"/>
        <w:widowControl/>
        <w:shd w:val="clear" w:color="auto" w:fill="FFFFFF"/>
        <w:spacing w:beforeAutospacing="0" w:afterAutospacing="0"/>
        <w:rPr>
          <w:rFonts w:ascii="仿宋" w:eastAsia="仿宋" w:hAnsi="仿宋" w:cs="仿宋"/>
          <w:sz w:val="32"/>
          <w:szCs w:val="32"/>
        </w:rPr>
      </w:pPr>
      <w:r>
        <w:rPr>
          <w:rFonts w:ascii="仿宋" w:eastAsia="仿宋" w:hAnsi="仿宋" w:cs="仿宋" w:hint="eastAsia"/>
          <w:sz w:val="32"/>
          <w:szCs w:val="32"/>
          <w:shd w:val="clear" w:color="auto" w:fill="FFFFFF"/>
        </w:rPr>
        <w:t xml:space="preserve">    根据年初项目绩效目标，2020完成实际支出项目资金</w:t>
      </w:r>
      <w:r>
        <w:rPr>
          <w:rFonts w:ascii="仿宋" w:eastAsia="仿宋" w:hAnsi="仿宋" w:cs="仿宋" w:hint="eastAsia"/>
          <w:color w:val="FF0000"/>
          <w:sz w:val="32"/>
          <w:szCs w:val="32"/>
          <w:shd w:val="clear" w:color="auto" w:fill="FFFFFF"/>
        </w:rPr>
        <w:t>304.87</w:t>
      </w:r>
      <w:r>
        <w:rPr>
          <w:rFonts w:ascii="仿宋" w:eastAsia="仿宋" w:hAnsi="仿宋" w:cs="仿宋" w:hint="eastAsia"/>
          <w:sz w:val="32"/>
          <w:szCs w:val="32"/>
          <w:shd w:val="clear" w:color="auto" w:fill="FFFFFF"/>
        </w:rPr>
        <w:t>万元，支出率为100％。主要用于</w:t>
      </w:r>
      <w:r>
        <w:rPr>
          <w:rFonts w:ascii="仿宋" w:eastAsia="仿宋" w:hAnsi="仿宋" w:cs="仿宋" w:hint="eastAsia"/>
          <w:color w:val="FF0000"/>
          <w:sz w:val="32"/>
          <w:szCs w:val="32"/>
          <w:shd w:val="clear" w:color="auto" w:fill="FFFFFF"/>
        </w:rPr>
        <w:t>开展相关教育教学活动、培训经费、设施建设、</w:t>
      </w:r>
      <w:r w:rsidR="00C3555E">
        <w:rPr>
          <w:rFonts w:ascii="仿宋" w:eastAsia="仿宋" w:hAnsi="仿宋" w:cs="仿宋" w:hint="eastAsia"/>
          <w:color w:val="FF0000"/>
          <w:sz w:val="32"/>
          <w:szCs w:val="32"/>
          <w:shd w:val="clear" w:color="auto" w:fill="FFFFFF"/>
        </w:rPr>
        <w:t>学生竞赛、招生</w:t>
      </w:r>
      <w:r>
        <w:rPr>
          <w:rFonts w:ascii="仿宋" w:eastAsia="仿宋" w:hAnsi="仿宋" w:cs="仿宋" w:hint="eastAsia"/>
          <w:color w:val="FF0000"/>
          <w:sz w:val="32"/>
          <w:szCs w:val="32"/>
          <w:shd w:val="clear" w:color="auto" w:fill="FFFFFF"/>
        </w:rPr>
        <w:t>等专项工作支出。</w:t>
      </w:r>
    </w:p>
    <w:p w14:paraId="0685C50C" w14:textId="77777777" w:rsidR="00AD5981" w:rsidRDefault="00363134">
      <w:pPr>
        <w:pStyle w:val="a4"/>
        <w:widowControl/>
        <w:shd w:val="clear" w:color="auto" w:fill="FFFFFF"/>
        <w:spacing w:beforeAutospacing="0" w:afterAutospacing="0"/>
        <w:rPr>
          <w:rFonts w:ascii="仿宋" w:eastAsia="仿宋" w:hAnsi="仿宋" w:cs="仿宋"/>
          <w:sz w:val="32"/>
          <w:szCs w:val="32"/>
        </w:rPr>
      </w:pPr>
      <w:r>
        <w:rPr>
          <w:rFonts w:ascii="仿宋" w:eastAsia="仿宋" w:hAnsi="仿宋" w:cs="仿宋" w:hint="eastAsia"/>
          <w:sz w:val="32"/>
          <w:szCs w:val="32"/>
          <w:shd w:val="clear" w:color="auto" w:fill="FFFFFF"/>
        </w:rPr>
        <w:t xml:space="preserve">    3、资金使用合法性、合</w:t>
      </w:r>
      <w:proofErr w:type="gramStart"/>
      <w:r>
        <w:rPr>
          <w:rFonts w:ascii="仿宋" w:eastAsia="仿宋" w:hAnsi="仿宋" w:cs="仿宋" w:hint="eastAsia"/>
          <w:sz w:val="32"/>
          <w:szCs w:val="32"/>
          <w:shd w:val="clear" w:color="auto" w:fill="FFFFFF"/>
        </w:rPr>
        <w:t>规</w:t>
      </w:r>
      <w:proofErr w:type="gramEnd"/>
      <w:r>
        <w:rPr>
          <w:rFonts w:ascii="仿宋" w:eastAsia="仿宋" w:hAnsi="仿宋" w:cs="仿宋" w:hint="eastAsia"/>
          <w:sz w:val="32"/>
          <w:szCs w:val="32"/>
          <w:shd w:val="clear" w:color="auto" w:fill="FFFFFF"/>
        </w:rPr>
        <w:t>性</w:t>
      </w:r>
    </w:p>
    <w:p w14:paraId="54E5213E" w14:textId="4CF785D1" w:rsidR="00AD5981" w:rsidRDefault="00363134">
      <w:pPr>
        <w:pStyle w:val="a4"/>
        <w:widowControl/>
        <w:shd w:val="clear" w:color="auto" w:fill="FFFFFF"/>
        <w:spacing w:beforeAutospacing="0" w:afterAutospacing="0"/>
        <w:rPr>
          <w:rFonts w:ascii="仿宋" w:eastAsia="仿宋" w:hAnsi="仿宋" w:cs="仿宋"/>
          <w:sz w:val="32"/>
          <w:szCs w:val="32"/>
        </w:rPr>
      </w:pPr>
      <w:r>
        <w:rPr>
          <w:rFonts w:ascii="仿宋" w:eastAsia="仿宋" w:hAnsi="仿宋" w:cs="仿宋" w:hint="eastAsia"/>
          <w:sz w:val="32"/>
          <w:szCs w:val="32"/>
          <w:shd w:val="clear" w:color="auto" w:fill="FFFFFF"/>
        </w:rPr>
        <w:t xml:space="preserve">    </w:t>
      </w:r>
      <w:r w:rsidR="00C3555E">
        <w:rPr>
          <w:rFonts w:ascii="仿宋" w:eastAsia="仿宋" w:hAnsi="仿宋" w:cs="仿宋" w:hint="eastAsia"/>
          <w:color w:val="FF0000"/>
          <w:sz w:val="32"/>
          <w:szCs w:val="32"/>
          <w:shd w:val="clear" w:color="auto" w:fill="FFFFFF"/>
        </w:rPr>
        <w:t>南县职业中专</w:t>
      </w:r>
      <w:r>
        <w:rPr>
          <w:rFonts w:ascii="仿宋" w:eastAsia="仿宋" w:hAnsi="仿宋" w:cs="仿宋" w:hint="eastAsia"/>
          <w:color w:val="FF0000"/>
          <w:sz w:val="32"/>
          <w:szCs w:val="32"/>
          <w:shd w:val="clear" w:color="auto" w:fill="FFFFFF"/>
        </w:rPr>
        <w:t>专项经费严格按照要求进行项目资金的申报、使用和管理，手续齐全，合法合</w:t>
      </w:r>
      <w:proofErr w:type="gramStart"/>
      <w:r>
        <w:rPr>
          <w:rFonts w:ascii="仿宋" w:eastAsia="仿宋" w:hAnsi="仿宋" w:cs="仿宋" w:hint="eastAsia"/>
          <w:color w:val="FF0000"/>
          <w:sz w:val="32"/>
          <w:szCs w:val="32"/>
          <w:shd w:val="clear" w:color="auto" w:fill="FFFFFF"/>
        </w:rPr>
        <w:t>规</w:t>
      </w:r>
      <w:proofErr w:type="gramEnd"/>
      <w:r>
        <w:rPr>
          <w:rFonts w:ascii="仿宋" w:eastAsia="仿宋" w:hAnsi="仿宋" w:cs="仿宋" w:hint="eastAsia"/>
          <w:color w:val="FF0000"/>
          <w:sz w:val="32"/>
          <w:szCs w:val="32"/>
          <w:shd w:val="clear" w:color="auto" w:fill="FFFFFF"/>
        </w:rPr>
        <w:t>，未发现有违反财经纪律现象发生。</w:t>
      </w:r>
    </w:p>
    <w:p w14:paraId="75393717" w14:textId="77777777" w:rsidR="00AD5981" w:rsidRDefault="00363134">
      <w:pPr>
        <w:pStyle w:val="a4"/>
        <w:widowControl/>
        <w:shd w:val="clear" w:color="auto" w:fill="FFFFFF"/>
        <w:spacing w:beforeAutospacing="0" w:afterAutospacing="0"/>
        <w:ind w:firstLineChars="200" w:firstLine="643"/>
        <w:rPr>
          <w:rFonts w:ascii="仿宋" w:eastAsia="仿宋" w:hAnsi="仿宋" w:cs="仿宋"/>
          <w:b/>
          <w:bCs/>
          <w:sz w:val="32"/>
          <w:szCs w:val="32"/>
        </w:rPr>
      </w:pPr>
      <w:r>
        <w:rPr>
          <w:rFonts w:ascii="仿宋" w:eastAsia="仿宋" w:hAnsi="仿宋" w:cs="仿宋" w:hint="eastAsia"/>
          <w:b/>
          <w:bCs/>
          <w:sz w:val="32"/>
          <w:szCs w:val="32"/>
          <w:shd w:val="clear" w:color="auto" w:fill="FFFFFF"/>
        </w:rPr>
        <w:lastRenderedPageBreak/>
        <w:t>三、项目绩效分析</w:t>
      </w:r>
    </w:p>
    <w:p w14:paraId="2F0358F4" w14:textId="77777777" w:rsidR="00AD5981" w:rsidRDefault="00363134">
      <w:pPr>
        <w:pStyle w:val="a4"/>
        <w:widowControl/>
        <w:shd w:val="clear" w:color="auto" w:fill="FFFFFF"/>
        <w:spacing w:beforeAutospacing="0" w:afterAutospacing="0"/>
        <w:rPr>
          <w:rFonts w:ascii="仿宋" w:eastAsia="仿宋" w:hAnsi="仿宋" w:cs="仿宋"/>
          <w:sz w:val="32"/>
          <w:szCs w:val="32"/>
        </w:rPr>
      </w:pPr>
      <w:r>
        <w:rPr>
          <w:rFonts w:ascii="仿宋" w:eastAsia="仿宋" w:hAnsi="仿宋" w:cs="仿宋" w:hint="eastAsia"/>
          <w:sz w:val="32"/>
          <w:szCs w:val="32"/>
          <w:shd w:val="clear" w:color="auto" w:fill="FFFFFF"/>
        </w:rPr>
        <w:t xml:space="preserve">    （一）项目绩效评价工作开展情况；</w:t>
      </w:r>
    </w:p>
    <w:p w14:paraId="2E785C30" w14:textId="10511FAD" w:rsidR="00AD5981" w:rsidRDefault="00363134">
      <w:pPr>
        <w:pStyle w:val="a4"/>
        <w:widowControl/>
        <w:shd w:val="clear" w:color="auto" w:fill="FFFFFF"/>
        <w:spacing w:beforeAutospacing="0" w:afterAutospacing="0"/>
        <w:rPr>
          <w:rFonts w:ascii="仿宋" w:eastAsia="仿宋" w:hAnsi="仿宋" w:cs="仿宋"/>
          <w:sz w:val="32"/>
          <w:szCs w:val="32"/>
        </w:rPr>
      </w:pPr>
      <w:r>
        <w:rPr>
          <w:rFonts w:ascii="仿宋" w:eastAsia="仿宋" w:hAnsi="仿宋" w:cs="仿宋" w:hint="eastAsia"/>
          <w:sz w:val="32"/>
          <w:szCs w:val="32"/>
          <w:shd w:val="clear" w:color="auto" w:fill="FFFFFF"/>
        </w:rPr>
        <w:t xml:space="preserve">  </w:t>
      </w:r>
      <w:r w:rsidR="00C3555E">
        <w:rPr>
          <w:rFonts w:ascii="仿宋" w:eastAsia="仿宋" w:hAnsi="仿宋" w:cs="仿宋"/>
          <w:sz w:val="32"/>
          <w:szCs w:val="32"/>
          <w:shd w:val="clear" w:color="auto" w:fill="FFFFFF"/>
        </w:rPr>
        <w:t xml:space="preserve">  </w:t>
      </w:r>
      <w:r w:rsidR="00C3555E">
        <w:rPr>
          <w:rFonts w:ascii="仿宋" w:eastAsia="仿宋" w:hAnsi="仿宋" w:cs="仿宋" w:hint="eastAsia"/>
          <w:sz w:val="32"/>
          <w:szCs w:val="32"/>
          <w:shd w:val="clear" w:color="auto" w:fill="FFFFFF"/>
        </w:rPr>
        <w:t>南县职业中专</w:t>
      </w:r>
      <w:r>
        <w:rPr>
          <w:rFonts w:ascii="仿宋" w:eastAsia="仿宋" w:hAnsi="仿宋" w:cs="仿宋" w:hint="eastAsia"/>
          <w:sz w:val="32"/>
          <w:szCs w:val="32"/>
          <w:shd w:val="clear" w:color="auto" w:fill="FFFFFF"/>
        </w:rPr>
        <w:t>项目绩效评价选用的指标主要包括预算执行情况、财务管理状况以及社会效益等。采取单位绩效评价自评方式，运用成本效益法进行项目绩效评价。</w:t>
      </w:r>
    </w:p>
    <w:p w14:paraId="5A756538" w14:textId="0A1965F2" w:rsidR="00AD5981" w:rsidRDefault="00363134">
      <w:pPr>
        <w:pStyle w:val="a4"/>
        <w:widowControl/>
        <w:shd w:val="clear" w:color="auto" w:fill="FFFFFF"/>
        <w:spacing w:beforeAutospacing="0" w:afterAutospacing="0"/>
        <w:rPr>
          <w:rFonts w:ascii="仿宋" w:eastAsia="仿宋" w:hAnsi="仿宋" w:cs="仿宋"/>
          <w:sz w:val="32"/>
          <w:szCs w:val="32"/>
        </w:rPr>
      </w:pPr>
      <w:r>
        <w:rPr>
          <w:rFonts w:ascii="仿宋" w:eastAsia="仿宋" w:hAnsi="仿宋" w:cs="仿宋" w:hint="eastAsia"/>
          <w:sz w:val="32"/>
          <w:szCs w:val="32"/>
          <w:shd w:val="clear" w:color="auto" w:fill="FFFFFF"/>
        </w:rPr>
        <w:t xml:space="preserve">    项目按照绩效目标的实施内容及工作要求实施完毕，执行情况较好，达到了预期绩效目标。根据对项目自检自评，结合2020年项目支出绩效自评指标计分表逐项打分，总得分为</w:t>
      </w:r>
      <w:r>
        <w:rPr>
          <w:rFonts w:ascii="仿宋" w:eastAsia="仿宋" w:hAnsi="仿宋" w:cs="仿宋" w:hint="eastAsia"/>
          <w:color w:val="FF0000"/>
          <w:sz w:val="32"/>
          <w:szCs w:val="32"/>
          <w:shd w:val="clear" w:color="auto" w:fill="FFFFFF"/>
        </w:rPr>
        <w:t>9</w:t>
      </w:r>
      <w:r w:rsidR="00C3555E">
        <w:rPr>
          <w:rFonts w:ascii="仿宋" w:eastAsia="仿宋" w:hAnsi="仿宋" w:cs="仿宋"/>
          <w:color w:val="FF0000"/>
          <w:sz w:val="32"/>
          <w:szCs w:val="32"/>
          <w:shd w:val="clear" w:color="auto" w:fill="FFFFFF"/>
        </w:rPr>
        <w:t>0</w:t>
      </w:r>
      <w:r>
        <w:rPr>
          <w:rFonts w:ascii="仿宋" w:eastAsia="仿宋" w:hAnsi="仿宋" w:cs="仿宋" w:hint="eastAsia"/>
          <w:sz w:val="32"/>
          <w:szCs w:val="32"/>
          <w:shd w:val="clear" w:color="auto" w:fill="FFFFFF"/>
        </w:rPr>
        <w:t>分，绩效评价为“优秀”。</w:t>
      </w:r>
    </w:p>
    <w:p w14:paraId="64B8EFA1" w14:textId="77777777" w:rsidR="00AD5981" w:rsidRDefault="00363134">
      <w:pPr>
        <w:pStyle w:val="a4"/>
        <w:widowControl/>
        <w:shd w:val="clear" w:color="auto" w:fill="FFFFFF"/>
        <w:spacing w:beforeAutospacing="0" w:afterAutospacing="0"/>
        <w:rPr>
          <w:rFonts w:ascii="仿宋" w:eastAsia="仿宋" w:hAnsi="仿宋" w:cs="仿宋"/>
          <w:sz w:val="32"/>
          <w:szCs w:val="32"/>
        </w:rPr>
      </w:pPr>
      <w:r>
        <w:rPr>
          <w:rFonts w:ascii="仿宋" w:eastAsia="仿宋" w:hAnsi="仿宋" w:cs="仿宋" w:hint="eastAsia"/>
          <w:sz w:val="32"/>
          <w:szCs w:val="32"/>
          <w:shd w:val="clear" w:color="auto" w:fill="FFFFFF"/>
        </w:rPr>
        <w:t xml:space="preserve">    （二）项目绩效目标完成情况；</w:t>
      </w:r>
    </w:p>
    <w:p w14:paraId="20D749F8" w14:textId="77777777" w:rsidR="009E08A0" w:rsidRDefault="009E08A0" w:rsidP="009E08A0">
      <w:pPr>
        <w:spacing w:line="600" w:lineRule="exact"/>
        <w:ind w:firstLineChars="200" w:firstLine="640"/>
        <w:rPr>
          <w:rFonts w:ascii="仿宋_GB2312" w:eastAsia="仿宋_GB2312" w:hAnsi="仿宋_GB2312" w:cs="仿宋_GB2312"/>
          <w:snapToGrid w:val="0"/>
          <w:color w:val="FF0000"/>
          <w:kern w:val="0"/>
          <w:sz w:val="32"/>
          <w:szCs w:val="32"/>
          <w:lang w:val="zh-CN"/>
        </w:rPr>
      </w:pPr>
      <w:r>
        <w:rPr>
          <w:rFonts w:ascii="仿宋" w:eastAsia="仿宋" w:hAnsi="仿宋" w:cs="仿宋" w:hint="eastAsia"/>
          <w:color w:val="FF0000"/>
          <w:sz w:val="32"/>
          <w:szCs w:val="32"/>
        </w:rPr>
        <w:t>1.</w:t>
      </w:r>
      <w:r>
        <w:rPr>
          <w:rFonts w:ascii="仿宋_GB2312" w:eastAsia="仿宋_GB2312" w:hAnsi="仿宋_GB2312" w:cs="仿宋_GB2312" w:hint="eastAsia"/>
          <w:b/>
          <w:bCs/>
          <w:color w:val="FF0000"/>
          <w:sz w:val="32"/>
          <w:szCs w:val="32"/>
        </w:rPr>
        <w:t>队伍示范，</w:t>
      </w:r>
      <w:r>
        <w:rPr>
          <w:rFonts w:ascii="仿宋_GB2312" w:eastAsia="仿宋_GB2312" w:hAnsi="仿宋_GB2312" w:cs="仿宋_GB2312" w:hint="eastAsia"/>
          <w:color w:val="FF0000"/>
          <w:kern w:val="0"/>
          <w:sz w:val="32"/>
          <w:szCs w:val="32"/>
          <w:lang w:bidi="ar"/>
        </w:rPr>
        <w:t>2020年我校获得“湖南省知识产权教育试点示范校”，遴选并组建了一支10名数控专业省级优秀教师队伍，陈林辉校长被评为县级名校长，</w:t>
      </w:r>
      <w:r>
        <w:rPr>
          <w:rFonts w:ascii="仿宋_GB2312" w:eastAsia="仿宋_GB2312" w:hAnsi="仿宋_GB2312" w:cs="仿宋_GB2312" w:hint="eastAsia"/>
          <w:color w:val="FF0000"/>
          <w:kern w:val="0"/>
          <w:sz w:val="32"/>
          <w:szCs w:val="32"/>
        </w:rPr>
        <w:t>4名县级以上名师（名班主任、名教师、名教研组、）的示范引导广泛辐射；</w:t>
      </w:r>
      <w:r>
        <w:rPr>
          <w:rFonts w:ascii="仿宋_GB2312" w:eastAsia="仿宋_GB2312" w:hAnsi="仿宋_GB2312" w:cs="仿宋_GB2312" w:hint="eastAsia"/>
          <w:color w:val="FF0000"/>
          <w:sz w:val="32"/>
          <w:szCs w:val="32"/>
        </w:rPr>
        <w:t>党员教师进社区服务480余人次，疫情捐款32450元，组织全校教师一日捐21593元。</w:t>
      </w:r>
    </w:p>
    <w:p w14:paraId="7E3D7E70" w14:textId="77777777" w:rsidR="009E08A0" w:rsidRDefault="009E08A0" w:rsidP="009E08A0">
      <w:pPr>
        <w:spacing w:line="600" w:lineRule="exact"/>
        <w:ind w:firstLineChars="200" w:firstLine="643"/>
        <w:rPr>
          <w:rFonts w:ascii="仿宋_GB2312" w:eastAsia="仿宋_GB2312" w:hAnsi="仿宋_GB2312" w:cs="仿宋_GB2312"/>
          <w:bCs/>
          <w:color w:val="FF0000"/>
          <w:sz w:val="32"/>
          <w:szCs w:val="32"/>
        </w:rPr>
      </w:pPr>
      <w:r>
        <w:rPr>
          <w:rFonts w:ascii="仿宋_GB2312" w:eastAsia="仿宋_GB2312" w:hAnsi="仿宋_GB2312" w:cs="仿宋_GB2312" w:hint="eastAsia"/>
          <w:b/>
          <w:bCs/>
          <w:color w:val="FF0000"/>
          <w:sz w:val="32"/>
          <w:szCs w:val="32"/>
        </w:rPr>
        <w:t>2.典型带路。</w:t>
      </w:r>
      <w:r>
        <w:rPr>
          <w:rFonts w:ascii="仿宋_GB2312" w:eastAsia="仿宋_GB2312" w:hAnsi="仿宋_GB2312" w:cs="仿宋_GB2312" w:hint="eastAsia"/>
          <w:color w:val="FF0000"/>
          <w:sz w:val="32"/>
          <w:szCs w:val="32"/>
        </w:rPr>
        <w:t>南县职业中等专业学校与长沙师范高等</w:t>
      </w:r>
      <w:proofErr w:type="gramStart"/>
      <w:r>
        <w:rPr>
          <w:rFonts w:ascii="仿宋_GB2312" w:eastAsia="仿宋_GB2312" w:hAnsi="仿宋_GB2312" w:cs="仿宋_GB2312" w:hint="eastAsia"/>
          <w:color w:val="FF0000"/>
          <w:sz w:val="32"/>
          <w:szCs w:val="32"/>
        </w:rPr>
        <w:t>抓呢看学校</w:t>
      </w:r>
      <w:proofErr w:type="gramEnd"/>
      <w:r>
        <w:rPr>
          <w:rFonts w:ascii="仿宋_GB2312" w:eastAsia="仿宋_GB2312" w:hAnsi="仿宋_GB2312" w:cs="仿宋_GB2312" w:hint="eastAsia"/>
          <w:color w:val="FF0000"/>
          <w:sz w:val="32"/>
          <w:szCs w:val="32"/>
        </w:rPr>
        <w:t>达成办学意向，双方将在专业建设、教师队伍、实训基地、教学资源共建共享上展开深度合作，开展3+2五年制大专合作办学；</w:t>
      </w:r>
      <w:r>
        <w:rPr>
          <w:rFonts w:ascii="仿宋_GB2312" w:eastAsia="仿宋_GB2312" w:hAnsi="仿宋_GB2312" w:cs="仿宋_GB2312" w:hint="eastAsia"/>
          <w:bCs/>
          <w:color w:val="FF0000"/>
          <w:sz w:val="32"/>
          <w:szCs w:val="32"/>
        </w:rPr>
        <w:t>信息化创新应用持续推进，我校2个省级、1个市级课题已立项；学校注重学生技能培养，带队参加省、市技能大赛获得市二等奖，文明风采大赛、黄炎培创业大赛</w:t>
      </w:r>
      <w:r>
        <w:rPr>
          <w:rFonts w:ascii="仿宋_GB2312" w:eastAsia="仿宋_GB2312" w:hAnsi="仿宋_GB2312" w:cs="仿宋_GB2312" w:hint="eastAsia"/>
          <w:bCs/>
          <w:color w:val="FF0000"/>
          <w:sz w:val="32"/>
          <w:szCs w:val="32"/>
        </w:rPr>
        <w:lastRenderedPageBreak/>
        <w:t>获得省二等奖，在全市中小学运动会上，我校篮球比赛获得一等奖。第二届中小学阅读节中学生辩论赛，我校代表队获得冠军。</w:t>
      </w:r>
    </w:p>
    <w:p w14:paraId="18289C9B" w14:textId="77777777" w:rsidR="009E08A0" w:rsidRDefault="009E08A0" w:rsidP="009E08A0">
      <w:pPr>
        <w:spacing w:line="538" w:lineRule="exact"/>
        <w:ind w:firstLineChars="200" w:firstLine="643"/>
        <w:rPr>
          <w:rFonts w:ascii="仿宋_GB2312" w:eastAsia="仿宋_GB2312" w:hAnsi="仿宋_GB2312" w:cs="仿宋_GB2312"/>
          <w:color w:val="FF0000"/>
          <w:sz w:val="32"/>
          <w:szCs w:val="32"/>
        </w:rPr>
      </w:pPr>
      <w:r>
        <w:rPr>
          <w:rFonts w:ascii="仿宋_GB2312" w:eastAsia="仿宋_GB2312" w:hAnsi="仿宋_GB2312" w:cs="仿宋_GB2312" w:hint="eastAsia"/>
          <w:b/>
          <w:color w:val="FF0000"/>
          <w:sz w:val="32"/>
          <w:szCs w:val="32"/>
        </w:rPr>
        <w:t>3.精准帮扶，</w:t>
      </w:r>
      <w:r>
        <w:rPr>
          <w:rFonts w:ascii="仿宋_GB2312" w:eastAsia="仿宋_GB2312" w:hAnsi="仿宋_GB2312" w:cs="仿宋_GB2312" w:hint="eastAsia"/>
          <w:color w:val="FF0000"/>
          <w:sz w:val="32"/>
          <w:szCs w:val="32"/>
        </w:rPr>
        <w:t>资助各级各</w:t>
      </w:r>
      <w:proofErr w:type="gramStart"/>
      <w:r>
        <w:rPr>
          <w:rFonts w:ascii="仿宋_GB2312" w:eastAsia="仿宋_GB2312" w:hAnsi="仿宋_GB2312" w:cs="仿宋_GB2312" w:hint="eastAsia"/>
          <w:color w:val="FF0000"/>
          <w:sz w:val="32"/>
          <w:szCs w:val="32"/>
        </w:rPr>
        <w:t>类贫困</w:t>
      </w:r>
      <w:proofErr w:type="gramEnd"/>
      <w:r>
        <w:rPr>
          <w:rFonts w:ascii="仿宋_GB2312" w:eastAsia="仿宋_GB2312" w:hAnsi="仿宋_GB2312" w:cs="仿宋_GB2312" w:hint="eastAsia"/>
          <w:color w:val="FF0000"/>
          <w:sz w:val="32"/>
          <w:szCs w:val="32"/>
        </w:rPr>
        <w:t>学子</w:t>
      </w:r>
      <w:r>
        <w:rPr>
          <w:rFonts w:ascii="仿宋_GB2312" w:eastAsia="仿宋_GB2312" w:hAnsi="仿宋_GB2312" w:cs="仿宋_GB2312" w:hint="eastAsia"/>
          <w:color w:val="000000" w:themeColor="text1"/>
          <w:sz w:val="32"/>
          <w:szCs w:val="32"/>
        </w:rPr>
        <w:t>285</w:t>
      </w:r>
      <w:r>
        <w:rPr>
          <w:rFonts w:ascii="仿宋_GB2312" w:eastAsia="仿宋_GB2312" w:hAnsi="仿宋_GB2312" w:cs="仿宋_GB2312" w:hint="eastAsia"/>
          <w:color w:val="FF0000"/>
          <w:sz w:val="32"/>
          <w:szCs w:val="32"/>
        </w:rPr>
        <w:t>人次，发放资助金</w:t>
      </w:r>
      <w:r>
        <w:rPr>
          <w:rFonts w:ascii="仿宋_GB2312" w:eastAsia="仿宋_GB2312" w:hAnsi="仿宋_GB2312" w:cs="仿宋_GB2312" w:hint="eastAsia"/>
          <w:color w:val="000000" w:themeColor="text1"/>
          <w:sz w:val="32"/>
          <w:szCs w:val="32"/>
        </w:rPr>
        <w:t>37.6</w:t>
      </w:r>
      <w:r>
        <w:rPr>
          <w:rFonts w:ascii="仿宋_GB2312" w:eastAsia="仿宋_GB2312" w:hAnsi="仿宋_GB2312" w:cs="仿宋_GB2312" w:hint="eastAsia"/>
          <w:color w:val="FF0000"/>
          <w:sz w:val="32"/>
          <w:szCs w:val="32"/>
        </w:rPr>
        <w:t>万元，</w:t>
      </w:r>
      <w:r>
        <w:rPr>
          <w:rFonts w:ascii="仿宋_GB2312" w:eastAsia="仿宋_GB2312" w:hAnsi="仿宋_GB2312" w:cs="仿宋_GB2312" w:hint="eastAsia"/>
          <w:color w:val="000000" w:themeColor="text1"/>
          <w:sz w:val="32"/>
          <w:szCs w:val="32"/>
        </w:rPr>
        <w:t>119</w:t>
      </w:r>
      <w:r>
        <w:rPr>
          <w:rFonts w:ascii="仿宋_GB2312" w:eastAsia="仿宋_GB2312" w:hAnsi="仿宋_GB2312" w:cs="仿宋_GB2312" w:hint="eastAsia"/>
          <w:color w:val="FF0000"/>
          <w:sz w:val="32"/>
          <w:szCs w:val="32"/>
        </w:rPr>
        <w:t>名建档立卡户子女</w:t>
      </w:r>
      <w:proofErr w:type="gramStart"/>
      <w:r>
        <w:rPr>
          <w:rFonts w:ascii="仿宋_GB2312" w:eastAsia="仿宋_GB2312" w:hAnsi="仿宋_GB2312" w:cs="仿宋_GB2312" w:hint="eastAsia"/>
          <w:color w:val="FF0000"/>
          <w:sz w:val="32"/>
          <w:szCs w:val="32"/>
        </w:rPr>
        <w:t>应助尽助</w:t>
      </w:r>
      <w:proofErr w:type="gramEnd"/>
      <w:r>
        <w:rPr>
          <w:rFonts w:ascii="仿宋_GB2312" w:eastAsia="仿宋_GB2312" w:hAnsi="仿宋_GB2312" w:cs="仿宋_GB2312" w:hint="eastAsia"/>
          <w:color w:val="FF0000"/>
          <w:sz w:val="32"/>
          <w:szCs w:val="32"/>
        </w:rPr>
        <w:t>、无一人失学辍学。</w:t>
      </w:r>
    </w:p>
    <w:p w14:paraId="690C9AFB" w14:textId="77777777" w:rsidR="009E08A0" w:rsidRDefault="009E08A0" w:rsidP="009E08A0">
      <w:pPr>
        <w:spacing w:line="538" w:lineRule="exact"/>
        <w:ind w:firstLineChars="200" w:firstLine="640"/>
        <w:rPr>
          <w:rFonts w:ascii="仿宋_GB2312" w:eastAsia="仿宋_GB2312" w:hAnsi="仿宋_GB2312" w:cs="仿宋_GB2312"/>
          <w:color w:val="FF0000"/>
          <w:sz w:val="32"/>
          <w:szCs w:val="32"/>
        </w:rPr>
      </w:pPr>
      <w:r>
        <w:rPr>
          <w:rFonts w:ascii="仿宋_GB2312" w:eastAsia="仿宋_GB2312" w:hAnsi="仿宋_GB2312" w:cs="仿宋_GB2312" w:hint="eastAsia"/>
          <w:color w:val="FF0000"/>
          <w:sz w:val="32"/>
          <w:szCs w:val="32"/>
        </w:rPr>
        <w:t>4.</w:t>
      </w:r>
      <w:r>
        <w:rPr>
          <w:rFonts w:ascii="仿宋_GB2312" w:eastAsia="仿宋_GB2312" w:hAnsi="仿宋_GB2312" w:cs="仿宋_GB2312" w:hint="eastAsia"/>
          <w:b/>
          <w:bCs/>
          <w:color w:val="FF0000"/>
          <w:sz w:val="32"/>
          <w:szCs w:val="32"/>
        </w:rPr>
        <w:t>特色发展，</w:t>
      </w:r>
      <w:r>
        <w:rPr>
          <w:rFonts w:ascii="仿宋_GB2312" w:eastAsia="仿宋_GB2312" w:hAnsi="仿宋_GB2312" w:cs="仿宋_GB2312" w:hint="eastAsia"/>
          <w:color w:val="FF0000"/>
          <w:sz w:val="32"/>
          <w:szCs w:val="32"/>
        </w:rPr>
        <w:t>校园文化、德育、阅读、体艺、技能竞赛、实训等活动多样化开展，党建+活动、高</w:t>
      </w:r>
      <w:proofErr w:type="gramStart"/>
      <w:r>
        <w:rPr>
          <w:rFonts w:ascii="仿宋_GB2312" w:eastAsia="仿宋_GB2312" w:hAnsi="仿宋_GB2312" w:cs="仿宋_GB2312" w:hint="eastAsia"/>
          <w:color w:val="FF0000"/>
          <w:sz w:val="32"/>
          <w:szCs w:val="32"/>
        </w:rPr>
        <w:t>二两百</w:t>
      </w:r>
      <w:proofErr w:type="gramEnd"/>
      <w:r>
        <w:rPr>
          <w:rFonts w:ascii="仿宋_GB2312" w:eastAsia="仿宋_GB2312" w:hAnsi="仿宋_GB2312" w:cs="仿宋_GB2312" w:hint="eastAsia"/>
          <w:color w:val="FF0000"/>
          <w:sz w:val="32"/>
          <w:szCs w:val="32"/>
        </w:rPr>
        <w:t>多名参加学生文化普测，我校科技作品在全国科技</w:t>
      </w:r>
      <w:proofErr w:type="gramStart"/>
      <w:r>
        <w:rPr>
          <w:rFonts w:ascii="仿宋_GB2312" w:eastAsia="仿宋_GB2312" w:hAnsi="仿宋_GB2312" w:cs="仿宋_GB2312" w:hint="eastAsia"/>
          <w:color w:val="FF0000"/>
          <w:sz w:val="32"/>
          <w:szCs w:val="32"/>
        </w:rPr>
        <w:t>发明赛</w:t>
      </w:r>
      <w:proofErr w:type="gramEnd"/>
      <w:r>
        <w:rPr>
          <w:rFonts w:ascii="仿宋_GB2312" w:eastAsia="仿宋_GB2312" w:hAnsi="仿宋_GB2312" w:cs="仿宋_GB2312" w:hint="eastAsia"/>
          <w:color w:val="FF0000"/>
          <w:sz w:val="32"/>
          <w:szCs w:val="32"/>
        </w:rPr>
        <w:t>中获得国家级银奖。</w:t>
      </w:r>
    </w:p>
    <w:p w14:paraId="23A283A0" w14:textId="77777777" w:rsidR="009E08A0" w:rsidRDefault="009E08A0" w:rsidP="009E08A0">
      <w:pPr>
        <w:pStyle w:val="TOC1"/>
        <w:ind w:firstLineChars="200" w:firstLine="640"/>
        <w:rPr>
          <w:rFonts w:eastAsia="仿宋_GB2312"/>
          <w:color w:val="FF0000"/>
        </w:rPr>
      </w:pPr>
      <w:r>
        <w:rPr>
          <w:rFonts w:ascii="仿宋_GB2312" w:eastAsia="仿宋_GB2312" w:hAnsi="仿宋_GB2312" w:cs="仿宋_GB2312" w:hint="eastAsia"/>
          <w:color w:val="FF0000"/>
          <w:sz w:val="32"/>
          <w:szCs w:val="32"/>
        </w:rPr>
        <w:t>5.</w:t>
      </w:r>
      <w:r>
        <w:rPr>
          <w:rFonts w:ascii="仿宋_GB2312" w:eastAsia="仿宋_GB2312" w:hAnsi="仿宋_GB2312" w:cs="仿宋_GB2312" w:hint="eastAsia"/>
          <w:b/>
          <w:color w:val="FF0000"/>
          <w:sz w:val="32"/>
          <w:szCs w:val="32"/>
        </w:rPr>
        <w:t>疫情防控零失误。</w:t>
      </w:r>
      <w:r>
        <w:rPr>
          <w:rFonts w:ascii="仿宋_GB2312" w:eastAsia="仿宋_GB2312" w:hAnsi="仿宋_GB2312" w:cs="仿宋_GB2312" w:hint="eastAsia"/>
          <w:color w:val="FF0000"/>
          <w:sz w:val="32"/>
          <w:szCs w:val="32"/>
        </w:rPr>
        <w:t>出台文件、编制预案，教育系统突出“线管、区防、纵联”，抓实“日登记、日巡查、日报告”，</w:t>
      </w:r>
      <w:r>
        <w:rPr>
          <w:rFonts w:ascii="仿宋_GB2312" w:eastAsia="仿宋_GB2312" w:hAnsi="仿宋_GB2312" w:cs="仿宋_GB2312" w:hint="eastAsia"/>
          <w:color w:val="FF0000"/>
          <w:kern w:val="0"/>
          <w:sz w:val="32"/>
          <w:szCs w:val="32"/>
        </w:rPr>
        <w:t>按照“两案九制”</w:t>
      </w:r>
      <w:r>
        <w:rPr>
          <w:rFonts w:ascii="仿宋_GB2312" w:eastAsia="仿宋_GB2312" w:hAnsi="仿宋_GB2312" w:cs="仿宋_GB2312" w:hint="eastAsia"/>
          <w:color w:val="FF0000"/>
          <w:sz w:val="32"/>
          <w:szCs w:val="32"/>
        </w:rPr>
        <w:t>做实疫情防控各项工作，30余名教师（含食堂从业人员和县外教师）参加核酸筛查，核酸筛查，</w:t>
      </w:r>
      <w:proofErr w:type="gramStart"/>
      <w:r>
        <w:rPr>
          <w:rFonts w:ascii="仿宋_GB2312" w:eastAsia="仿宋_GB2312" w:hAnsi="仿宋_GB2312" w:cs="仿宋_GB2312" w:hint="eastAsia"/>
          <w:color w:val="FF0000"/>
          <w:sz w:val="32"/>
          <w:szCs w:val="32"/>
        </w:rPr>
        <w:t>实现校近</w:t>
      </w:r>
      <w:proofErr w:type="gramEnd"/>
      <w:r>
        <w:rPr>
          <w:rFonts w:ascii="仿宋_GB2312" w:eastAsia="仿宋_GB2312" w:hAnsi="仿宋_GB2312" w:cs="仿宋_GB2312" w:hint="eastAsia"/>
          <w:color w:val="FF0000"/>
          <w:sz w:val="32"/>
          <w:szCs w:val="32"/>
        </w:rPr>
        <w:t>2000师生新冠肺炎零感染、防控零失误。</w:t>
      </w:r>
    </w:p>
    <w:p w14:paraId="2CA04EF1" w14:textId="77777777" w:rsidR="009E08A0" w:rsidRDefault="009E08A0" w:rsidP="009E08A0">
      <w:pPr>
        <w:spacing w:line="538" w:lineRule="exact"/>
        <w:ind w:firstLineChars="200" w:firstLine="640"/>
        <w:rPr>
          <w:color w:val="FF0000"/>
        </w:rPr>
      </w:pPr>
      <w:r>
        <w:rPr>
          <w:rFonts w:ascii="仿宋_GB2312" w:eastAsia="仿宋_GB2312" w:hAnsi="仿宋_GB2312" w:cs="仿宋_GB2312" w:hint="eastAsia"/>
          <w:color w:val="FF0000"/>
          <w:sz w:val="32"/>
          <w:szCs w:val="32"/>
        </w:rPr>
        <w:t>6.</w:t>
      </w:r>
      <w:r>
        <w:rPr>
          <w:rFonts w:ascii="仿宋_GB2312" w:eastAsia="仿宋_GB2312" w:hAnsi="仿宋_GB2312" w:cs="仿宋_GB2312" w:hint="eastAsia"/>
          <w:b/>
          <w:bCs/>
          <w:color w:val="FF0000"/>
          <w:sz w:val="32"/>
          <w:szCs w:val="32"/>
        </w:rPr>
        <w:t>教育质量稳进。</w:t>
      </w:r>
      <w:r>
        <w:rPr>
          <w:rFonts w:ascii="仿宋_GB2312" w:eastAsia="仿宋_GB2312" w:hAnsi="仿宋_GB2312" w:cs="仿宋_GB2312" w:hint="eastAsia"/>
          <w:color w:val="FF0000"/>
          <w:sz w:val="32"/>
          <w:szCs w:val="32"/>
        </w:rPr>
        <w:t>坚持“三全育人”“五育并举”，树立“素质教育在课堂”理念，深化课程改革，精细教学常规，严格教学管理。组建专业心理健康辅导团队，心理健康课程列入常规教学，完成毕业班学生心理健康普测工作。严格落实毕业班跟踪管理驻校督查。职业中专</w:t>
      </w:r>
      <w:r>
        <w:rPr>
          <w:rFonts w:ascii="仿宋_GB2312" w:eastAsia="仿宋_GB2312" w:hAnsi="仿宋_GB2312" w:cs="仿宋_GB2312" w:hint="eastAsia"/>
          <w:b/>
          <w:bCs/>
          <w:color w:val="FF0000"/>
          <w:kern w:val="0"/>
          <w:sz w:val="32"/>
          <w:szCs w:val="32"/>
        </w:rPr>
        <w:t>对口升学上线</w:t>
      </w:r>
      <w:r>
        <w:rPr>
          <w:rFonts w:ascii="仿宋_GB2312" w:eastAsia="仿宋_GB2312" w:hAnsi="仿宋_GB2312" w:cs="仿宋_GB2312" w:hint="eastAsia"/>
          <w:color w:val="FF0000"/>
          <w:sz w:val="32"/>
          <w:szCs w:val="32"/>
        </w:rPr>
        <w:t>突破4人。</w:t>
      </w:r>
    </w:p>
    <w:p w14:paraId="0FC95ACE" w14:textId="6DBA5F58" w:rsidR="00AD5981" w:rsidRDefault="00363134">
      <w:pPr>
        <w:widowControl/>
        <w:shd w:val="clear" w:color="auto" w:fill="FFFFFF"/>
        <w:spacing w:before="150" w:after="150" w:line="394" w:lineRule="atLeast"/>
        <w:ind w:firstLineChars="200" w:firstLine="643"/>
        <w:rPr>
          <w:rFonts w:ascii="仿宋" w:eastAsia="仿宋" w:hAnsi="仿宋" w:cs="仿宋"/>
          <w:b/>
          <w:color w:val="333333"/>
          <w:kern w:val="0"/>
          <w:sz w:val="32"/>
          <w:szCs w:val="32"/>
          <w:shd w:val="clear" w:color="auto" w:fill="FFFFFF"/>
          <w:lang w:bidi="ar"/>
        </w:rPr>
      </w:pPr>
      <w:r>
        <w:rPr>
          <w:rFonts w:ascii="仿宋" w:eastAsia="仿宋" w:hAnsi="仿宋" w:cs="仿宋" w:hint="eastAsia"/>
          <w:b/>
          <w:color w:val="333333"/>
          <w:kern w:val="0"/>
          <w:sz w:val="32"/>
          <w:szCs w:val="32"/>
          <w:shd w:val="clear" w:color="auto" w:fill="FFFFFF"/>
          <w:lang w:bidi="ar"/>
        </w:rPr>
        <w:t>四、项目支出绩效自评得分情况（9</w:t>
      </w:r>
      <w:r w:rsidR="009E08A0">
        <w:rPr>
          <w:rFonts w:ascii="仿宋" w:eastAsia="仿宋" w:hAnsi="仿宋" w:cs="仿宋"/>
          <w:b/>
          <w:color w:val="333333"/>
          <w:kern w:val="0"/>
          <w:sz w:val="32"/>
          <w:szCs w:val="32"/>
          <w:shd w:val="clear" w:color="auto" w:fill="FFFFFF"/>
          <w:lang w:bidi="ar"/>
        </w:rPr>
        <w:t>0</w:t>
      </w:r>
      <w:r>
        <w:rPr>
          <w:rFonts w:ascii="仿宋" w:eastAsia="仿宋" w:hAnsi="仿宋" w:cs="仿宋" w:hint="eastAsia"/>
          <w:b/>
          <w:color w:val="333333"/>
          <w:kern w:val="0"/>
          <w:sz w:val="32"/>
          <w:szCs w:val="32"/>
          <w:shd w:val="clear" w:color="auto" w:fill="FFFFFF"/>
          <w:lang w:bidi="ar"/>
        </w:rPr>
        <w:t>分）</w:t>
      </w:r>
    </w:p>
    <w:p w14:paraId="3AAD3BC5" w14:textId="77777777" w:rsidR="00AD5981" w:rsidRDefault="00363134">
      <w:pPr>
        <w:widowControl/>
        <w:shd w:val="clear" w:color="auto" w:fill="FFFFFF"/>
        <w:spacing w:before="150" w:after="150" w:line="394" w:lineRule="atLeast"/>
        <w:ind w:firstLine="321"/>
        <w:rPr>
          <w:rFonts w:ascii="仿宋" w:eastAsia="仿宋" w:hAnsi="仿宋" w:cs="仿宋"/>
          <w:b/>
          <w:color w:val="333333"/>
          <w:kern w:val="0"/>
          <w:sz w:val="32"/>
          <w:szCs w:val="32"/>
          <w:shd w:val="clear" w:color="auto" w:fill="FFFFFF"/>
          <w:lang w:bidi="ar"/>
        </w:rPr>
      </w:pPr>
      <w:r>
        <w:rPr>
          <w:rFonts w:ascii="仿宋" w:eastAsia="仿宋" w:hAnsi="仿宋" w:cs="仿宋" w:hint="eastAsia"/>
          <w:b/>
          <w:color w:val="333333"/>
          <w:kern w:val="0"/>
          <w:sz w:val="32"/>
          <w:szCs w:val="32"/>
          <w:shd w:val="clear" w:color="auto" w:fill="FFFFFF"/>
          <w:lang w:bidi="ar"/>
        </w:rPr>
        <w:t>（一）项目决策（17分）</w:t>
      </w:r>
    </w:p>
    <w:p w14:paraId="22DAD17B" w14:textId="4BE87378" w:rsidR="00AD5981" w:rsidRDefault="00363134">
      <w:pPr>
        <w:widowControl/>
        <w:shd w:val="clear" w:color="auto" w:fill="FFFFFF"/>
        <w:spacing w:before="150" w:after="150" w:line="394" w:lineRule="atLeast"/>
        <w:ind w:firstLine="600"/>
        <w:rPr>
          <w:rFonts w:ascii="仿宋" w:eastAsia="仿宋" w:hAnsi="仿宋" w:cs="仿宋"/>
          <w:color w:val="FF0000"/>
          <w:kern w:val="0"/>
          <w:sz w:val="32"/>
          <w:szCs w:val="32"/>
          <w:shd w:val="clear" w:color="auto" w:fill="FFFFFF"/>
          <w:lang w:bidi="ar"/>
        </w:rPr>
      </w:pPr>
      <w:r>
        <w:rPr>
          <w:rFonts w:ascii="仿宋" w:eastAsia="仿宋" w:hAnsi="仿宋" w:cs="仿宋" w:hint="eastAsia"/>
          <w:kern w:val="0"/>
          <w:sz w:val="32"/>
          <w:szCs w:val="32"/>
          <w:shd w:val="clear" w:color="auto" w:fill="FFFFFF"/>
          <w:lang w:bidi="ar"/>
        </w:rPr>
        <w:lastRenderedPageBreak/>
        <w:t>（1）项目目标4分，</w:t>
      </w:r>
      <w:r w:rsidR="009E08A0">
        <w:rPr>
          <w:rFonts w:ascii="仿宋" w:eastAsia="仿宋" w:hAnsi="仿宋" w:cs="仿宋" w:hint="eastAsia"/>
          <w:color w:val="FF0000"/>
          <w:kern w:val="0"/>
          <w:sz w:val="32"/>
          <w:szCs w:val="32"/>
          <w:shd w:val="clear" w:color="auto" w:fill="FFFFFF"/>
          <w:lang w:bidi="ar"/>
        </w:rPr>
        <w:t>南县职业中专</w:t>
      </w:r>
      <w:r>
        <w:rPr>
          <w:rFonts w:ascii="仿宋" w:eastAsia="仿宋" w:hAnsi="仿宋" w:cs="仿宋" w:hint="eastAsia"/>
          <w:color w:val="FF0000"/>
          <w:kern w:val="0"/>
          <w:sz w:val="32"/>
          <w:szCs w:val="32"/>
          <w:shd w:val="clear" w:color="auto" w:fill="FFFFFF"/>
          <w:lang w:bidi="ar"/>
        </w:rPr>
        <w:t>对专项资金的使用设立了明确的目标，且目标细化、量化到了具体的每一项工作，该项指标得4分。（佐证资料：年度工作计划、预算编制计划）</w:t>
      </w:r>
    </w:p>
    <w:p w14:paraId="3FA31827" w14:textId="696D0827" w:rsidR="00AD5981" w:rsidRDefault="00363134">
      <w:pPr>
        <w:widowControl/>
        <w:shd w:val="clear" w:color="auto" w:fill="FFFFFF"/>
        <w:spacing w:before="150" w:after="150" w:line="394" w:lineRule="atLeast"/>
        <w:ind w:firstLine="600"/>
        <w:rPr>
          <w:rFonts w:ascii="仿宋" w:eastAsia="仿宋" w:hAnsi="仿宋" w:cs="仿宋"/>
          <w:kern w:val="0"/>
          <w:sz w:val="32"/>
          <w:szCs w:val="32"/>
          <w:shd w:val="clear" w:color="auto" w:fill="FFFFFF"/>
          <w:lang w:bidi="ar"/>
        </w:rPr>
      </w:pPr>
      <w:r>
        <w:rPr>
          <w:rFonts w:ascii="仿宋" w:eastAsia="仿宋" w:hAnsi="仿宋" w:cs="仿宋" w:hint="eastAsia"/>
          <w:kern w:val="0"/>
          <w:sz w:val="32"/>
          <w:szCs w:val="32"/>
          <w:shd w:val="clear" w:color="auto" w:fill="FFFFFF"/>
          <w:lang w:bidi="ar"/>
        </w:rPr>
        <w:t>（2）决策过程</w:t>
      </w:r>
      <w:r w:rsidR="009E08A0">
        <w:rPr>
          <w:rFonts w:ascii="仿宋" w:eastAsia="仿宋" w:hAnsi="仿宋" w:cs="仿宋"/>
          <w:kern w:val="0"/>
          <w:sz w:val="32"/>
          <w:szCs w:val="32"/>
          <w:shd w:val="clear" w:color="auto" w:fill="FFFFFF"/>
          <w:lang w:bidi="ar"/>
        </w:rPr>
        <w:t>7</w:t>
      </w:r>
      <w:r>
        <w:rPr>
          <w:rFonts w:ascii="仿宋" w:eastAsia="仿宋" w:hAnsi="仿宋" w:cs="仿宋" w:hint="eastAsia"/>
          <w:kern w:val="0"/>
          <w:sz w:val="32"/>
          <w:szCs w:val="32"/>
          <w:shd w:val="clear" w:color="auto" w:fill="FFFFFF"/>
          <w:lang w:bidi="ar"/>
        </w:rPr>
        <w:t>分</w:t>
      </w:r>
    </w:p>
    <w:p w14:paraId="6EE25A0B" w14:textId="79FCD463" w:rsidR="00AD5981" w:rsidRDefault="00363134">
      <w:pPr>
        <w:widowControl/>
        <w:shd w:val="clear" w:color="auto" w:fill="FFFFFF"/>
        <w:spacing w:before="150" w:after="150" w:line="394" w:lineRule="atLeast"/>
        <w:ind w:firstLine="600"/>
        <w:rPr>
          <w:rFonts w:ascii="仿宋" w:eastAsia="仿宋" w:hAnsi="仿宋" w:cs="仿宋"/>
          <w:kern w:val="0"/>
          <w:sz w:val="32"/>
          <w:szCs w:val="32"/>
          <w:shd w:val="clear" w:color="auto" w:fill="FFFFFF"/>
          <w:lang w:bidi="ar"/>
        </w:rPr>
      </w:pPr>
      <w:r>
        <w:rPr>
          <w:rFonts w:ascii="仿宋" w:eastAsia="仿宋" w:hAnsi="仿宋" w:cs="仿宋" w:hint="eastAsia"/>
          <w:kern w:val="0"/>
          <w:sz w:val="32"/>
          <w:szCs w:val="32"/>
          <w:shd w:val="clear" w:color="auto" w:fill="FFFFFF"/>
          <w:lang w:bidi="ar"/>
        </w:rPr>
        <w:t>1、决策依据</w:t>
      </w:r>
      <w:r w:rsidR="009E08A0">
        <w:rPr>
          <w:rFonts w:ascii="仿宋" w:eastAsia="仿宋" w:hAnsi="仿宋" w:cs="仿宋"/>
          <w:kern w:val="0"/>
          <w:sz w:val="32"/>
          <w:szCs w:val="32"/>
          <w:shd w:val="clear" w:color="auto" w:fill="FFFFFF"/>
          <w:lang w:bidi="ar"/>
        </w:rPr>
        <w:t>4</w:t>
      </w:r>
      <w:r>
        <w:rPr>
          <w:rFonts w:ascii="仿宋" w:eastAsia="仿宋" w:hAnsi="仿宋" w:cs="仿宋" w:hint="eastAsia"/>
          <w:kern w:val="0"/>
          <w:sz w:val="32"/>
          <w:szCs w:val="32"/>
          <w:shd w:val="clear" w:color="auto" w:fill="FFFFFF"/>
          <w:lang w:bidi="ar"/>
        </w:rPr>
        <w:t>分：</w:t>
      </w:r>
      <w:r>
        <w:rPr>
          <w:rFonts w:ascii="仿宋" w:eastAsia="仿宋" w:hAnsi="仿宋" w:cs="仿宋" w:hint="eastAsia"/>
          <w:color w:val="FF0000"/>
          <w:kern w:val="0"/>
          <w:sz w:val="32"/>
          <w:szCs w:val="32"/>
          <w:shd w:val="clear" w:color="auto" w:fill="FFFFFF"/>
          <w:lang w:bidi="ar"/>
        </w:rPr>
        <w:t>专项资金的使用符合上级文件的规定，制定了2020年度教育工作要点；</w:t>
      </w:r>
    </w:p>
    <w:p w14:paraId="7CA55BF1" w14:textId="77777777" w:rsidR="00AD5981" w:rsidRDefault="00363134">
      <w:pPr>
        <w:widowControl/>
        <w:shd w:val="clear" w:color="auto" w:fill="FFFFFF"/>
        <w:spacing w:before="150" w:after="150" w:line="394" w:lineRule="atLeast"/>
        <w:ind w:firstLine="600"/>
        <w:rPr>
          <w:rFonts w:ascii="仿宋" w:eastAsia="仿宋" w:hAnsi="仿宋" w:cs="仿宋"/>
          <w:color w:val="FF0000"/>
          <w:kern w:val="0"/>
          <w:sz w:val="32"/>
          <w:szCs w:val="32"/>
          <w:shd w:val="clear" w:color="auto" w:fill="FFFFFF"/>
          <w:lang w:bidi="ar"/>
        </w:rPr>
      </w:pPr>
      <w:r>
        <w:rPr>
          <w:rFonts w:ascii="仿宋" w:eastAsia="仿宋" w:hAnsi="仿宋" w:cs="仿宋" w:hint="eastAsia"/>
          <w:kern w:val="0"/>
          <w:sz w:val="32"/>
          <w:szCs w:val="32"/>
          <w:shd w:val="clear" w:color="auto" w:fill="FFFFFF"/>
          <w:lang w:bidi="ar"/>
        </w:rPr>
        <w:t>2、决策程序3分：</w:t>
      </w:r>
      <w:r>
        <w:rPr>
          <w:rFonts w:ascii="仿宋" w:eastAsia="仿宋" w:hAnsi="仿宋" w:cs="仿宋" w:hint="eastAsia"/>
          <w:color w:val="FF0000"/>
          <w:kern w:val="0"/>
          <w:sz w:val="32"/>
          <w:szCs w:val="32"/>
          <w:shd w:val="clear" w:color="auto" w:fill="FFFFFF"/>
          <w:lang w:bidi="ar"/>
        </w:rPr>
        <w:t>项目资金的使用符合申报条件，批复及时，该项指标得3分。</w:t>
      </w:r>
    </w:p>
    <w:p w14:paraId="6EC527CE" w14:textId="77777777" w:rsidR="00AD5981" w:rsidRDefault="00363134">
      <w:pPr>
        <w:widowControl/>
        <w:shd w:val="clear" w:color="auto" w:fill="FFFFFF"/>
        <w:spacing w:before="150" w:after="150" w:line="394" w:lineRule="atLeast"/>
        <w:ind w:firstLine="600"/>
        <w:rPr>
          <w:rFonts w:ascii="仿宋" w:eastAsia="仿宋" w:hAnsi="仿宋" w:cs="仿宋"/>
          <w:kern w:val="0"/>
          <w:sz w:val="32"/>
          <w:szCs w:val="32"/>
          <w:shd w:val="clear" w:color="auto" w:fill="FFFFFF"/>
          <w:lang w:bidi="ar"/>
        </w:rPr>
      </w:pPr>
      <w:r>
        <w:rPr>
          <w:rFonts w:ascii="仿宋" w:eastAsia="仿宋" w:hAnsi="仿宋" w:cs="仿宋" w:hint="eastAsia"/>
          <w:kern w:val="0"/>
          <w:sz w:val="32"/>
          <w:szCs w:val="32"/>
          <w:shd w:val="clear" w:color="auto" w:fill="FFFFFF"/>
          <w:lang w:bidi="ar"/>
        </w:rPr>
        <w:t>（3）资金分配6分</w:t>
      </w:r>
    </w:p>
    <w:p w14:paraId="1C950266" w14:textId="6D560915" w:rsidR="00AD5981" w:rsidRDefault="00363134">
      <w:pPr>
        <w:widowControl/>
        <w:shd w:val="clear" w:color="auto" w:fill="FFFFFF"/>
        <w:spacing w:before="150" w:after="150" w:line="394" w:lineRule="atLeast"/>
        <w:ind w:firstLine="600"/>
        <w:rPr>
          <w:rFonts w:ascii="仿宋" w:eastAsia="仿宋" w:hAnsi="仿宋" w:cs="仿宋"/>
          <w:kern w:val="0"/>
          <w:sz w:val="32"/>
          <w:szCs w:val="32"/>
          <w:shd w:val="clear" w:color="auto" w:fill="FFFFFF"/>
          <w:lang w:bidi="ar"/>
        </w:rPr>
      </w:pPr>
      <w:r>
        <w:rPr>
          <w:rFonts w:ascii="仿宋" w:eastAsia="仿宋" w:hAnsi="仿宋" w:cs="仿宋" w:hint="eastAsia"/>
          <w:kern w:val="0"/>
          <w:sz w:val="32"/>
          <w:szCs w:val="32"/>
          <w:shd w:val="clear" w:color="auto" w:fill="FFFFFF"/>
          <w:lang w:bidi="ar"/>
        </w:rPr>
        <w:t>1、分配办法2分：</w:t>
      </w:r>
      <w:r w:rsidR="009E08A0">
        <w:rPr>
          <w:rFonts w:ascii="仿宋" w:eastAsia="仿宋" w:hAnsi="仿宋" w:cs="仿宋" w:hint="eastAsia"/>
          <w:kern w:val="0"/>
          <w:sz w:val="32"/>
          <w:szCs w:val="32"/>
          <w:shd w:val="clear" w:color="auto" w:fill="FFFFFF"/>
          <w:lang w:bidi="ar"/>
        </w:rPr>
        <w:t>南县职业中专</w:t>
      </w:r>
      <w:r>
        <w:rPr>
          <w:rFonts w:ascii="仿宋" w:eastAsia="仿宋" w:hAnsi="仿宋" w:cs="仿宋" w:hint="eastAsia"/>
          <w:color w:val="FF0000"/>
          <w:kern w:val="0"/>
          <w:sz w:val="32"/>
          <w:szCs w:val="32"/>
          <w:shd w:val="clear" w:color="auto" w:fill="FFFFFF"/>
          <w:lang w:bidi="ar"/>
        </w:rPr>
        <w:t>制定了专项资金管理办法，管理办法中有明确的资金分配办法，资金分配因素全面合理。（佐证资料：2020年度预算编制方案）</w:t>
      </w:r>
    </w:p>
    <w:p w14:paraId="1B89C093" w14:textId="77777777" w:rsidR="00AD5981" w:rsidRDefault="00363134">
      <w:pPr>
        <w:widowControl/>
        <w:shd w:val="clear" w:color="auto" w:fill="FFFFFF"/>
        <w:spacing w:before="150" w:after="150" w:line="394" w:lineRule="atLeast"/>
        <w:ind w:firstLine="600"/>
        <w:rPr>
          <w:rFonts w:ascii="仿宋" w:eastAsia="仿宋" w:hAnsi="仿宋" w:cs="仿宋"/>
          <w:kern w:val="0"/>
          <w:sz w:val="32"/>
          <w:szCs w:val="32"/>
          <w:shd w:val="clear" w:color="auto" w:fill="FFFFFF"/>
          <w:lang w:bidi="ar"/>
        </w:rPr>
      </w:pPr>
      <w:r>
        <w:rPr>
          <w:rFonts w:ascii="仿宋" w:eastAsia="仿宋" w:hAnsi="仿宋" w:cs="仿宋" w:hint="eastAsia"/>
          <w:kern w:val="0"/>
          <w:sz w:val="32"/>
          <w:szCs w:val="32"/>
          <w:shd w:val="clear" w:color="auto" w:fill="FFFFFF"/>
          <w:lang w:bidi="ar"/>
        </w:rPr>
        <w:t>2、分配结果方面4分：</w:t>
      </w:r>
      <w:r>
        <w:rPr>
          <w:rFonts w:ascii="仿宋" w:eastAsia="仿宋" w:hAnsi="仿宋" w:cs="仿宋" w:hint="eastAsia"/>
          <w:color w:val="FF0000"/>
          <w:kern w:val="0"/>
          <w:sz w:val="32"/>
          <w:szCs w:val="32"/>
          <w:shd w:val="clear" w:color="auto" w:fill="FFFFFF"/>
          <w:lang w:bidi="ar"/>
        </w:rPr>
        <w:t>根据年初制定的预算计划，各项工作的开展与资金的使用方面与年初计划及资金分配办法存在一定的出入，但总体上分配公平合理。（佐证资料：2020年度经费使用公开说明）</w:t>
      </w:r>
    </w:p>
    <w:p w14:paraId="0EAD7FC0" w14:textId="666FD92D" w:rsidR="00AD5981" w:rsidRDefault="00363134">
      <w:pPr>
        <w:widowControl/>
        <w:shd w:val="clear" w:color="auto" w:fill="FFFFFF"/>
        <w:spacing w:before="150" w:after="150" w:line="394" w:lineRule="atLeast"/>
        <w:ind w:firstLine="321"/>
        <w:rPr>
          <w:rFonts w:ascii="仿宋" w:eastAsia="仿宋" w:hAnsi="仿宋" w:cs="仿宋"/>
          <w:b/>
          <w:color w:val="333333"/>
          <w:kern w:val="0"/>
          <w:sz w:val="32"/>
          <w:szCs w:val="32"/>
          <w:shd w:val="clear" w:color="auto" w:fill="FFFFFF"/>
          <w:lang w:bidi="ar"/>
        </w:rPr>
      </w:pPr>
      <w:r>
        <w:rPr>
          <w:rFonts w:ascii="仿宋" w:eastAsia="仿宋" w:hAnsi="仿宋" w:cs="仿宋" w:hint="eastAsia"/>
          <w:b/>
          <w:color w:val="333333"/>
          <w:kern w:val="0"/>
          <w:sz w:val="32"/>
          <w:szCs w:val="32"/>
          <w:shd w:val="clear" w:color="auto" w:fill="FFFFFF"/>
          <w:lang w:bidi="ar"/>
        </w:rPr>
        <w:t>（二）项目管理（2</w:t>
      </w:r>
      <w:r w:rsidR="00E76EB0">
        <w:rPr>
          <w:rFonts w:ascii="仿宋" w:eastAsia="仿宋" w:hAnsi="仿宋" w:cs="仿宋"/>
          <w:b/>
          <w:color w:val="333333"/>
          <w:kern w:val="0"/>
          <w:sz w:val="32"/>
          <w:szCs w:val="32"/>
          <w:shd w:val="clear" w:color="auto" w:fill="FFFFFF"/>
          <w:lang w:bidi="ar"/>
        </w:rPr>
        <w:t>2</w:t>
      </w:r>
      <w:r>
        <w:rPr>
          <w:rFonts w:ascii="仿宋" w:eastAsia="仿宋" w:hAnsi="仿宋" w:cs="仿宋" w:hint="eastAsia"/>
          <w:b/>
          <w:color w:val="333333"/>
          <w:kern w:val="0"/>
          <w:sz w:val="32"/>
          <w:szCs w:val="32"/>
          <w:shd w:val="clear" w:color="auto" w:fill="FFFFFF"/>
          <w:lang w:bidi="ar"/>
        </w:rPr>
        <w:t>分）</w:t>
      </w:r>
    </w:p>
    <w:p w14:paraId="310AB301" w14:textId="77777777" w:rsidR="00AD5981" w:rsidRDefault="00363134">
      <w:pPr>
        <w:widowControl/>
        <w:shd w:val="clear" w:color="auto" w:fill="FFFFFF"/>
        <w:spacing w:before="150" w:after="150" w:line="394" w:lineRule="atLeast"/>
        <w:ind w:firstLine="600"/>
        <w:rPr>
          <w:rFonts w:ascii="仿宋" w:eastAsia="仿宋" w:hAnsi="仿宋" w:cs="仿宋"/>
          <w:kern w:val="0"/>
          <w:sz w:val="32"/>
          <w:szCs w:val="32"/>
          <w:shd w:val="clear" w:color="auto" w:fill="FFFFFF"/>
          <w:lang w:bidi="ar"/>
        </w:rPr>
      </w:pPr>
      <w:r>
        <w:rPr>
          <w:rFonts w:ascii="仿宋" w:eastAsia="仿宋" w:hAnsi="仿宋" w:cs="仿宋" w:hint="eastAsia"/>
          <w:kern w:val="0"/>
          <w:sz w:val="32"/>
          <w:szCs w:val="32"/>
          <w:shd w:val="clear" w:color="auto" w:fill="FFFFFF"/>
          <w:lang w:bidi="ar"/>
        </w:rPr>
        <w:t>（1）资金到位5分</w:t>
      </w:r>
    </w:p>
    <w:p w14:paraId="0282076E" w14:textId="3C861B96" w:rsidR="00AD5981" w:rsidRDefault="00363134">
      <w:pPr>
        <w:widowControl/>
        <w:shd w:val="clear" w:color="auto" w:fill="FFFFFF"/>
        <w:spacing w:before="150" w:after="150" w:line="394" w:lineRule="atLeast"/>
        <w:ind w:firstLine="600"/>
        <w:rPr>
          <w:rFonts w:ascii="仿宋" w:eastAsia="仿宋" w:hAnsi="仿宋" w:cs="仿宋"/>
          <w:kern w:val="0"/>
          <w:sz w:val="32"/>
          <w:szCs w:val="32"/>
          <w:shd w:val="clear" w:color="auto" w:fill="FFFFFF"/>
          <w:lang w:bidi="ar"/>
        </w:rPr>
      </w:pPr>
      <w:r>
        <w:rPr>
          <w:rFonts w:ascii="仿宋" w:eastAsia="仿宋" w:hAnsi="仿宋" w:cs="仿宋" w:hint="eastAsia"/>
          <w:kern w:val="0"/>
          <w:sz w:val="32"/>
          <w:szCs w:val="32"/>
          <w:shd w:val="clear" w:color="auto" w:fill="FFFFFF"/>
          <w:lang w:bidi="ar"/>
        </w:rPr>
        <w:lastRenderedPageBreak/>
        <w:t>1、到位率3分。</w:t>
      </w:r>
      <w:r>
        <w:rPr>
          <w:rFonts w:ascii="仿宋" w:eastAsia="仿宋" w:hAnsi="仿宋" w:cs="仿宋" w:hint="eastAsia"/>
          <w:color w:val="FF0000"/>
          <w:kern w:val="0"/>
          <w:sz w:val="32"/>
          <w:szCs w:val="32"/>
          <w:shd w:val="clear" w:color="auto" w:fill="FFFFFF"/>
          <w:lang w:bidi="ar"/>
        </w:rPr>
        <w:t>2020年度县财政给</w:t>
      </w:r>
      <w:r w:rsidR="009E08A0">
        <w:rPr>
          <w:rFonts w:ascii="仿宋" w:eastAsia="仿宋" w:hAnsi="仿宋" w:cs="仿宋" w:hint="eastAsia"/>
          <w:color w:val="FF0000"/>
          <w:kern w:val="0"/>
          <w:sz w:val="32"/>
          <w:szCs w:val="32"/>
          <w:shd w:val="clear" w:color="auto" w:fill="FFFFFF"/>
          <w:lang w:bidi="ar"/>
        </w:rPr>
        <w:t>南县职业中专</w:t>
      </w:r>
      <w:r>
        <w:rPr>
          <w:rFonts w:ascii="仿宋" w:eastAsia="仿宋" w:hAnsi="仿宋" w:cs="仿宋" w:hint="eastAsia"/>
          <w:color w:val="FF0000"/>
          <w:kern w:val="0"/>
          <w:sz w:val="32"/>
          <w:szCs w:val="32"/>
          <w:shd w:val="clear" w:color="auto" w:fill="FFFFFF"/>
          <w:lang w:bidi="ar"/>
        </w:rPr>
        <w:t>预算专项经费</w:t>
      </w:r>
      <w:r w:rsidR="009E08A0">
        <w:rPr>
          <w:rFonts w:ascii="仿宋" w:eastAsia="仿宋" w:hAnsi="仿宋" w:cs="仿宋" w:hint="eastAsia"/>
          <w:color w:val="FF0000"/>
          <w:sz w:val="32"/>
          <w:szCs w:val="32"/>
        </w:rPr>
        <w:t>3277.46</w:t>
      </w:r>
      <w:r>
        <w:rPr>
          <w:rFonts w:ascii="仿宋" w:eastAsia="仿宋" w:hAnsi="仿宋" w:cs="仿宋" w:hint="eastAsia"/>
          <w:color w:val="FF0000"/>
          <w:kern w:val="0"/>
          <w:sz w:val="32"/>
          <w:szCs w:val="32"/>
          <w:shd w:val="clear" w:color="auto" w:fill="FFFFFF"/>
          <w:lang w:bidi="ar"/>
        </w:rPr>
        <w:t>万元，实际到位</w:t>
      </w:r>
      <w:r w:rsidR="009E08A0">
        <w:rPr>
          <w:rFonts w:ascii="仿宋" w:eastAsia="仿宋" w:hAnsi="仿宋" w:cs="仿宋" w:hint="eastAsia"/>
          <w:color w:val="FF0000"/>
          <w:sz w:val="32"/>
          <w:szCs w:val="32"/>
        </w:rPr>
        <w:t>3277.46</w:t>
      </w:r>
      <w:r>
        <w:rPr>
          <w:rFonts w:ascii="仿宋" w:eastAsia="仿宋" w:hAnsi="仿宋" w:cs="仿宋" w:hint="eastAsia"/>
          <w:color w:val="FF0000"/>
          <w:kern w:val="0"/>
          <w:sz w:val="32"/>
          <w:szCs w:val="32"/>
          <w:shd w:val="clear" w:color="auto" w:fill="FFFFFF"/>
          <w:lang w:bidi="ar"/>
        </w:rPr>
        <w:t>万元。（县财政预算批复）</w:t>
      </w:r>
    </w:p>
    <w:p w14:paraId="5163C72C" w14:textId="77777777" w:rsidR="00AD5981" w:rsidRDefault="00363134">
      <w:pPr>
        <w:widowControl/>
        <w:shd w:val="clear" w:color="auto" w:fill="FFFFFF"/>
        <w:spacing w:before="150" w:after="150" w:line="394" w:lineRule="atLeast"/>
        <w:ind w:firstLine="600"/>
        <w:rPr>
          <w:rFonts w:ascii="仿宋" w:eastAsia="仿宋" w:hAnsi="仿宋" w:cs="仿宋"/>
          <w:kern w:val="0"/>
          <w:sz w:val="32"/>
          <w:szCs w:val="32"/>
          <w:shd w:val="clear" w:color="auto" w:fill="FFFFFF"/>
          <w:lang w:bidi="ar"/>
        </w:rPr>
      </w:pPr>
      <w:r>
        <w:rPr>
          <w:rFonts w:ascii="仿宋" w:eastAsia="仿宋" w:hAnsi="仿宋" w:cs="仿宋" w:hint="eastAsia"/>
          <w:kern w:val="0"/>
          <w:sz w:val="32"/>
          <w:szCs w:val="32"/>
          <w:shd w:val="clear" w:color="auto" w:fill="FFFFFF"/>
          <w:lang w:bidi="ar"/>
        </w:rPr>
        <w:t>2、到位实效2分。</w:t>
      </w:r>
      <w:r>
        <w:rPr>
          <w:rFonts w:ascii="仿宋" w:eastAsia="仿宋" w:hAnsi="仿宋" w:cs="仿宋" w:hint="eastAsia"/>
          <w:color w:val="FF0000"/>
          <w:kern w:val="0"/>
          <w:sz w:val="32"/>
          <w:szCs w:val="32"/>
          <w:shd w:val="clear" w:color="auto" w:fill="FFFFFF"/>
          <w:lang w:bidi="ar"/>
        </w:rPr>
        <w:t>资金到位及时，没有影响工作的开展。（佐证资料：县财政预算批复）</w:t>
      </w:r>
    </w:p>
    <w:p w14:paraId="7BDCD65F" w14:textId="2E966DCC" w:rsidR="00AD5981" w:rsidRDefault="00363134">
      <w:pPr>
        <w:widowControl/>
        <w:shd w:val="clear" w:color="auto" w:fill="FFFFFF"/>
        <w:spacing w:before="150" w:after="150" w:line="394" w:lineRule="atLeast"/>
        <w:ind w:firstLine="600"/>
        <w:rPr>
          <w:rFonts w:ascii="仿宋" w:eastAsia="仿宋" w:hAnsi="仿宋" w:cs="仿宋"/>
          <w:kern w:val="0"/>
          <w:sz w:val="32"/>
          <w:szCs w:val="32"/>
          <w:shd w:val="clear" w:color="auto" w:fill="FFFFFF"/>
          <w:lang w:bidi="ar"/>
        </w:rPr>
      </w:pPr>
      <w:r>
        <w:rPr>
          <w:rFonts w:ascii="仿宋" w:eastAsia="仿宋" w:hAnsi="仿宋" w:cs="仿宋" w:hint="eastAsia"/>
          <w:kern w:val="0"/>
          <w:sz w:val="32"/>
          <w:szCs w:val="32"/>
          <w:shd w:val="clear" w:color="auto" w:fill="FFFFFF"/>
          <w:lang w:bidi="ar"/>
        </w:rPr>
        <w:t>（2）资金管理</w:t>
      </w:r>
      <w:r w:rsidR="00E76EB0">
        <w:rPr>
          <w:rFonts w:ascii="仿宋" w:eastAsia="仿宋" w:hAnsi="仿宋" w:cs="仿宋"/>
          <w:kern w:val="0"/>
          <w:sz w:val="32"/>
          <w:szCs w:val="32"/>
          <w:shd w:val="clear" w:color="auto" w:fill="FFFFFF"/>
          <w:lang w:bidi="ar"/>
        </w:rPr>
        <w:t>9</w:t>
      </w:r>
      <w:r>
        <w:rPr>
          <w:rFonts w:ascii="仿宋" w:eastAsia="仿宋" w:hAnsi="仿宋" w:cs="仿宋" w:hint="eastAsia"/>
          <w:kern w:val="0"/>
          <w:sz w:val="32"/>
          <w:szCs w:val="32"/>
          <w:shd w:val="clear" w:color="auto" w:fill="FFFFFF"/>
          <w:lang w:bidi="ar"/>
        </w:rPr>
        <w:t>分</w:t>
      </w:r>
    </w:p>
    <w:p w14:paraId="6219073A" w14:textId="77777777" w:rsidR="00AD5981" w:rsidRDefault="00363134">
      <w:pPr>
        <w:widowControl/>
        <w:shd w:val="clear" w:color="auto" w:fill="FFFFFF"/>
        <w:spacing w:before="150" w:after="150" w:line="394" w:lineRule="atLeast"/>
        <w:ind w:firstLine="600"/>
        <w:rPr>
          <w:rFonts w:ascii="仿宋" w:eastAsia="仿宋" w:hAnsi="仿宋" w:cs="仿宋"/>
          <w:color w:val="FF0000"/>
          <w:kern w:val="0"/>
          <w:sz w:val="32"/>
          <w:szCs w:val="32"/>
          <w:shd w:val="clear" w:color="auto" w:fill="FFFFFF"/>
          <w:lang w:bidi="ar"/>
        </w:rPr>
      </w:pPr>
      <w:r>
        <w:rPr>
          <w:rFonts w:ascii="仿宋" w:eastAsia="仿宋" w:hAnsi="仿宋" w:cs="仿宋" w:hint="eastAsia"/>
          <w:kern w:val="0"/>
          <w:sz w:val="32"/>
          <w:szCs w:val="32"/>
          <w:shd w:val="clear" w:color="auto" w:fill="FFFFFF"/>
          <w:lang w:bidi="ar"/>
        </w:rPr>
        <w:t>1、资金使用6分。</w:t>
      </w:r>
      <w:r>
        <w:rPr>
          <w:rFonts w:ascii="仿宋" w:eastAsia="仿宋" w:hAnsi="仿宋" w:cs="仿宋" w:hint="eastAsia"/>
          <w:color w:val="FF0000"/>
          <w:kern w:val="0"/>
          <w:sz w:val="32"/>
          <w:szCs w:val="32"/>
          <w:shd w:val="clear" w:color="auto" w:fill="FFFFFF"/>
          <w:lang w:bidi="ar"/>
        </w:rPr>
        <w:t>资金依法依规给付，无截留挤兑挪用情况、无超标准开支情况。</w:t>
      </w:r>
    </w:p>
    <w:p w14:paraId="75371AB4" w14:textId="4474BD54" w:rsidR="00AD5981" w:rsidRDefault="00363134">
      <w:pPr>
        <w:widowControl/>
        <w:shd w:val="clear" w:color="auto" w:fill="FFFFFF"/>
        <w:spacing w:before="150" w:after="150" w:line="394" w:lineRule="atLeast"/>
        <w:ind w:firstLine="600"/>
        <w:rPr>
          <w:rFonts w:ascii="仿宋" w:eastAsia="仿宋" w:hAnsi="仿宋" w:cs="仿宋"/>
          <w:kern w:val="0"/>
          <w:sz w:val="32"/>
          <w:szCs w:val="32"/>
          <w:shd w:val="clear" w:color="auto" w:fill="FFFFFF"/>
          <w:lang w:bidi="ar"/>
        </w:rPr>
      </w:pPr>
      <w:r>
        <w:rPr>
          <w:rFonts w:ascii="仿宋" w:eastAsia="仿宋" w:hAnsi="仿宋" w:cs="仿宋" w:hint="eastAsia"/>
          <w:kern w:val="0"/>
          <w:sz w:val="32"/>
          <w:szCs w:val="32"/>
          <w:shd w:val="clear" w:color="auto" w:fill="FFFFFF"/>
          <w:lang w:bidi="ar"/>
        </w:rPr>
        <w:t>2、财务管理</w:t>
      </w:r>
      <w:r w:rsidR="00E76EB0">
        <w:rPr>
          <w:rFonts w:ascii="仿宋" w:eastAsia="仿宋" w:hAnsi="仿宋" w:cs="仿宋"/>
          <w:kern w:val="0"/>
          <w:sz w:val="32"/>
          <w:szCs w:val="32"/>
          <w:shd w:val="clear" w:color="auto" w:fill="FFFFFF"/>
          <w:lang w:bidi="ar"/>
        </w:rPr>
        <w:t>3</w:t>
      </w:r>
      <w:r>
        <w:rPr>
          <w:rFonts w:ascii="仿宋" w:eastAsia="仿宋" w:hAnsi="仿宋" w:cs="仿宋" w:hint="eastAsia"/>
          <w:kern w:val="0"/>
          <w:sz w:val="32"/>
          <w:szCs w:val="32"/>
          <w:shd w:val="clear" w:color="auto" w:fill="FFFFFF"/>
          <w:lang w:bidi="ar"/>
        </w:rPr>
        <w:t>分：</w:t>
      </w:r>
      <w:r w:rsidR="009E08A0">
        <w:rPr>
          <w:rFonts w:ascii="仿宋" w:eastAsia="仿宋" w:hAnsi="仿宋" w:cs="仿宋" w:hint="eastAsia"/>
          <w:color w:val="FF0000"/>
          <w:kern w:val="0"/>
          <w:sz w:val="32"/>
          <w:szCs w:val="32"/>
          <w:shd w:val="clear" w:color="auto" w:fill="FFFFFF"/>
          <w:lang w:bidi="ar"/>
        </w:rPr>
        <w:t>南县职业中专</w:t>
      </w:r>
      <w:r>
        <w:rPr>
          <w:rFonts w:ascii="仿宋" w:eastAsia="仿宋" w:hAnsi="仿宋" w:cs="仿宋" w:hint="eastAsia"/>
          <w:color w:val="FF0000"/>
          <w:kern w:val="0"/>
          <w:sz w:val="32"/>
          <w:szCs w:val="32"/>
          <w:shd w:val="clear" w:color="auto" w:fill="FFFFFF"/>
          <w:lang w:bidi="ar"/>
        </w:rPr>
        <w:t>制定财务管理制度，坚持一支笔审批制度，费用支出需经手人、证明人、分管领导签字后才能予以报销，会计核算规范。（佐证资料：财务管理制度文件，经费支出凭证）</w:t>
      </w:r>
    </w:p>
    <w:p w14:paraId="5E08550A" w14:textId="48B70DC2" w:rsidR="00AD5981" w:rsidRDefault="00363134">
      <w:pPr>
        <w:widowControl/>
        <w:shd w:val="clear" w:color="auto" w:fill="FFFFFF"/>
        <w:spacing w:before="150" w:after="150" w:line="394" w:lineRule="atLeast"/>
        <w:ind w:firstLine="600"/>
        <w:rPr>
          <w:rFonts w:ascii="仿宋" w:eastAsia="仿宋" w:hAnsi="仿宋" w:cs="仿宋"/>
          <w:kern w:val="0"/>
          <w:sz w:val="32"/>
          <w:szCs w:val="32"/>
          <w:shd w:val="clear" w:color="auto" w:fill="FFFFFF"/>
          <w:lang w:bidi="ar"/>
        </w:rPr>
      </w:pPr>
      <w:r>
        <w:rPr>
          <w:rFonts w:ascii="仿宋" w:eastAsia="仿宋" w:hAnsi="仿宋" w:cs="仿宋" w:hint="eastAsia"/>
          <w:kern w:val="0"/>
          <w:sz w:val="32"/>
          <w:szCs w:val="32"/>
          <w:shd w:val="clear" w:color="auto" w:fill="FFFFFF"/>
          <w:lang w:bidi="ar"/>
        </w:rPr>
        <w:t>（3）组织实施</w:t>
      </w:r>
      <w:r w:rsidR="00E76EB0">
        <w:rPr>
          <w:rFonts w:ascii="仿宋" w:eastAsia="仿宋" w:hAnsi="仿宋" w:cs="仿宋"/>
          <w:kern w:val="0"/>
          <w:sz w:val="32"/>
          <w:szCs w:val="32"/>
          <w:shd w:val="clear" w:color="auto" w:fill="FFFFFF"/>
          <w:lang w:bidi="ar"/>
        </w:rPr>
        <w:t>8</w:t>
      </w:r>
      <w:r>
        <w:rPr>
          <w:rFonts w:ascii="仿宋" w:eastAsia="仿宋" w:hAnsi="仿宋" w:cs="仿宋" w:hint="eastAsia"/>
          <w:kern w:val="0"/>
          <w:sz w:val="32"/>
          <w:szCs w:val="32"/>
          <w:shd w:val="clear" w:color="auto" w:fill="FFFFFF"/>
          <w:lang w:bidi="ar"/>
        </w:rPr>
        <w:t>分</w:t>
      </w:r>
    </w:p>
    <w:p w14:paraId="00B33EF9" w14:textId="76B8390A" w:rsidR="00AD5981" w:rsidRDefault="00363134">
      <w:pPr>
        <w:widowControl/>
        <w:shd w:val="clear" w:color="auto" w:fill="FFFFFF"/>
        <w:spacing w:before="150" w:after="150" w:line="394" w:lineRule="atLeast"/>
        <w:ind w:firstLine="600"/>
        <w:rPr>
          <w:rFonts w:ascii="仿宋" w:eastAsia="仿宋" w:hAnsi="仿宋" w:cs="仿宋"/>
          <w:kern w:val="0"/>
          <w:sz w:val="32"/>
          <w:szCs w:val="32"/>
          <w:shd w:val="clear" w:color="auto" w:fill="FFFFFF"/>
          <w:lang w:bidi="ar"/>
        </w:rPr>
      </w:pPr>
      <w:r>
        <w:rPr>
          <w:rFonts w:ascii="仿宋" w:eastAsia="仿宋" w:hAnsi="仿宋" w:cs="仿宋" w:hint="eastAsia"/>
          <w:kern w:val="0"/>
          <w:sz w:val="32"/>
          <w:szCs w:val="32"/>
          <w:shd w:val="clear" w:color="auto" w:fill="FFFFFF"/>
          <w:lang w:bidi="ar"/>
        </w:rPr>
        <w:t>1、组织机构1分：</w:t>
      </w:r>
      <w:r w:rsidR="009E08A0">
        <w:rPr>
          <w:rFonts w:ascii="仿宋" w:eastAsia="仿宋" w:hAnsi="仿宋" w:cs="仿宋" w:hint="eastAsia"/>
          <w:color w:val="FF0000"/>
          <w:kern w:val="0"/>
          <w:sz w:val="32"/>
          <w:szCs w:val="32"/>
          <w:shd w:val="clear" w:color="auto" w:fill="FFFFFF"/>
          <w:lang w:bidi="ar"/>
        </w:rPr>
        <w:t>南县职业中专</w:t>
      </w:r>
      <w:r>
        <w:rPr>
          <w:rFonts w:ascii="仿宋" w:eastAsia="仿宋" w:hAnsi="仿宋" w:cs="仿宋" w:hint="eastAsia"/>
          <w:color w:val="FF0000"/>
          <w:kern w:val="0"/>
          <w:sz w:val="32"/>
          <w:szCs w:val="32"/>
          <w:shd w:val="clear" w:color="auto" w:fill="FFFFFF"/>
          <w:lang w:bidi="ar"/>
        </w:rPr>
        <w:t>成立了专项资金管理领导小组，分工明确。</w:t>
      </w:r>
    </w:p>
    <w:p w14:paraId="77837DDE" w14:textId="77777777" w:rsidR="00AD5981" w:rsidRDefault="00363134">
      <w:pPr>
        <w:widowControl/>
        <w:shd w:val="clear" w:color="auto" w:fill="FFFFFF"/>
        <w:spacing w:before="150" w:after="150" w:line="394" w:lineRule="atLeast"/>
        <w:ind w:firstLine="600"/>
        <w:rPr>
          <w:rFonts w:ascii="仿宋" w:eastAsia="仿宋" w:hAnsi="仿宋" w:cs="仿宋"/>
          <w:color w:val="FF0000"/>
          <w:kern w:val="0"/>
          <w:sz w:val="32"/>
          <w:szCs w:val="32"/>
          <w:shd w:val="clear" w:color="auto" w:fill="FFFFFF"/>
          <w:lang w:bidi="ar"/>
        </w:rPr>
      </w:pPr>
      <w:r>
        <w:rPr>
          <w:rFonts w:ascii="仿宋" w:eastAsia="仿宋" w:hAnsi="仿宋" w:cs="仿宋" w:hint="eastAsia"/>
          <w:kern w:val="0"/>
          <w:sz w:val="32"/>
          <w:szCs w:val="32"/>
          <w:shd w:val="clear" w:color="auto" w:fill="FFFFFF"/>
          <w:lang w:bidi="ar"/>
        </w:rPr>
        <w:t>2、项目实施3分：</w:t>
      </w:r>
      <w:r>
        <w:rPr>
          <w:rFonts w:ascii="仿宋" w:eastAsia="仿宋" w:hAnsi="仿宋" w:cs="仿宋" w:hint="eastAsia"/>
          <w:color w:val="FF0000"/>
          <w:kern w:val="0"/>
          <w:sz w:val="32"/>
          <w:szCs w:val="32"/>
          <w:shd w:val="clear" w:color="auto" w:fill="FFFFFF"/>
          <w:lang w:bidi="ar"/>
        </w:rPr>
        <w:t>根据教育专项工作的实际，合理安排各项活动开展，并在相应的活动时间内完成工作任务。</w:t>
      </w:r>
    </w:p>
    <w:p w14:paraId="0A809C53" w14:textId="31B632E3" w:rsidR="00AD5981" w:rsidRDefault="00363134">
      <w:pPr>
        <w:widowControl/>
        <w:shd w:val="clear" w:color="auto" w:fill="FFFFFF"/>
        <w:spacing w:before="150" w:after="150" w:line="394" w:lineRule="atLeast"/>
        <w:ind w:firstLine="600"/>
        <w:rPr>
          <w:rFonts w:ascii="仿宋" w:eastAsia="仿宋" w:hAnsi="仿宋" w:cs="仿宋"/>
          <w:color w:val="FF0000"/>
          <w:kern w:val="0"/>
          <w:sz w:val="32"/>
          <w:szCs w:val="32"/>
          <w:shd w:val="clear" w:color="auto" w:fill="FFFFFF"/>
          <w:lang w:bidi="ar"/>
        </w:rPr>
      </w:pPr>
      <w:r>
        <w:rPr>
          <w:rFonts w:ascii="仿宋" w:eastAsia="仿宋" w:hAnsi="仿宋" w:cs="仿宋" w:hint="eastAsia"/>
          <w:kern w:val="0"/>
          <w:sz w:val="32"/>
          <w:szCs w:val="32"/>
          <w:shd w:val="clear" w:color="auto" w:fill="FFFFFF"/>
          <w:lang w:bidi="ar"/>
        </w:rPr>
        <w:t>3、管理制度</w:t>
      </w:r>
      <w:r w:rsidR="00E76EB0">
        <w:rPr>
          <w:rFonts w:ascii="仿宋" w:eastAsia="仿宋" w:hAnsi="仿宋" w:cs="仿宋"/>
          <w:kern w:val="0"/>
          <w:sz w:val="32"/>
          <w:szCs w:val="32"/>
          <w:shd w:val="clear" w:color="auto" w:fill="FFFFFF"/>
          <w:lang w:bidi="ar"/>
        </w:rPr>
        <w:t>4</w:t>
      </w:r>
      <w:r>
        <w:rPr>
          <w:rFonts w:ascii="仿宋" w:eastAsia="仿宋" w:hAnsi="仿宋" w:cs="仿宋" w:hint="eastAsia"/>
          <w:kern w:val="0"/>
          <w:sz w:val="32"/>
          <w:szCs w:val="32"/>
          <w:shd w:val="clear" w:color="auto" w:fill="FFFFFF"/>
          <w:lang w:bidi="ar"/>
        </w:rPr>
        <w:t>分：</w:t>
      </w:r>
      <w:r>
        <w:rPr>
          <w:rFonts w:ascii="仿宋" w:eastAsia="仿宋" w:hAnsi="仿宋" w:cs="仿宋" w:hint="eastAsia"/>
          <w:color w:val="FF0000"/>
          <w:kern w:val="0"/>
          <w:sz w:val="32"/>
          <w:szCs w:val="32"/>
          <w:shd w:val="clear" w:color="auto" w:fill="FFFFFF"/>
          <w:lang w:bidi="ar"/>
        </w:rPr>
        <w:t>专项资金管理制度健全，在使用过程严格执行了相关管理制度，但也存在监督不到位的情况。</w:t>
      </w:r>
    </w:p>
    <w:p w14:paraId="02F9BFBF" w14:textId="03DA58EF" w:rsidR="00AD5981" w:rsidRDefault="00363134">
      <w:pPr>
        <w:widowControl/>
        <w:shd w:val="clear" w:color="auto" w:fill="FFFFFF"/>
        <w:spacing w:before="150" w:after="150" w:line="394" w:lineRule="atLeast"/>
        <w:ind w:firstLine="600"/>
        <w:rPr>
          <w:rFonts w:ascii="仿宋" w:eastAsia="仿宋" w:hAnsi="仿宋" w:cs="仿宋"/>
          <w:kern w:val="0"/>
          <w:sz w:val="32"/>
          <w:szCs w:val="32"/>
          <w:shd w:val="clear" w:color="auto" w:fill="FFFFFF"/>
          <w:lang w:bidi="ar"/>
        </w:rPr>
      </w:pPr>
      <w:r>
        <w:rPr>
          <w:rFonts w:ascii="仿宋" w:eastAsia="仿宋" w:hAnsi="仿宋" w:cs="仿宋" w:hint="eastAsia"/>
          <w:kern w:val="0"/>
          <w:sz w:val="32"/>
          <w:szCs w:val="32"/>
          <w:shd w:val="clear" w:color="auto" w:fill="FFFFFF"/>
          <w:lang w:bidi="ar"/>
        </w:rPr>
        <w:t>（三）项目绩效（5</w:t>
      </w:r>
      <w:r w:rsidR="00E76EB0">
        <w:rPr>
          <w:rFonts w:ascii="仿宋" w:eastAsia="仿宋" w:hAnsi="仿宋" w:cs="仿宋"/>
          <w:kern w:val="0"/>
          <w:sz w:val="32"/>
          <w:szCs w:val="32"/>
          <w:shd w:val="clear" w:color="auto" w:fill="FFFFFF"/>
          <w:lang w:bidi="ar"/>
        </w:rPr>
        <w:t>1</w:t>
      </w:r>
      <w:r>
        <w:rPr>
          <w:rFonts w:ascii="仿宋" w:eastAsia="仿宋" w:hAnsi="仿宋" w:cs="仿宋" w:hint="eastAsia"/>
          <w:kern w:val="0"/>
          <w:sz w:val="32"/>
          <w:szCs w:val="32"/>
          <w:shd w:val="clear" w:color="auto" w:fill="FFFFFF"/>
          <w:lang w:bidi="ar"/>
        </w:rPr>
        <w:t>分）</w:t>
      </w:r>
    </w:p>
    <w:p w14:paraId="423DC094" w14:textId="77777777" w:rsidR="00AD5981" w:rsidRDefault="00363134">
      <w:pPr>
        <w:widowControl/>
        <w:shd w:val="clear" w:color="auto" w:fill="FFFFFF"/>
        <w:spacing w:before="150" w:after="150" w:line="394" w:lineRule="atLeast"/>
        <w:ind w:firstLine="600"/>
        <w:rPr>
          <w:rFonts w:ascii="仿宋" w:eastAsia="仿宋" w:hAnsi="仿宋" w:cs="仿宋"/>
          <w:kern w:val="0"/>
          <w:sz w:val="32"/>
          <w:szCs w:val="32"/>
          <w:shd w:val="clear" w:color="auto" w:fill="FFFFFF"/>
          <w:lang w:bidi="ar"/>
        </w:rPr>
      </w:pPr>
      <w:r>
        <w:rPr>
          <w:rFonts w:ascii="仿宋" w:eastAsia="仿宋" w:hAnsi="仿宋" w:cs="仿宋" w:hint="eastAsia"/>
          <w:kern w:val="0"/>
          <w:sz w:val="32"/>
          <w:szCs w:val="32"/>
          <w:shd w:val="clear" w:color="auto" w:fill="FFFFFF"/>
          <w:lang w:bidi="ar"/>
        </w:rPr>
        <w:lastRenderedPageBreak/>
        <w:t>（1）项目产出12分</w:t>
      </w:r>
    </w:p>
    <w:p w14:paraId="5611BE77" w14:textId="24FFDB9D" w:rsidR="00AD5981" w:rsidRDefault="00363134">
      <w:pPr>
        <w:widowControl/>
        <w:shd w:val="clear" w:color="auto" w:fill="FFFFFF"/>
        <w:spacing w:before="150" w:after="150" w:line="394" w:lineRule="atLeast"/>
        <w:ind w:firstLine="600"/>
        <w:rPr>
          <w:rFonts w:ascii="仿宋" w:eastAsia="仿宋" w:hAnsi="仿宋" w:cs="仿宋"/>
          <w:kern w:val="0"/>
          <w:sz w:val="32"/>
          <w:szCs w:val="32"/>
          <w:shd w:val="clear" w:color="auto" w:fill="FFFFFF"/>
          <w:lang w:bidi="ar"/>
        </w:rPr>
      </w:pPr>
      <w:r>
        <w:rPr>
          <w:rFonts w:ascii="仿宋" w:eastAsia="仿宋" w:hAnsi="仿宋" w:cs="仿宋" w:hint="eastAsia"/>
          <w:kern w:val="0"/>
          <w:sz w:val="32"/>
          <w:szCs w:val="32"/>
          <w:shd w:val="clear" w:color="auto" w:fill="FFFFFF"/>
          <w:lang w:bidi="ar"/>
        </w:rPr>
        <w:t>1、产出数量4分：</w:t>
      </w:r>
      <w:r>
        <w:rPr>
          <w:rFonts w:ascii="仿宋" w:eastAsia="仿宋" w:hAnsi="仿宋" w:cs="仿宋" w:hint="eastAsia"/>
          <w:color w:val="FF0000"/>
          <w:kern w:val="0"/>
          <w:sz w:val="32"/>
          <w:szCs w:val="32"/>
          <w:shd w:val="clear" w:color="auto" w:fill="FFFFFF"/>
          <w:lang w:bidi="ar"/>
        </w:rPr>
        <w:t>根据年初制定的工作计划和预算编制计划，</w:t>
      </w:r>
      <w:r w:rsidR="00E76EB0">
        <w:rPr>
          <w:rFonts w:ascii="仿宋" w:eastAsia="仿宋" w:hAnsi="仿宋" w:cs="仿宋" w:hint="eastAsia"/>
          <w:color w:val="FF0000"/>
          <w:kern w:val="0"/>
          <w:sz w:val="32"/>
          <w:szCs w:val="32"/>
          <w:shd w:val="clear" w:color="auto" w:fill="FFFFFF"/>
          <w:lang w:bidi="ar"/>
        </w:rPr>
        <w:t>南县职业中专</w:t>
      </w:r>
      <w:r>
        <w:rPr>
          <w:rFonts w:ascii="仿宋" w:eastAsia="仿宋" w:hAnsi="仿宋" w:cs="仿宋" w:hint="eastAsia"/>
          <w:color w:val="FF0000"/>
          <w:kern w:val="0"/>
          <w:sz w:val="32"/>
          <w:szCs w:val="32"/>
          <w:shd w:val="clear" w:color="auto" w:fill="FFFFFF"/>
          <w:lang w:bidi="ar"/>
        </w:rPr>
        <w:t>开展了各项活动，总体上，完成了工作目标。</w:t>
      </w:r>
    </w:p>
    <w:p w14:paraId="01C4BDC4" w14:textId="22463F3F" w:rsidR="00AD5981" w:rsidRDefault="00363134">
      <w:pPr>
        <w:widowControl/>
        <w:shd w:val="clear" w:color="auto" w:fill="FFFFFF"/>
        <w:spacing w:before="150" w:after="150" w:line="394" w:lineRule="atLeast"/>
        <w:ind w:firstLineChars="200" w:firstLine="640"/>
        <w:rPr>
          <w:rFonts w:ascii="仿宋" w:eastAsia="仿宋" w:hAnsi="仿宋" w:cs="仿宋"/>
          <w:kern w:val="0"/>
          <w:sz w:val="32"/>
          <w:szCs w:val="32"/>
          <w:shd w:val="clear" w:color="auto" w:fill="FFFFFF"/>
          <w:lang w:bidi="ar"/>
        </w:rPr>
      </w:pPr>
      <w:r>
        <w:rPr>
          <w:rFonts w:ascii="仿宋" w:eastAsia="仿宋" w:hAnsi="仿宋" w:cs="仿宋" w:hint="eastAsia"/>
          <w:kern w:val="0"/>
          <w:sz w:val="32"/>
          <w:szCs w:val="32"/>
          <w:shd w:val="clear" w:color="auto" w:fill="FFFFFF"/>
          <w:lang w:bidi="ar"/>
        </w:rPr>
        <w:t>2、产出质量</w:t>
      </w:r>
      <w:r w:rsidR="00E76EB0">
        <w:rPr>
          <w:rFonts w:ascii="仿宋" w:eastAsia="仿宋" w:hAnsi="仿宋" w:cs="仿宋"/>
          <w:kern w:val="0"/>
          <w:sz w:val="32"/>
          <w:szCs w:val="32"/>
          <w:shd w:val="clear" w:color="auto" w:fill="FFFFFF"/>
          <w:lang w:bidi="ar"/>
        </w:rPr>
        <w:t>3</w:t>
      </w:r>
      <w:r>
        <w:rPr>
          <w:rFonts w:ascii="仿宋" w:eastAsia="仿宋" w:hAnsi="仿宋" w:cs="仿宋" w:hint="eastAsia"/>
          <w:kern w:val="0"/>
          <w:sz w:val="32"/>
          <w:szCs w:val="32"/>
          <w:shd w:val="clear" w:color="auto" w:fill="FFFFFF"/>
          <w:lang w:bidi="ar"/>
        </w:rPr>
        <w:t>分：</w:t>
      </w:r>
      <w:r>
        <w:rPr>
          <w:rFonts w:ascii="仿宋" w:eastAsia="仿宋" w:hAnsi="仿宋" w:cs="仿宋" w:hint="eastAsia"/>
          <w:color w:val="FF0000"/>
          <w:kern w:val="0"/>
          <w:sz w:val="32"/>
          <w:szCs w:val="32"/>
          <w:shd w:val="clear" w:color="auto" w:fill="FFFFFF"/>
          <w:lang w:bidi="ar"/>
        </w:rPr>
        <w:t>①活动各项支出明细清晰。②培训举办多期，受众人数达到预期。③活动开展较好。④素质得到提升。</w:t>
      </w:r>
    </w:p>
    <w:p w14:paraId="73B0B635" w14:textId="77777777" w:rsidR="00AD5981" w:rsidRDefault="00363134">
      <w:pPr>
        <w:widowControl/>
        <w:shd w:val="clear" w:color="auto" w:fill="FFFFFF"/>
        <w:spacing w:before="150" w:after="150" w:line="394" w:lineRule="atLeast"/>
        <w:ind w:firstLineChars="200" w:firstLine="640"/>
        <w:rPr>
          <w:rFonts w:ascii="仿宋" w:eastAsia="仿宋" w:hAnsi="仿宋" w:cs="仿宋"/>
          <w:kern w:val="0"/>
          <w:sz w:val="32"/>
          <w:szCs w:val="32"/>
          <w:shd w:val="clear" w:color="auto" w:fill="FFFFFF"/>
          <w:lang w:bidi="ar"/>
        </w:rPr>
      </w:pPr>
      <w:r>
        <w:rPr>
          <w:rFonts w:ascii="仿宋" w:eastAsia="仿宋" w:hAnsi="仿宋" w:cs="仿宋" w:hint="eastAsia"/>
          <w:kern w:val="0"/>
          <w:sz w:val="32"/>
          <w:szCs w:val="32"/>
          <w:shd w:val="clear" w:color="auto" w:fill="FFFFFF"/>
          <w:lang w:bidi="ar"/>
        </w:rPr>
        <w:t>3、产出实效3分。</w:t>
      </w:r>
      <w:r>
        <w:rPr>
          <w:rFonts w:ascii="仿宋" w:eastAsia="仿宋" w:hAnsi="仿宋" w:cs="仿宋" w:hint="eastAsia"/>
          <w:color w:val="FF0000"/>
          <w:kern w:val="0"/>
          <w:sz w:val="32"/>
          <w:szCs w:val="32"/>
          <w:shd w:val="clear" w:color="auto" w:fill="FFFFFF"/>
          <w:lang w:bidi="ar"/>
        </w:rPr>
        <w:t>每一项项目活动的开展，完成度都较好。</w:t>
      </w:r>
    </w:p>
    <w:p w14:paraId="5D4AFD53" w14:textId="77777777" w:rsidR="00AD5981" w:rsidRDefault="00363134">
      <w:pPr>
        <w:widowControl/>
        <w:shd w:val="clear" w:color="auto" w:fill="FFFFFF"/>
        <w:spacing w:before="150" w:after="150" w:line="394" w:lineRule="atLeast"/>
        <w:ind w:firstLineChars="200" w:firstLine="640"/>
        <w:rPr>
          <w:rFonts w:ascii="仿宋" w:eastAsia="仿宋" w:hAnsi="仿宋" w:cs="仿宋"/>
          <w:kern w:val="0"/>
          <w:sz w:val="32"/>
          <w:szCs w:val="32"/>
          <w:shd w:val="clear" w:color="auto" w:fill="FFFFFF"/>
          <w:lang w:bidi="ar"/>
        </w:rPr>
      </w:pPr>
      <w:r>
        <w:rPr>
          <w:rFonts w:ascii="仿宋" w:eastAsia="仿宋" w:hAnsi="仿宋" w:cs="仿宋" w:hint="eastAsia"/>
          <w:kern w:val="0"/>
          <w:sz w:val="32"/>
          <w:szCs w:val="32"/>
          <w:shd w:val="clear" w:color="auto" w:fill="FFFFFF"/>
          <w:lang w:bidi="ar"/>
        </w:rPr>
        <w:t>4、产出成本2分。</w:t>
      </w:r>
      <w:r>
        <w:rPr>
          <w:rFonts w:ascii="仿宋" w:eastAsia="仿宋" w:hAnsi="仿宋" w:cs="仿宋" w:hint="eastAsia"/>
          <w:color w:val="FF0000"/>
          <w:kern w:val="0"/>
          <w:sz w:val="32"/>
          <w:szCs w:val="32"/>
          <w:shd w:val="clear" w:color="auto" w:fill="FFFFFF"/>
          <w:lang w:bidi="ar"/>
        </w:rPr>
        <w:t>2020年专项经费预算资金304.87万元，到位304.87万元。（佐证资料：预算批复、支出明细）</w:t>
      </w:r>
    </w:p>
    <w:p w14:paraId="20E5437A" w14:textId="77777777" w:rsidR="00AD5981" w:rsidRDefault="00363134">
      <w:pPr>
        <w:widowControl/>
        <w:shd w:val="clear" w:color="auto" w:fill="FFFFFF"/>
        <w:spacing w:before="150" w:after="150" w:line="394" w:lineRule="atLeast"/>
        <w:ind w:firstLineChars="200" w:firstLine="640"/>
        <w:rPr>
          <w:rFonts w:ascii="仿宋" w:eastAsia="仿宋" w:hAnsi="仿宋" w:cs="仿宋"/>
          <w:kern w:val="0"/>
          <w:sz w:val="32"/>
          <w:szCs w:val="32"/>
          <w:shd w:val="clear" w:color="auto" w:fill="FFFFFF"/>
          <w:lang w:bidi="ar"/>
        </w:rPr>
      </w:pPr>
      <w:r>
        <w:rPr>
          <w:rFonts w:ascii="仿宋" w:eastAsia="仿宋" w:hAnsi="仿宋" w:cs="仿宋" w:hint="eastAsia"/>
          <w:kern w:val="0"/>
          <w:sz w:val="32"/>
          <w:szCs w:val="32"/>
          <w:shd w:val="clear" w:color="auto" w:fill="FFFFFF"/>
          <w:lang w:bidi="ar"/>
        </w:rPr>
        <w:t>（2）项目效果39分</w:t>
      </w:r>
    </w:p>
    <w:p w14:paraId="165A6F7F" w14:textId="77777777" w:rsidR="00AD5981" w:rsidRDefault="00363134">
      <w:pPr>
        <w:spacing w:line="600" w:lineRule="exact"/>
        <w:ind w:firstLineChars="200" w:firstLine="640"/>
        <w:rPr>
          <w:rFonts w:ascii="仿宋" w:eastAsia="仿宋" w:hAnsi="仿宋" w:cs="仿宋"/>
          <w:sz w:val="32"/>
          <w:szCs w:val="32"/>
        </w:rPr>
      </w:pPr>
      <w:r>
        <w:rPr>
          <w:rFonts w:ascii="仿宋" w:eastAsia="仿宋" w:hAnsi="仿宋" w:cs="仿宋" w:hint="eastAsia"/>
          <w:kern w:val="0"/>
          <w:sz w:val="32"/>
          <w:szCs w:val="32"/>
          <w:shd w:val="clear" w:color="auto" w:fill="FFFFFF"/>
          <w:lang w:bidi="ar"/>
        </w:rPr>
        <w:t>1、经济效益7分：</w:t>
      </w:r>
    </w:p>
    <w:p w14:paraId="26741C40" w14:textId="742058EA" w:rsidR="00AD5981" w:rsidRPr="009E08A0" w:rsidRDefault="00363134" w:rsidP="009E08A0">
      <w:pPr>
        <w:spacing w:line="600" w:lineRule="exact"/>
        <w:ind w:firstLineChars="200" w:firstLine="640"/>
        <w:rPr>
          <w:rFonts w:ascii="仿宋_GB2312" w:eastAsia="仿宋_GB2312" w:hAnsi="仿宋_GB2312" w:cs="仿宋_GB2312"/>
          <w:color w:val="FF0000"/>
          <w:sz w:val="32"/>
          <w:szCs w:val="32"/>
        </w:rPr>
      </w:pPr>
      <w:proofErr w:type="gramStart"/>
      <w:r>
        <w:rPr>
          <w:rFonts w:ascii="仿宋_GB2312" w:eastAsia="仿宋_GB2312" w:hAnsi="仿宋_GB2312" w:cs="仿宋_GB2312" w:hint="eastAsia"/>
          <w:color w:val="FF0000"/>
          <w:sz w:val="32"/>
          <w:szCs w:val="32"/>
        </w:rPr>
        <w:t>立项争资</w:t>
      </w:r>
      <w:proofErr w:type="gramEnd"/>
      <w:r w:rsidR="009E08A0">
        <w:rPr>
          <w:rFonts w:ascii="仿宋_GB2312" w:eastAsia="仿宋_GB2312" w:hAnsi="仿宋_GB2312" w:cs="仿宋_GB2312" w:hint="eastAsia"/>
          <w:color w:val="FF0000"/>
          <w:sz w:val="32"/>
          <w:szCs w:val="32"/>
        </w:rPr>
        <w:t>42.45万元，</w:t>
      </w:r>
      <w:r w:rsidR="009E08A0">
        <w:rPr>
          <w:rFonts w:ascii="仿宋_GB2312" w:eastAsia="仿宋_GB2312" w:hAnsi="仿宋" w:cs="仿宋" w:hint="eastAsia"/>
          <w:color w:val="FF0000"/>
          <w:sz w:val="32"/>
          <w:szCs w:val="32"/>
        </w:rPr>
        <w:t>启动职教中心（南县职业中专）学校建设项目，</w:t>
      </w:r>
      <w:r w:rsidR="009E08A0">
        <w:rPr>
          <w:rFonts w:ascii="仿宋_GB2312" w:eastAsia="仿宋_GB2312" w:hAnsi="仿宋_GB2312" w:cs="仿宋_GB2312" w:hint="eastAsia"/>
          <w:color w:val="FF0000"/>
          <w:sz w:val="32"/>
          <w:szCs w:val="32"/>
        </w:rPr>
        <w:t>项目总用地面积：141133.28平方米，</w:t>
      </w:r>
      <w:r w:rsidR="009E08A0">
        <w:rPr>
          <w:rFonts w:ascii="仿宋_GB2312" w:eastAsia="仿宋_GB2312" w:hAnsi="仿宋_GB2312" w:cs="仿宋_GB2312"/>
          <w:color w:val="FF0000"/>
          <w:sz w:val="32"/>
          <w:szCs w:val="32"/>
        </w:rPr>
        <w:t xml:space="preserve"> </w:t>
      </w:r>
      <w:r w:rsidR="009E08A0">
        <w:rPr>
          <w:rFonts w:ascii="仿宋_GB2312" w:eastAsia="仿宋_GB2312" w:hAnsi="仿宋_GB2312" w:cs="仿宋_GB2312" w:hint="eastAsia"/>
          <w:color w:val="FF0000"/>
          <w:sz w:val="32"/>
          <w:szCs w:val="32"/>
        </w:rPr>
        <w:t>学校即将迁入。</w:t>
      </w:r>
    </w:p>
    <w:p w14:paraId="4F6C972B" w14:textId="77777777" w:rsidR="00AD5981" w:rsidRDefault="00363134">
      <w:pPr>
        <w:spacing w:line="600" w:lineRule="exact"/>
        <w:ind w:firstLineChars="200" w:firstLine="640"/>
        <w:rPr>
          <w:rFonts w:ascii="仿宋" w:eastAsia="仿宋" w:hAnsi="仿宋" w:cs="仿宋"/>
          <w:kern w:val="0"/>
          <w:sz w:val="32"/>
          <w:szCs w:val="32"/>
          <w:shd w:val="clear" w:color="auto" w:fill="FFFFFF"/>
          <w:lang w:bidi="ar"/>
        </w:rPr>
      </w:pPr>
      <w:r>
        <w:rPr>
          <w:rFonts w:ascii="仿宋" w:eastAsia="仿宋" w:hAnsi="仿宋" w:cs="仿宋" w:hint="eastAsia"/>
          <w:kern w:val="0"/>
          <w:sz w:val="32"/>
          <w:szCs w:val="32"/>
          <w:shd w:val="clear" w:color="auto" w:fill="FFFFFF"/>
          <w:lang w:bidi="ar"/>
        </w:rPr>
        <w:t>2、社会效益8分：</w:t>
      </w:r>
    </w:p>
    <w:p w14:paraId="13F0373F" w14:textId="7EECD2D3" w:rsidR="00AD5981" w:rsidRPr="00257542" w:rsidRDefault="00363134" w:rsidP="00257542">
      <w:pPr>
        <w:spacing w:line="600" w:lineRule="exact"/>
        <w:ind w:firstLineChars="200" w:firstLine="640"/>
        <w:rPr>
          <w:rFonts w:ascii="仿宋_GB2312" w:eastAsia="仿宋_GB2312" w:hAnsi="仿宋_GB2312" w:cs="仿宋_GB2312"/>
          <w:snapToGrid w:val="0"/>
          <w:color w:val="FF0000"/>
          <w:kern w:val="0"/>
          <w:sz w:val="32"/>
          <w:szCs w:val="32"/>
          <w:lang w:val="zh-CN"/>
        </w:rPr>
      </w:pPr>
      <w:r>
        <w:rPr>
          <w:rFonts w:ascii="仿宋" w:eastAsia="仿宋" w:hAnsi="仿宋" w:cs="仿宋" w:hint="eastAsia"/>
          <w:color w:val="FF0000"/>
          <w:sz w:val="32"/>
          <w:szCs w:val="32"/>
        </w:rPr>
        <w:t>坚持“新发展理念”，专注于“责任立教、质量兴教、依法治教、公信塑教”，创造了集体成绩。</w:t>
      </w:r>
      <w:r w:rsidR="00257542">
        <w:rPr>
          <w:rFonts w:ascii="仿宋_GB2312" w:eastAsia="仿宋_GB2312" w:hAnsi="仿宋_GB2312" w:cs="仿宋_GB2312" w:hint="eastAsia"/>
          <w:color w:val="FF0000"/>
          <w:kern w:val="0"/>
          <w:sz w:val="32"/>
          <w:szCs w:val="32"/>
          <w:lang w:bidi="ar"/>
        </w:rPr>
        <w:t>2020年我校获得“湖南省知识产权教育试点示范校”，遴选并组建了一支10名数控专业省级优秀教师队伍，陈林辉校长被评为县级名校</w:t>
      </w:r>
      <w:r w:rsidR="00257542">
        <w:rPr>
          <w:rFonts w:ascii="仿宋_GB2312" w:eastAsia="仿宋_GB2312" w:hAnsi="仿宋_GB2312" w:cs="仿宋_GB2312" w:hint="eastAsia"/>
          <w:color w:val="FF0000"/>
          <w:kern w:val="0"/>
          <w:sz w:val="32"/>
          <w:szCs w:val="32"/>
          <w:lang w:bidi="ar"/>
        </w:rPr>
        <w:lastRenderedPageBreak/>
        <w:t>长，</w:t>
      </w:r>
      <w:r w:rsidR="00257542">
        <w:rPr>
          <w:rFonts w:ascii="仿宋_GB2312" w:eastAsia="仿宋_GB2312" w:hAnsi="仿宋_GB2312" w:cs="仿宋_GB2312" w:hint="eastAsia"/>
          <w:color w:val="FF0000"/>
          <w:kern w:val="0"/>
          <w:sz w:val="32"/>
          <w:szCs w:val="32"/>
        </w:rPr>
        <w:t>4名县级以上名师（名班主任、名教师、名教研组、）的示范引导广泛辐射；</w:t>
      </w:r>
      <w:r w:rsidR="00257542">
        <w:rPr>
          <w:rFonts w:ascii="仿宋_GB2312" w:eastAsia="仿宋_GB2312" w:hAnsi="仿宋_GB2312" w:cs="仿宋_GB2312"/>
          <w:snapToGrid w:val="0"/>
          <w:color w:val="FF0000"/>
          <w:kern w:val="0"/>
          <w:sz w:val="32"/>
          <w:szCs w:val="32"/>
          <w:lang w:val="zh-CN"/>
        </w:rPr>
        <w:t xml:space="preserve"> </w:t>
      </w:r>
      <w:r>
        <w:rPr>
          <w:rFonts w:ascii="仿宋" w:eastAsia="仿宋" w:hAnsi="仿宋" w:cs="仿宋" w:hint="eastAsia"/>
          <w:color w:val="FF0000"/>
          <w:sz w:val="32"/>
          <w:szCs w:val="32"/>
        </w:rPr>
        <w:t>教育环境风清气正，教育氛围劲足心齐，发展态势持续向好。</w:t>
      </w:r>
      <w:r w:rsidR="00257542">
        <w:rPr>
          <w:rFonts w:ascii="仿宋_GB2312" w:eastAsia="仿宋_GB2312" w:hAnsi="仿宋_GB2312" w:cs="仿宋_GB2312" w:hint="eastAsia"/>
          <w:color w:val="FF0000"/>
          <w:sz w:val="32"/>
          <w:szCs w:val="32"/>
        </w:rPr>
        <w:t>校园文化、德育、阅读、体艺、技能竞赛、实训等活动多样化开展</w:t>
      </w:r>
      <w:r w:rsidR="00257542">
        <w:rPr>
          <w:rFonts w:ascii="仿宋_GB2312" w:eastAsia="仿宋_GB2312" w:hAnsi="仿宋_GB2312" w:cs="仿宋_GB2312" w:hint="eastAsia"/>
          <w:color w:val="FF0000"/>
          <w:sz w:val="32"/>
          <w:szCs w:val="32"/>
        </w:rPr>
        <w:t>，将国家教育部推行的一个毕业证+多个职业技能等级证“1+</w:t>
      </w:r>
      <w:r w:rsidR="00257542">
        <w:rPr>
          <w:rFonts w:ascii="仿宋_GB2312" w:eastAsia="仿宋_GB2312" w:hAnsi="仿宋_GB2312" w:cs="仿宋_GB2312"/>
          <w:color w:val="FF0000"/>
          <w:sz w:val="32"/>
          <w:szCs w:val="32"/>
        </w:rPr>
        <w:t>X</w:t>
      </w:r>
      <w:r w:rsidR="00257542">
        <w:rPr>
          <w:rFonts w:ascii="仿宋_GB2312" w:eastAsia="仿宋_GB2312" w:hAnsi="仿宋_GB2312" w:cs="仿宋_GB2312" w:hint="eastAsia"/>
          <w:color w:val="FF0000"/>
          <w:sz w:val="32"/>
          <w:szCs w:val="32"/>
        </w:rPr>
        <w:t>”职业教育模式，融入到学校教学中。</w:t>
      </w:r>
      <w:r>
        <w:rPr>
          <w:rFonts w:ascii="仿宋" w:eastAsia="仿宋" w:hAnsi="仿宋" w:cs="仿宋" w:hint="eastAsia"/>
          <w:color w:val="FF0000"/>
          <w:sz w:val="32"/>
          <w:szCs w:val="32"/>
        </w:rPr>
        <w:t>校园特色发展亮点频现，在</w:t>
      </w:r>
      <w:r w:rsidR="00257542">
        <w:rPr>
          <w:rFonts w:ascii="仿宋" w:eastAsia="仿宋" w:hAnsi="仿宋" w:cs="仿宋" w:hint="eastAsia"/>
          <w:color w:val="FF0000"/>
          <w:sz w:val="32"/>
          <w:szCs w:val="32"/>
        </w:rPr>
        <w:t>全国发明创造比赛、湖南省“黄炎培”创业大赛、“职业中专文明风采</w:t>
      </w:r>
      <w:r w:rsidR="00257542">
        <w:rPr>
          <w:rFonts w:ascii="仿宋" w:eastAsia="仿宋" w:hAnsi="仿宋" w:cs="仿宋" w:hint="eastAsia"/>
          <w:color w:val="FF0000"/>
          <w:sz w:val="32"/>
          <w:szCs w:val="32"/>
        </w:rPr>
        <w:t>”</w:t>
      </w:r>
      <w:r w:rsidR="00257542">
        <w:rPr>
          <w:rFonts w:ascii="仿宋" w:eastAsia="仿宋" w:hAnsi="仿宋" w:cs="仿宋" w:hint="eastAsia"/>
          <w:color w:val="FF0000"/>
          <w:sz w:val="32"/>
          <w:szCs w:val="32"/>
        </w:rPr>
        <w:t>大赛、省市技能大赛</w:t>
      </w:r>
      <w:r w:rsidR="00E76EB0">
        <w:rPr>
          <w:rFonts w:ascii="仿宋" w:eastAsia="仿宋" w:hAnsi="仿宋" w:cs="仿宋" w:hint="eastAsia"/>
          <w:color w:val="FF0000"/>
          <w:sz w:val="32"/>
          <w:szCs w:val="32"/>
        </w:rPr>
        <w:t>、益阳市中小学运动会</w:t>
      </w:r>
      <w:r w:rsidR="00257542">
        <w:rPr>
          <w:rFonts w:ascii="仿宋" w:eastAsia="仿宋" w:hAnsi="仿宋" w:cs="仿宋" w:hint="eastAsia"/>
          <w:color w:val="FF0000"/>
          <w:sz w:val="32"/>
          <w:szCs w:val="32"/>
        </w:rPr>
        <w:t>中</w:t>
      </w:r>
      <w:r w:rsidR="00E76EB0">
        <w:rPr>
          <w:rFonts w:ascii="仿宋" w:eastAsia="仿宋" w:hAnsi="仿宋" w:cs="仿宋" w:hint="eastAsia"/>
          <w:color w:val="FF0000"/>
          <w:sz w:val="32"/>
          <w:szCs w:val="32"/>
        </w:rPr>
        <w:t>，教师带领的学生团队</w:t>
      </w:r>
      <w:r>
        <w:rPr>
          <w:rFonts w:ascii="仿宋" w:eastAsia="仿宋" w:hAnsi="仿宋" w:cs="仿宋" w:hint="eastAsia"/>
          <w:color w:val="FF0000"/>
          <w:sz w:val="32"/>
          <w:szCs w:val="32"/>
        </w:rPr>
        <w:t>均斩获集体荣誉</w:t>
      </w:r>
      <w:r w:rsidR="00E76EB0">
        <w:rPr>
          <w:rFonts w:ascii="仿宋" w:eastAsia="仿宋" w:hAnsi="仿宋" w:cs="仿宋" w:hint="eastAsia"/>
          <w:color w:val="FF0000"/>
          <w:sz w:val="32"/>
          <w:szCs w:val="32"/>
        </w:rPr>
        <w:t>，特别是益阳市中小学运动会篮球比赛，获得了一等奖。</w:t>
      </w:r>
      <w:r w:rsidR="00E76EB0" w:rsidRPr="00257542">
        <w:rPr>
          <w:rFonts w:ascii="仿宋_GB2312" w:eastAsia="仿宋_GB2312" w:hAnsi="仿宋_GB2312" w:cs="仿宋_GB2312"/>
          <w:snapToGrid w:val="0"/>
          <w:color w:val="FF0000"/>
          <w:kern w:val="0"/>
          <w:sz w:val="32"/>
          <w:szCs w:val="32"/>
          <w:lang w:val="zh-CN"/>
        </w:rPr>
        <w:t xml:space="preserve"> </w:t>
      </w:r>
    </w:p>
    <w:p w14:paraId="01843193" w14:textId="77777777" w:rsidR="00AD5981" w:rsidRDefault="00363134">
      <w:pPr>
        <w:spacing w:line="600" w:lineRule="exact"/>
        <w:ind w:firstLineChars="200" w:firstLine="640"/>
        <w:rPr>
          <w:rFonts w:ascii="仿宋" w:eastAsia="仿宋" w:hAnsi="仿宋" w:cs="仿宋"/>
          <w:sz w:val="32"/>
          <w:szCs w:val="32"/>
        </w:rPr>
      </w:pPr>
      <w:r>
        <w:rPr>
          <w:rFonts w:ascii="仿宋" w:eastAsia="仿宋" w:hAnsi="仿宋" w:cs="仿宋" w:hint="eastAsia"/>
          <w:kern w:val="0"/>
          <w:sz w:val="32"/>
          <w:szCs w:val="32"/>
          <w:shd w:val="clear" w:color="auto" w:fill="FFFFFF"/>
          <w:lang w:bidi="ar"/>
        </w:rPr>
        <w:t>3、环境效益8分：</w:t>
      </w:r>
    </w:p>
    <w:p w14:paraId="476E8508" w14:textId="77777777" w:rsidR="00AD5981" w:rsidRDefault="00363134">
      <w:pPr>
        <w:spacing w:line="600" w:lineRule="exact"/>
        <w:ind w:firstLineChars="200" w:firstLine="640"/>
        <w:rPr>
          <w:rFonts w:ascii="仿宋" w:eastAsia="仿宋" w:hAnsi="仿宋" w:cs="仿宋"/>
          <w:color w:val="FF0000"/>
          <w:sz w:val="32"/>
          <w:szCs w:val="32"/>
        </w:rPr>
      </w:pPr>
      <w:r>
        <w:rPr>
          <w:rFonts w:ascii="仿宋" w:eastAsia="仿宋" w:hAnsi="仿宋" w:cs="仿宋" w:hint="eastAsia"/>
          <w:color w:val="FF0000"/>
          <w:sz w:val="32"/>
          <w:szCs w:val="32"/>
        </w:rPr>
        <w:t>通过环境保护和垃圾分类知识宣传，倡导全民养成低碳、节能减排的科学生活方式；注重绿色环保、生态种养、要金山银山，更要青山绿水。</w:t>
      </w:r>
    </w:p>
    <w:p w14:paraId="75F25953" w14:textId="77777777" w:rsidR="00AD5981" w:rsidRDefault="00363134">
      <w:pPr>
        <w:spacing w:line="600" w:lineRule="exact"/>
        <w:ind w:firstLineChars="200" w:firstLine="640"/>
        <w:rPr>
          <w:rFonts w:ascii="仿宋" w:eastAsia="仿宋" w:hAnsi="仿宋" w:cs="仿宋"/>
          <w:sz w:val="32"/>
          <w:szCs w:val="32"/>
        </w:rPr>
      </w:pPr>
      <w:r>
        <w:rPr>
          <w:rFonts w:ascii="仿宋" w:eastAsia="仿宋" w:hAnsi="仿宋" w:cs="仿宋" w:hint="eastAsia"/>
          <w:kern w:val="0"/>
          <w:sz w:val="32"/>
          <w:szCs w:val="32"/>
          <w:shd w:val="clear" w:color="auto" w:fill="FFFFFF"/>
          <w:lang w:bidi="ar"/>
        </w:rPr>
        <w:t>4、可持续影响8分：</w:t>
      </w:r>
    </w:p>
    <w:p w14:paraId="6D59AD26" w14:textId="77777777" w:rsidR="00AD5981" w:rsidRDefault="00363134">
      <w:pPr>
        <w:widowControl/>
        <w:shd w:val="clear" w:color="auto" w:fill="FFFFFF"/>
        <w:spacing w:before="150" w:after="150" w:line="394" w:lineRule="atLeast"/>
        <w:ind w:firstLineChars="200" w:firstLine="640"/>
        <w:rPr>
          <w:rFonts w:ascii="仿宋" w:eastAsia="仿宋" w:hAnsi="仿宋" w:cs="仿宋"/>
          <w:kern w:val="0"/>
          <w:sz w:val="32"/>
          <w:szCs w:val="32"/>
          <w:shd w:val="clear" w:color="auto" w:fill="FFFFFF"/>
          <w:lang w:bidi="ar"/>
        </w:rPr>
      </w:pPr>
      <w:r>
        <w:rPr>
          <w:rFonts w:ascii="仿宋" w:eastAsia="仿宋" w:hAnsi="仿宋" w:cs="仿宋" w:hint="eastAsia"/>
          <w:color w:val="FF0000"/>
          <w:sz w:val="32"/>
          <w:szCs w:val="32"/>
        </w:rPr>
        <w:t>通过一系列教育工作的开展，将会不断提升全县人民的文化素养，积极推动科技创新，从而为南县经济发展提供智力支持。</w:t>
      </w:r>
    </w:p>
    <w:p w14:paraId="24548F81" w14:textId="77777777" w:rsidR="00AD5981" w:rsidRDefault="00363134">
      <w:pPr>
        <w:widowControl/>
        <w:shd w:val="clear" w:color="auto" w:fill="FFFFFF"/>
        <w:spacing w:before="150" w:after="150" w:line="394" w:lineRule="atLeast"/>
        <w:ind w:firstLineChars="200" w:firstLine="640"/>
        <w:rPr>
          <w:rFonts w:ascii="仿宋" w:eastAsia="仿宋" w:hAnsi="仿宋" w:cs="仿宋"/>
          <w:kern w:val="0"/>
          <w:sz w:val="32"/>
          <w:szCs w:val="32"/>
          <w:shd w:val="clear" w:color="auto" w:fill="FFFFFF"/>
          <w:lang w:bidi="ar"/>
        </w:rPr>
      </w:pPr>
      <w:r>
        <w:rPr>
          <w:rFonts w:ascii="仿宋" w:eastAsia="仿宋" w:hAnsi="仿宋" w:cs="仿宋" w:hint="eastAsia"/>
          <w:kern w:val="0"/>
          <w:sz w:val="32"/>
          <w:szCs w:val="32"/>
          <w:shd w:val="clear" w:color="auto" w:fill="FFFFFF"/>
          <w:lang w:bidi="ar"/>
        </w:rPr>
        <w:t>5、服务对象满意度8分</w:t>
      </w:r>
    </w:p>
    <w:p w14:paraId="5B1215B6" w14:textId="77777777" w:rsidR="00AD5981" w:rsidRDefault="00363134">
      <w:pPr>
        <w:widowControl/>
        <w:shd w:val="clear" w:color="auto" w:fill="FFFFFF"/>
        <w:spacing w:before="150" w:after="150" w:line="394" w:lineRule="atLeast"/>
        <w:ind w:firstLine="600"/>
        <w:rPr>
          <w:rFonts w:ascii="仿宋" w:eastAsia="仿宋" w:hAnsi="仿宋" w:cs="仿宋"/>
          <w:color w:val="FF0000"/>
          <w:kern w:val="0"/>
          <w:sz w:val="32"/>
          <w:szCs w:val="32"/>
          <w:shd w:val="clear" w:color="auto" w:fill="FFFFFF"/>
          <w:lang w:bidi="ar"/>
        </w:rPr>
      </w:pPr>
      <w:r>
        <w:rPr>
          <w:rFonts w:ascii="仿宋" w:eastAsia="仿宋" w:hAnsi="仿宋" w:cs="仿宋" w:hint="eastAsia"/>
          <w:color w:val="FF0000"/>
          <w:kern w:val="0"/>
          <w:sz w:val="32"/>
          <w:szCs w:val="32"/>
          <w:shd w:val="clear" w:color="auto" w:fill="FFFFFF"/>
          <w:lang w:bidi="ar"/>
        </w:rPr>
        <w:t>通过对公众问卷调查，对教育工作（</w:t>
      </w:r>
      <w:proofErr w:type="gramStart"/>
      <w:r>
        <w:rPr>
          <w:rFonts w:ascii="仿宋" w:eastAsia="仿宋" w:hAnsi="仿宋" w:cs="仿宋" w:hint="eastAsia"/>
          <w:color w:val="FF0000"/>
          <w:kern w:val="0"/>
          <w:sz w:val="32"/>
          <w:szCs w:val="32"/>
          <w:shd w:val="clear" w:color="auto" w:fill="FFFFFF"/>
          <w:lang w:bidi="ar"/>
        </w:rPr>
        <w:t>含政策</w:t>
      </w:r>
      <w:proofErr w:type="gramEnd"/>
      <w:r>
        <w:rPr>
          <w:rFonts w:ascii="仿宋" w:eastAsia="仿宋" w:hAnsi="仿宋" w:cs="仿宋" w:hint="eastAsia"/>
          <w:color w:val="FF0000"/>
          <w:kern w:val="0"/>
          <w:sz w:val="32"/>
          <w:szCs w:val="32"/>
          <w:shd w:val="clear" w:color="auto" w:fill="FFFFFF"/>
          <w:lang w:bidi="ar"/>
        </w:rPr>
        <w:t>的制定、工作方式、工作态度、廉政建设等）满意。</w:t>
      </w:r>
    </w:p>
    <w:p w14:paraId="5FD7DCC1" w14:textId="77777777" w:rsidR="00AD5981" w:rsidRDefault="00363134">
      <w:pPr>
        <w:widowControl/>
        <w:shd w:val="clear" w:color="auto" w:fill="FFFFFF"/>
        <w:spacing w:before="150" w:after="150" w:line="394" w:lineRule="atLeast"/>
        <w:ind w:firstLineChars="200" w:firstLine="643"/>
        <w:rPr>
          <w:rFonts w:ascii="仿宋" w:eastAsia="仿宋" w:hAnsi="仿宋" w:cs="仿宋"/>
          <w:b/>
          <w:bCs/>
          <w:kern w:val="0"/>
          <w:sz w:val="32"/>
          <w:szCs w:val="32"/>
          <w:shd w:val="clear" w:color="auto" w:fill="FFFFFF"/>
          <w:lang w:bidi="ar"/>
        </w:rPr>
      </w:pPr>
      <w:r>
        <w:rPr>
          <w:rFonts w:ascii="仿宋" w:eastAsia="仿宋" w:hAnsi="仿宋" w:cs="仿宋" w:hint="eastAsia"/>
          <w:b/>
          <w:bCs/>
          <w:kern w:val="0"/>
          <w:sz w:val="32"/>
          <w:szCs w:val="32"/>
          <w:shd w:val="clear" w:color="auto" w:fill="FFFFFF"/>
          <w:lang w:bidi="ar"/>
        </w:rPr>
        <w:t>五、项目存在的问题和改进措施。</w:t>
      </w:r>
    </w:p>
    <w:p w14:paraId="785969F1" w14:textId="22EE48F3" w:rsidR="00EE7D44" w:rsidRDefault="00363134" w:rsidP="00EE7D44">
      <w:pPr>
        <w:spacing w:line="600" w:lineRule="exact"/>
        <w:ind w:firstLineChars="200" w:firstLine="640"/>
        <w:jc w:val="left"/>
        <w:rPr>
          <w:rFonts w:ascii="仿宋" w:eastAsia="仿宋" w:hAnsi="仿宋" w:cs="仿宋"/>
          <w:i/>
          <w:iCs/>
          <w:color w:val="FF0000"/>
          <w:sz w:val="32"/>
          <w:szCs w:val="32"/>
        </w:rPr>
      </w:pPr>
      <w:r>
        <w:rPr>
          <w:rFonts w:ascii="仿宋" w:eastAsia="仿宋" w:hAnsi="仿宋" w:cs="仿宋" w:hint="eastAsia"/>
          <w:kern w:val="0"/>
          <w:sz w:val="32"/>
          <w:szCs w:val="32"/>
          <w:shd w:val="clear" w:color="auto" w:fill="FFFFFF"/>
          <w:lang w:bidi="ar"/>
        </w:rPr>
        <w:lastRenderedPageBreak/>
        <w:t>（一）存在问题：</w:t>
      </w:r>
      <w:r w:rsidR="00E76EB0">
        <w:rPr>
          <w:rFonts w:ascii="仿宋" w:eastAsia="仿宋" w:hAnsi="仿宋" w:hint="eastAsia"/>
          <w:color w:val="FF0000"/>
          <w:sz w:val="32"/>
          <w:szCs w:val="32"/>
        </w:rPr>
        <w:t>一是由于学校即将搬迁，因而陈旧的教学设备（班班通、学生电脑等）和实</w:t>
      </w:r>
      <w:proofErr w:type="gramStart"/>
      <w:r w:rsidR="00E76EB0">
        <w:rPr>
          <w:rFonts w:ascii="仿宋" w:eastAsia="仿宋" w:hAnsi="仿宋" w:hint="eastAsia"/>
          <w:color w:val="FF0000"/>
          <w:sz w:val="32"/>
          <w:szCs w:val="32"/>
        </w:rPr>
        <w:t>训设备</w:t>
      </w:r>
      <w:proofErr w:type="gramEnd"/>
      <w:r w:rsidR="00E76EB0">
        <w:rPr>
          <w:rFonts w:ascii="仿宋" w:eastAsia="仿宋" w:hAnsi="仿宋" w:hint="eastAsia"/>
          <w:color w:val="FF0000"/>
          <w:sz w:val="32"/>
          <w:szCs w:val="32"/>
        </w:rPr>
        <w:t>一直没有更换，</w:t>
      </w:r>
      <w:r w:rsidR="00E76EB0">
        <w:rPr>
          <w:rFonts w:ascii="仿宋" w:eastAsia="仿宋" w:hAnsi="仿宋" w:hint="eastAsia"/>
          <w:color w:val="FF0000"/>
          <w:sz w:val="32"/>
          <w:szCs w:val="32"/>
        </w:rPr>
        <w:t>特别是班班通设备过旧损耗严重，影响教师上课。</w:t>
      </w:r>
      <w:r w:rsidR="00EE7D44">
        <w:rPr>
          <w:rFonts w:ascii="仿宋" w:eastAsia="仿宋" w:hAnsi="仿宋" w:hint="eastAsia"/>
          <w:color w:val="FF0000"/>
          <w:sz w:val="32"/>
          <w:szCs w:val="32"/>
        </w:rPr>
        <w:t>二是</w:t>
      </w:r>
      <w:r w:rsidR="00EE7D44">
        <w:rPr>
          <w:rFonts w:ascii="仿宋_GB2312" w:eastAsia="仿宋_GB2312" w:hAnsi="仿宋_GB2312" w:cs="仿宋_GB2312" w:hint="eastAsia"/>
          <w:color w:val="FF0000"/>
          <w:sz w:val="32"/>
          <w:szCs w:val="32"/>
        </w:rPr>
        <w:t>学校</w:t>
      </w:r>
      <w:r w:rsidR="00EE7D44">
        <w:rPr>
          <w:rFonts w:ascii="仿宋_GB2312" w:eastAsia="仿宋_GB2312" w:hAnsi="仿宋_GB2312" w:cs="仿宋_GB2312" w:hint="eastAsia"/>
          <w:color w:val="FF0000"/>
          <w:sz w:val="32"/>
          <w:szCs w:val="32"/>
        </w:rPr>
        <w:t>学生宿舍楼</w:t>
      </w:r>
      <w:r w:rsidR="00EE7D44">
        <w:rPr>
          <w:rFonts w:ascii="仿宋_GB2312" w:eastAsia="仿宋_GB2312" w:hAnsi="仿宋_GB2312" w:cs="仿宋_GB2312" w:hint="eastAsia"/>
          <w:color w:val="FF0000"/>
          <w:sz w:val="32"/>
          <w:szCs w:val="32"/>
        </w:rPr>
        <w:t>安全隐患仍然较多，安全管</w:t>
      </w:r>
      <w:proofErr w:type="gramStart"/>
      <w:r w:rsidR="00EE7D44">
        <w:rPr>
          <w:rFonts w:ascii="仿宋_GB2312" w:eastAsia="仿宋_GB2312" w:hAnsi="仿宋_GB2312" w:cs="仿宋_GB2312" w:hint="eastAsia"/>
          <w:color w:val="FF0000"/>
          <w:sz w:val="32"/>
          <w:szCs w:val="32"/>
        </w:rPr>
        <w:t>控压力</w:t>
      </w:r>
      <w:proofErr w:type="gramEnd"/>
      <w:r w:rsidR="00EE7D44">
        <w:rPr>
          <w:rFonts w:ascii="仿宋_GB2312" w:eastAsia="仿宋_GB2312" w:hAnsi="仿宋_GB2312" w:cs="仿宋_GB2312" w:hint="eastAsia"/>
          <w:color w:val="FF0000"/>
          <w:sz w:val="32"/>
          <w:szCs w:val="32"/>
        </w:rPr>
        <w:t>较大。</w:t>
      </w:r>
      <w:r w:rsidR="00EE7D44">
        <w:rPr>
          <w:rFonts w:ascii="仿宋" w:eastAsia="仿宋" w:hAnsi="仿宋" w:hint="eastAsia"/>
          <w:color w:val="FF0000"/>
          <w:sz w:val="32"/>
          <w:szCs w:val="32"/>
        </w:rPr>
        <w:t>三是学生扩招，</w:t>
      </w:r>
      <w:r w:rsidR="00EE7D44">
        <w:rPr>
          <w:rFonts w:ascii="仿宋" w:eastAsia="仿宋" w:hAnsi="仿宋" w:hint="eastAsia"/>
          <w:color w:val="FF0000"/>
          <w:sz w:val="32"/>
          <w:szCs w:val="32"/>
        </w:rPr>
        <w:t>个别</w:t>
      </w:r>
      <w:r w:rsidR="00EE7D44">
        <w:rPr>
          <w:rFonts w:ascii="仿宋" w:eastAsia="仿宋" w:hAnsi="仿宋" w:hint="eastAsia"/>
          <w:color w:val="FF0000"/>
          <w:sz w:val="32"/>
          <w:szCs w:val="32"/>
        </w:rPr>
        <w:t>专业类教师</w:t>
      </w:r>
      <w:r w:rsidR="00EE7D44">
        <w:rPr>
          <w:rFonts w:ascii="仿宋" w:eastAsia="仿宋" w:hAnsi="仿宋" w:hint="eastAsia"/>
          <w:color w:val="FF0000"/>
          <w:sz w:val="32"/>
          <w:szCs w:val="32"/>
        </w:rPr>
        <w:t>（旅游、计算机）</w:t>
      </w:r>
      <w:r w:rsidR="00EE7D44">
        <w:rPr>
          <w:rFonts w:ascii="仿宋" w:eastAsia="仿宋" w:hAnsi="仿宋" w:hint="eastAsia"/>
          <w:color w:val="FF0000"/>
          <w:sz w:val="32"/>
          <w:szCs w:val="32"/>
        </w:rPr>
        <w:t>缺少，</w:t>
      </w:r>
      <w:r w:rsidR="00EE7D44">
        <w:rPr>
          <w:rFonts w:ascii="仿宋_GB2312" w:eastAsia="仿宋_GB2312" w:hAnsi="仿宋_GB2312" w:cs="仿宋_GB2312" w:hint="eastAsia"/>
          <w:color w:val="FF0000"/>
          <w:sz w:val="32"/>
          <w:szCs w:val="32"/>
        </w:rPr>
        <w:t>亟待引进补充。</w:t>
      </w:r>
    </w:p>
    <w:p w14:paraId="6F8663AC" w14:textId="64F9BA2F" w:rsidR="00AD5981" w:rsidRDefault="00363134">
      <w:pPr>
        <w:spacing w:line="560" w:lineRule="exact"/>
        <w:ind w:firstLineChars="200" w:firstLine="640"/>
        <w:rPr>
          <w:rFonts w:ascii="仿宋" w:eastAsia="仿宋" w:hAnsi="仿宋" w:cs="仿宋"/>
          <w:kern w:val="0"/>
          <w:sz w:val="32"/>
          <w:szCs w:val="32"/>
          <w:shd w:val="clear" w:color="auto" w:fill="FFFFFF"/>
          <w:lang w:bidi="ar"/>
        </w:rPr>
      </w:pPr>
      <w:r>
        <w:rPr>
          <w:rFonts w:ascii="仿宋" w:eastAsia="仿宋" w:hAnsi="仿宋" w:cs="仿宋" w:hint="eastAsia"/>
          <w:kern w:val="0"/>
          <w:sz w:val="32"/>
          <w:szCs w:val="32"/>
          <w:shd w:val="clear" w:color="auto" w:fill="FFFFFF"/>
          <w:lang w:bidi="ar"/>
        </w:rPr>
        <w:t>（二）改进措施：</w:t>
      </w:r>
      <w:r>
        <w:rPr>
          <w:rFonts w:ascii="仿宋_GB2312" w:eastAsia="仿宋_GB2312" w:hAnsi="仿宋_GB2312" w:cs="仿宋_GB2312" w:hint="eastAsia"/>
          <w:color w:val="FF0000"/>
          <w:sz w:val="32"/>
          <w:szCs w:val="32"/>
        </w:rPr>
        <w:t>全面加强党的建设，强学习、讲政治、纠“四风”；</w:t>
      </w:r>
      <w:proofErr w:type="gramStart"/>
      <w:r>
        <w:rPr>
          <w:rFonts w:ascii="仿宋_GB2312" w:eastAsia="仿宋_GB2312" w:hAnsi="仿宋_GB2312" w:cs="仿宋_GB2312" w:hint="eastAsia"/>
          <w:color w:val="FF0000"/>
          <w:sz w:val="32"/>
          <w:szCs w:val="32"/>
        </w:rPr>
        <w:t>构建五</w:t>
      </w:r>
      <w:proofErr w:type="gramEnd"/>
      <w:r>
        <w:rPr>
          <w:rFonts w:ascii="仿宋_GB2312" w:eastAsia="仿宋_GB2312" w:hAnsi="仿宋_GB2312" w:cs="仿宋_GB2312" w:hint="eastAsia"/>
          <w:color w:val="FF0000"/>
          <w:sz w:val="32"/>
          <w:szCs w:val="32"/>
        </w:rPr>
        <w:t>育并举培养体系，抓德育、提智育、强体艺、扬劳育、重心育，培育合格的时代新人；进一步强化教师管理，</w:t>
      </w:r>
      <w:r w:rsidR="00EE7D44">
        <w:rPr>
          <w:rFonts w:ascii="仿宋_GB2312" w:eastAsia="仿宋_GB2312" w:hAnsi="仿宋_GB2312" w:cs="仿宋_GB2312" w:hint="eastAsia"/>
          <w:color w:val="FF0000"/>
          <w:sz w:val="32"/>
          <w:szCs w:val="32"/>
        </w:rPr>
        <w:t>建立以老带青的教师队伍，培养“双师型”教师，</w:t>
      </w:r>
      <w:proofErr w:type="gramStart"/>
      <w:r>
        <w:rPr>
          <w:rFonts w:ascii="仿宋_GB2312" w:eastAsia="仿宋_GB2312" w:hAnsi="仿宋_GB2312" w:cs="仿宋_GB2312" w:hint="eastAsia"/>
          <w:color w:val="FF0000"/>
          <w:sz w:val="32"/>
          <w:szCs w:val="32"/>
        </w:rPr>
        <w:t>增培训</w:t>
      </w:r>
      <w:proofErr w:type="gramEnd"/>
      <w:r>
        <w:rPr>
          <w:rFonts w:ascii="仿宋_GB2312" w:eastAsia="仿宋_GB2312" w:hAnsi="仿宋_GB2312" w:cs="仿宋_GB2312" w:hint="eastAsia"/>
          <w:color w:val="FF0000"/>
          <w:sz w:val="32"/>
          <w:szCs w:val="32"/>
        </w:rPr>
        <w:t>实效、</w:t>
      </w:r>
      <w:proofErr w:type="gramStart"/>
      <w:r>
        <w:rPr>
          <w:rFonts w:ascii="仿宋_GB2312" w:eastAsia="仿宋_GB2312" w:hAnsi="仿宋_GB2312" w:cs="仿宋_GB2312" w:hint="eastAsia"/>
          <w:color w:val="FF0000"/>
          <w:sz w:val="32"/>
          <w:szCs w:val="32"/>
        </w:rPr>
        <w:t>建评价</w:t>
      </w:r>
      <w:proofErr w:type="gramEnd"/>
      <w:r>
        <w:rPr>
          <w:rFonts w:ascii="仿宋_GB2312" w:eastAsia="仿宋_GB2312" w:hAnsi="仿宋_GB2312" w:cs="仿宋_GB2312" w:hint="eastAsia"/>
          <w:color w:val="FF0000"/>
          <w:sz w:val="32"/>
          <w:szCs w:val="32"/>
        </w:rPr>
        <w:t>体系、改督导机制，打造能打敢胜的队伍；全面深化教育改革，推动人事绩效改革、课堂教学改革、质量评价改革、</w:t>
      </w:r>
      <w:r w:rsidR="00EE7D44">
        <w:rPr>
          <w:rFonts w:ascii="仿宋_GB2312" w:eastAsia="仿宋_GB2312" w:hAnsi="仿宋_GB2312" w:cs="仿宋_GB2312" w:hint="eastAsia"/>
          <w:color w:val="FF0000"/>
          <w:sz w:val="32"/>
          <w:szCs w:val="32"/>
        </w:rPr>
        <w:t>职业中专</w:t>
      </w:r>
      <w:r>
        <w:rPr>
          <w:rFonts w:ascii="仿宋_GB2312" w:eastAsia="仿宋_GB2312" w:hAnsi="仿宋_GB2312" w:cs="仿宋_GB2312" w:hint="eastAsia"/>
          <w:color w:val="FF0000"/>
          <w:sz w:val="32"/>
          <w:szCs w:val="32"/>
        </w:rPr>
        <w:t>招生录取改革等，构建新时代教育发展的新格局。</w:t>
      </w:r>
    </w:p>
    <w:p w14:paraId="11AAA39D" w14:textId="77777777" w:rsidR="00AD5981" w:rsidRDefault="00363134">
      <w:pPr>
        <w:widowControl/>
        <w:shd w:val="clear" w:color="auto" w:fill="FFFFFF"/>
        <w:spacing w:before="150" w:after="150" w:line="394" w:lineRule="atLeast"/>
        <w:ind w:firstLineChars="200" w:firstLine="643"/>
        <w:rPr>
          <w:rFonts w:ascii="仿宋" w:eastAsia="仿宋" w:hAnsi="仿宋" w:cs="仿宋"/>
          <w:b/>
          <w:bCs/>
          <w:kern w:val="0"/>
          <w:sz w:val="32"/>
          <w:szCs w:val="32"/>
          <w:shd w:val="clear" w:color="auto" w:fill="FFFFFF"/>
          <w:lang w:bidi="ar"/>
        </w:rPr>
      </w:pPr>
      <w:r>
        <w:rPr>
          <w:rFonts w:ascii="仿宋" w:eastAsia="仿宋" w:hAnsi="仿宋" w:cs="仿宋" w:hint="eastAsia"/>
          <w:b/>
          <w:bCs/>
          <w:kern w:val="0"/>
          <w:sz w:val="32"/>
          <w:szCs w:val="32"/>
          <w:shd w:val="clear" w:color="auto" w:fill="FFFFFF"/>
          <w:lang w:bidi="ar"/>
        </w:rPr>
        <w:t>六、下一步改进工作的意见和建议</w:t>
      </w:r>
    </w:p>
    <w:p w14:paraId="5A5387B0" w14:textId="77777777" w:rsidR="00AD5981" w:rsidRDefault="00363134">
      <w:pPr>
        <w:widowControl/>
        <w:shd w:val="clear" w:color="auto" w:fill="FFFFFF"/>
        <w:spacing w:before="150" w:after="150" w:line="394" w:lineRule="atLeast"/>
        <w:ind w:firstLine="600"/>
        <w:rPr>
          <w:rFonts w:ascii="仿宋" w:eastAsia="仿宋" w:hAnsi="仿宋" w:cs="仿宋"/>
          <w:color w:val="FF0000"/>
          <w:kern w:val="0"/>
          <w:sz w:val="32"/>
          <w:szCs w:val="32"/>
          <w:shd w:val="clear" w:color="auto" w:fill="FFFFFF"/>
          <w:lang w:bidi="ar"/>
        </w:rPr>
      </w:pPr>
      <w:r>
        <w:rPr>
          <w:rFonts w:ascii="仿宋" w:eastAsia="仿宋" w:hAnsi="仿宋" w:cs="仿宋" w:hint="eastAsia"/>
          <w:color w:val="FF0000"/>
          <w:kern w:val="0"/>
          <w:sz w:val="32"/>
          <w:szCs w:val="32"/>
          <w:shd w:val="clear" w:color="auto" w:fill="FFFFFF"/>
          <w:lang w:bidi="ar"/>
        </w:rPr>
        <w:t>（一）加强项目实施过程管理和中期管理；合理制定项目实施计划，质量指标设置，使项目达到预期目标；健全财务管理制度，确定资金支出结构，规范资金的使用比例，做到专款专用，对资金使用的合</w:t>
      </w:r>
      <w:proofErr w:type="gramStart"/>
      <w:r>
        <w:rPr>
          <w:rFonts w:ascii="仿宋" w:eastAsia="仿宋" w:hAnsi="仿宋" w:cs="仿宋" w:hint="eastAsia"/>
          <w:color w:val="FF0000"/>
          <w:kern w:val="0"/>
          <w:sz w:val="32"/>
          <w:szCs w:val="32"/>
          <w:shd w:val="clear" w:color="auto" w:fill="FFFFFF"/>
          <w:lang w:bidi="ar"/>
        </w:rPr>
        <w:t>规</w:t>
      </w:r>
      <w:proofErr w:type="gramEnd"/>
      <w:r>
        <w:rPr>
          <w:rFonts w:ascii="仿宋" w:eastAsia="仿宋" w:hAnsi="仿宋" w:cs="仿宋" w:hint="eastAsia"/>
          <w:color w:val="FF0000"/>
          <w:kern w:val="0"/>
          <w:sz w:val="32"/>
          <w:szCs w:val="32"/>
          <w:shd w:val="clear" w:color="auto" w:fill="FFFFFF"/>
          <w:lang w:bidi="ar"/>
        </w:rPr>
        <w:t>性与使用进度进行有效监控；</w:t>
      </w:r>
    </w:p>
    <w:p w14:paraId="518959FB" w14:textId="77777777" w:rsidR="00AD5981" w:rsidRDefault="00363134">
      <w:pPr>
        <w:widowControl/>
        <w:shd w:val="clear" w:color="auto" w:fill="FFFFFF"/>
        <w:spacing w:before="150" w:after="150" w:line="394" w:lineRule="atLeast"/>
        <w:ind w:firstLine="600"/>
        <w:rPr>
          <w:rFonts w:ascii="仿宋" w:eastAsia="仿宋" w:hAnsi="仿宋" w:cs="仿宋"/>
          <w:color w:val="FF0000"/>
          <w:kern w:val="0"/>
          <w:sz w:val="32"/>
          <w:szCs w:val="32"/>
          <w:shd w:val="clear" w:color="auto" w:fill="FFFFFF"/>
          <w:lang w:bidi="ar"/>
        </w:rPr>
      </w:pPr>
      <w:r>
        <w:rPr>
          <w:rFonts w:ascii="仿宋" w:eastAsia="仿宋" w:hAnsi="仿宋" w:cs="仿宋" w:hint="eastAsia"/>
          <w:color w:val="FF0000"/>
          <w:kern w:val="0"/>
          <w:sz w:val="32"/>
          <w:szCs w:val="32"/>
          <w:shd w:val="clear" w:color="auto" w:fill="FFFFFF"/>
          <w:lang w:bidi="ar"/>
        </w:rPr>
        <w:t>（二）加强项目绩效管理，制定指向明确、具体细化和合理可行的总体绩效目标、年度绩效目标和绩效管理责任。提高财政资金使用效益。</w:t>
      </w:r>
    </w:p>
    <w:p w14:paraId="1D4DD35E" w14:textId="77777777" w:rsidR="00AD5981" w:rsidRDefault="00AD5981">
      <w:pPr>
        <w:widowControl/>
        <w:shd w:val="clear" w:color="auto" w:fill="FFFFFF"/>
        <w:spacing w:before="150" w:after="150" w:line="394" w:lineRule="atLeast"/>
        <w:ind w:firstLine="600"/>
        <w:rPr>
          <w:rFonts w:ascii="仿宋" w:eastAsia="仿宋" w:hAnsi="仿宋" w:cs="仿宋"/>
          <w:kern w:val="0"/>
          <w:sz w:val="32"/>
          <w:szCs w:val="32"/>
          <w:shd w:val="clear" w:color="auto" w:fill="FFFFFF"/>
          <w:lang w:bidi="ar"/>
        </w:rPr>
      </w:pPr>
    </w:p>
    <w:p w14:paraId="4DB2872D" w14:textId="77777777" w:rsidR="00AD5981" w:rsidRDefault="00AD5981">
      <w:pPr>
        <w:widowControl/>
        <w:shd w:val="clear" w:color="auto" w:fill="FFFFFF"/>
        <w:spacing w:before="150" w:after="150" w:line="394" w:lineRule="atLeast"/>
        <w:ind w:firstLine="600"/>
        <w:rPr>
          <w:rFonts w:ascii="仿宋" w:eastAsia="仿宋" w:hAnsi="仿宋" w:cs="仿宋"/>
          <w:kern w:val="0"/>
          <w:sz w:val="32"/>
          <w:szCs w:val="32"/>
          <w:shd w:val="clear" w:color="auto" w:fill="FFFFFF"/>
          <w:lang w:bidi="ar"/>
        </w:rPr>
      </w:pPr>
    </w:p>
    <w:p w14:paraId="54F8B4DE" w14:textId="44776590" w:rsidR="00AD5981" w:rsidRDefault="00EE7D44">
      <w:pPr>
        <w:widowControl/>
        <w:shd w:val="clear" w:color="auto" w:fill="FFFFFF"/>
        <w:spacing w:before="150" w:after="150" w:line="394" w:lineRule="atLeast"/>
        <w:jc w:val="right"/>
      </w:pPr>
      <w:r>
        <w:rPr>
          <w:rFonts w:ascii="仿宋" w:eastAsia="仿宋" w:hAnsi="仿宋" w:cs="仿宋" w:hint="eastAsia"/>
          <w:kern w:val="0"/>
          <w:sz w:val="32"/>
          <w:szCs w:val="32"/>
          <w:shd w:val="clear" w:color="auto" w:fill="FFFFFF"/>
          <w:lang w:bidi="ar"/>
        </w:rPr>
        <w:t>南县职业中专</w:t>
      </w:r>
    </w:p>
    <w:p w14:paraId="643F9B96" w14:textId="40D3E087" w:rsidR="00AD5981" w:rsidRDefault="00363134">
      <w:pPr>
        <w:widowControl/>
        <w:shd w:val="clear" w:color="auto" w:fill="FFFFFF"/>
        <w:spacing w:before="150" w:after="150" w:line="394" w:lineRule="atLeast"/>
        <w:jc w:val="right"/>
        <w:rPr>
          <w:rFonts w:ascii="仿宋" w:eastAsia="仿宋" w:hAnsi="仿宋" w:cs="仿宋"/>
          <w:kern w:val="0"/>
          <w:sz w:val="32"/>
          <w:szCs w:val="32"/>
          <w:shd w:val="clear" w:color="auto" w:fill="FFFFFF"/>
          <w:lang w:bidi="ar"/>
        </w:rPr>
      </w:pPr>
      <w:r>
        <w:rPr>
          <w:rFonts w:ascii="仿宋" w:eastAsia="仿宋" w:hAnsi="仿宋" w:cs="仿宋" w:hint="eastAsia"/>
          <w:kern w:val="0"/>
          <w:sz w:val="32"/>
          <w:szCs w:val="32"/>
          <w:shd w:val="clear" w:color="auto" w:fill="FFFFFF"/>
          <w:lang w:bidi="ar"/>
        </w:rPr>
        <w:t>2021年3月</w:t>
      </w:r>
      <w:r w:rsidR="00EE7D44">
        <w:rPr>
          <w:rFonts w:ascii="仿宋" w:eastAsia="仿宋" w:hAnsi="仿宋" w:cs="仿宋"/>
          <w:kern w:val="0"/>
          <w:sz w:val="32"/>
          <w:szCs w:val="32"/>
          <w:shd w:val="clear" w:color="auto" w:fill="FFFFFF"/>
          <w:lang w:bidi="ar"/>
        </w:rPr>
        <w:t>28</w:t>
      </w:r>
      <w:r>
        <w:rPr>
          <w:rFonts w:ascii="仿宋" w:eastAsia="仿宋" w:hAnsi="仿宋" w:cs="仿宋" w:hint="eastAsia"/>
          <w:kern w:val="0"/>
          <w:sz w:val="32"/>
          <w:szCs w:val="32"/>
          <w:shd w:val="clear" w:color="auto" w:fill="FFFFFF"/>
          <w:lang w:bidi="ar"/>
        </w:rPr>
        <w:t>日</w:t>
      </w:r>
    </w:p>
    <w:p w14:paraId="7740BBC1" w14:textId="77777777" w:rsidR="00AD5981" w:rsidRDefault="00AD5981">
      <w:pPr>
        <w:widowControl/>
        <w:shd w:val="clear" w:color="auto" w:fill="FFFFFF"/>
        <w:spacing w:before="150" w:after="150" w:line="394" w:lineRule="atLeast"/>
        <w:ind w:firstLine="600"/>
        <w:rPr>
          <w:rFonts w:ascii="仿宋" w:eastAsia="仿宋" w:hAnsi="仿宋" w:cs="仿宋"/>
          <w:kern w:val="0"/>
          <w:sz w:val="32"/>
          <w:szCs w:val="32"/>
          <w:shd w:val="clear" w:color="auto" w:fill="FFFFFF"/>
          <w:lang w:bidi="ar"/>
        </w:rPr>
      </w:pPr>
    </w:p>
    <w:p w14:paraId="096FDB65" w14:textId="77777777" w:rsidR="00AD5981" w:rsidRDefault="00AD5981">
      <w:pPr>
        <w:widowControl/>
        <w:shd w:val="clear" w:color="auto" w:fill="FFFFFF"/>
        <w:spacing w:before="150" w:after="150" w:line="394" w:lineRule="atLeast"/>
        <w:ind w:firstLine="600"/>
        <w:rPr>
          <w:rFonts w:ascii="仿宋" w:eastAsia="仿宋" w:hAnsi="仿宋" w:cs="仿宋"/>
          <w:kern w:val="0"/>
          <w:sz w:val="32"/>
          <w:szCs w:val="32"/>
          <w:shd w:val="clear" w:color="auto" w:fill="FFFFFF"/>
          <w:lang w:bidi="ar"/>
        </w:rPr>
      </w:pPr>
    </w:p>
    <w:p w14:paraId="234063F8" w14:textId="77777777" w:rsidR="00AD5981" w:rsidRDefault="00AD5981">
      <w:pPr>
        <w:pStyle w:val="a4"/>
        <w:widowControl/>
        <w:shd w:val="clear" w:color="auto" w:fill="FFFFFF"/>
        <w:spacing w:beforeAutospacing="0" w:afterAutospacing="0"/>
        <w:rPr>
          <w:rFonts w:ascii="仿宋" w:eastAsia="仿宋" w:hAnsi="仿宋" w:cs="仿宋"/>
          <w:sz w:val="32"/>
          <w:szCs w:val="32"/>
          <w:shd w:val="clear" w:color="auto" w:fill="FFFFFF"/>
        </w:rPr>
      </w:pPr>
    </w:p>
    <w:p w14:paraId="7847F65C" w14:textId="77777777" w:rsidR="00AD5981" w:rsidRDefault="00AD5981"/>
    <w:sectPr w:rsidR="00AD598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E3061" w14:textId="77777777" w:rsidR="000B017A" w:rsidRDefault="000B017A">
      <w:r>
        <w:separator/>
      </w:r>
    </w:p>
  </w:endnote>
  <w:endnote w:type="continuationSeparator" w:id="0">
    <w:p w14:paraId="5720BA74" w14:textId="77777777" w:rsidR="000B017A" w:rsidRDefault="000B0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楷体_GB2312">
    <w:altName w:val="楷体"/>
    <w:charset w:val="86"/>
    <w:family w:val="auto"/>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DEFC1" w14:textId="77777777" w:rsidR="00AD5981" w:rsidRDefault="00363134">
    <w:pPr>
      <w:pStyle w:val="a3"/>
    </w:pPr>
    <w:r>
      <w:rPr>
        <w:noProof/>
      </w:rPr>
      <mc:AlternateContent>
        <mc:Choice Requires="wps">
          <w:drawing>
            <wp:anchor distT="0" distB="0" distL="114300" distR="114300" simplePos="0" relativeHeight="251658240" behindDoc="0" locked="0" layoutInCell="1" allowOverlap="1" wp14:anchorId="2A11876F" wp14:editId="7D8563A5">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14CA53C" w14:textId="77777777" w:rsidR="00AD5981" w:rsidRDefault="00363134">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A11876F"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014CA53C" w14:textId="77777777" w:rsidR="00AD5981" w:rsidRDefault="00363134">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409CB" w14:textId="77777777" w:rsidR="000B017A" w:rsidRDefault="000B017A">
      <w:r>
        <w:separator/>
      </w:r>
    </w:p>
  </w:footnote>
  <w:footnote w:type="continuationSeparator" w:id="0">
    <w:p w14:paraId="27F4E268" w14:textId="77777777" w:rsidR="000B017A" w:rsidRDefault="000B0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60114"/>
    <w:multiLevelType w:val="singleLevel"/>
    <w:tmpl w:val="09160114"/>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61F13E5"/>
    <w:rsid w:val="000B017A"/>
    <w:rsid w:val="00257542"/>
    <w:rsid w:val="00363134"/>
    <w:rsid w:val="007F3940"/>
    <w:rsid w:val="00807BF1"/>
    <w:rsid w:val="009C50F1"/>
    <w:rsid w:val="009E08A0"/>
    <w:rsid w:val="00AD5981"/>
    <w:rsid w:val="00C3555E"/>
    <w:rsid w:val="00E76EB0"/>
    <w:rsid w:val="00EE7D44"/>
    <w:rsid w:val="00FC7530"/>
    <w:rsid w:val="03830688"/>
    <w:rsid w:val="04AC4D57"/>
    <w:rsid w:val="061F13E5"/>
    <w:rsid w:val="0A7C6465"/>
    <w:rsid w:val="161017CD"/>
    <w:rsid w:val="1B1C4206"/>
    <w:rsid w:val="1CC307E1"/>
    <w:rsid w:val="215D670C"/>
    <w:rsid w:val="223079F3"/>
    <w:rsid w:val="23AF6799"/>
    <w:rsid w:val="23F209E9"/>
    <w:rsid w:val="37E51B1D"/>
    <w:rsid w:val="3CBC16AD"/>
    <w:rsid w:val="400561AC"/>
    <w:rsid w:val="44C95B3D"/>
    <w:rsid w:val="465971F0"/>
    <w:rsid w:val="50711A66"/>
    <w:rsid w:val="50897D19"/>
    <w:rsid w:val="5441534F"/>
    <w:rsid w:val="5B386514"/>
    <w:rsid w:val="5FEE363F"/>
    <w:rsid w:val="608C5780"/>
    <w:rsid w:val="6A97196A"/>
    <w:rsid w:val="6D853952"/>
    <w:rsid w:val="6F056178"/>
    <w:rsid w:val="782E1FD2"/>
    <w:rsid w:val="79805333"/>
    <w:rsid w:val="7BDD79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2BB952"/>
  <w15:docId w15:val="{881BEAFD-7B9C-4416-A09E-84D84C200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TOC1"/>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uiPriority w:val="39"/>
    <w:unhideWhenUsed/>
    <w:qFormat/>
  </w:style>
  <w:style w:type="paragraph" w:styleId="a3">
    <w:name w:val="footer"/>
    <w:basedOn w:val="a"/>
    <w:qFormat/>
    <w:pPr>
      <w:tabs>
        <w:tab w:val="center" w:pos="4153"/>
        <w:tab w:val="right" w:pos="8306"/>
      </w:tabs>
      <w:snapToGrid w:val="0"/>
      <w:jc w:val="left"/>
    </w:pPr>
    <w:rPr>
      <w:sz w:val="18"/>
    </w:rPr>
  </w:style>
  <w:style w:type="paragraph" w:styleId="a4">
    <w:name w:val="Normal (Web)"/>
    <w:basedOn w:val="a"/>
    <w:qFormat/>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763</Words>
  <Characters>4354</Characters>
  <Application>Microsoft Office Word</Application>
  <DocSecurity>0</DocSecurity>
  <Lines>36</Lines>
  <Paragraphs>10</Paragraphs>
  <ScaleCrop>false</ScaleCrop>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睿睿</dc:creator>
  <cp:lastModifiedBy>常乐</cp:lastModifiedBy>
  <cp:revision>2</cp:revision>
  <dcterms:created xsi:type="dcterms:W3CDTF">2021-03-29T13:02:00Z</dcterms:created>
  <dcterms:modified xsi:type="dcterms:W3CDTF">2021-03-29T13:02:00Z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