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2A1" w:rsidRDefault="00DF4B2F">
      <w:pPr>
        <w:pStyle w:val="2"/>
        <w:spacing w:before="0" w:after="0" w:line="600" w:lineRule="exact"/>
        <w:rPr>
          <w:rFonts w:ascii="Times New Roman" w:hAnsi="Times New Roman"/>
          <w:b w:val="0"/>
        </w:rPr>
      </w:pPr>
      <w:bookmarkStart w:id="0" w:name="_GoBack"/>
      <w:bookmarkEnd w:id="0"/>
      <w:r>
        <w:rPr>
          <w:rFonts w:ascii="Times New Roman" w:hAnsi="黑体"/>
          <w:b w:val="0"/>
        </w:rPr>
        <w:t>附件</w:t>
      </w:r>
    </w:p>
    <w:p w:rsidR="003D02A1" w:rsidRDefault="00DF4B2F" w:rsidP="00D11525">
      <w:pPr>
        <w:pStyle w:val="1"/>
        <w:spacing w:before="0" w:afterLines="50" w:after="156" w:line="600" w:lineRule="exact"/>
        <w:jc w:val="center"/>
        <w:rPr>
          <w:rFonts w:eastAsia="方正小标宋简体"/>
          <w:b w:val="0"/>
        </w:rPr>
      </w:pPr>
      <w:r>
        <w:rPr>
          <w:rFonts w:eastAsia="方正小标宋简体" w:hint="eastAsia"/>
          <w:b w:val="0"/>
        </w:rPr>
        <w:t>南</w:t>
      </w:r>
      <w:r>
        <w:rPr>
          <w:rFonts w:eastAsia="方正小标宋简体"/>
          <w:b w:val="0"/>
        </w:rPr>
        <w:t>县现代农业特色产业园县级示范园认定评分细则</w:t>
      </w:r>
    </w:p>
    <w:p w:rsidR="003D02A1" w:rsidRDefault="00DF4B2F">
      <w:pPr>
        <w:pStyle w:val="3"/>
        <w:spacing w:before="0" w:after="0" w:line="600" w:lineRule="exact"/>
        <w:rPr>
          <w:rFonts w:eastAsia="黑体"/>
          <w:b w:val="0"/>
        </w:rPr>
      </w:pPr>
      <w:r>
        <w:rPr>
          <w:rFonts w:eastAsia="黑体" w:hAnsi="黑体"/>
          <w:b w:val="0"/>
          <w:kern w:val="0"/>
        </w:rPr>
        <w:t>一、特色</w:t>
      </w:r>
      <w:r>
        <w:rPr>
          <w:rFonts w:eastAsia="黑体" w:hAnsi="黑体" w:hint="eastAsia"/>
          <w:b w:val="0"/>
          <w:kern w:val="0"/>
        </w:rPr>
        <w:t>粮食</w:t>
      </w:r>
      <w:r>
        <w:rPr>
          <w:rFonts w:eastAsia="黑体" w:hAnsi="黑体"/>
          <w:b w:val="0"/>
          <w:kern w:val="0"/>
        </w:rPr>
        <w:t>（</w:t>
      </w:r>
      <w:r>
        <w:rPr>
          <w:rFonts w:eastAsia="黑体" w:hAnsi="黑体" w:hint="eastAsia"/>
          <w:b w:val="0"/>
          <w:kern w:val="0"/>
        </w:rPr>
        <w:t>稻田综合种养和旱杂</w:t>
      </w:r>
      <w:r>
        <w:rPr>
          <w:rFonts w:eastAsia="黑体" w:hAnsi="黑体"/>
          <w:b w:val="0"/>
          <w:kern w:val="0"/>
        </w:rPr>
        <w:t>粮）</w:t>
      </w:r>
    </w:p>
    <w:tbl>
      <w:tblPr>
        <w:tblW w:w="149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605"/>
        <w:gridCol w:w="3324"/>
        <w:gridCol w:w="2362"/>
        <w:gridCol w:w="5570"/>
        <w:gridCol w:w="2058"/>
      </w:tblGrid>
      <w:tr w:rsidR="003D02A1">
        <w:trPr>
          <w:trHeight w:val="454"/>
          <w:tblHeader/>
          <w:jc w:val="center"/>
        </w:trPr>
        <w:tc>
          <w:tcPr>
            <w:tcW w:w="1605" w:type="dxa"/>
            <w:vAlign w:val="center"/>
          </w:tcPr>
          <w:p w:rsidR="003D02A1" w:rsidRDefault="00DF4B2F">
            <w:pPr>
              <w:pStyle w:val="a6"/>
              <w:spacing w:before="0" w:after="0" w:line="330" w:lineRule="exact"/>
              <w:rPr>
                <w:rFonts w:cs="Times New Roman"/>
                <w:spacing w:val="-2"/>
                <w:kern w:val="0"/>
              </w:rPr>
            </w:pPr>
            <w:r>
              <w:rPr>
                <w:rFonts w:hAnsi="黑体" w:cs="Times New Roman"/>
                <w:spacing w:val="-2"/>
                <w:kern w:val="0"/>
              </w:rPr>
              <w:t>评分内容</w:t>
            </w:r>
          </w:p>
        </w:tc>
        <w:tc>
          <w:tcPr>
            <w:tcW w:w="3324" w:type="dxa"/>
            <w:vAlign w:val="center"/>
          </w:tcPr>
          <w:p w:rsidR="003D02A1" w:rsidRDefault="00DF4B2F">
            <w:pPr>
              <w:pStyle w:val="a6"/>
              <w:spacing w:before="0" w:after="0" w:line="330" w:lineRule="exact"/>
              <w:rPr>
                <w:rFonts w:cs="Times New Roman"/>
                <w:spacing w:val="-2"/>
                <w:kern w:val="0"/>
              </w:rPr>
            </w:pPr>
            <w:r>
              <w:rPr>
                <w:rFonts w:hAnsi="黑体" w:cs="Times New Roman"/>
                <w:spacing w:val="-2"/>
                <w:kern w:val="0"/>
              </w:rPr>
              <w:t>重点考核事项</w:t>
            </w:r>
          </w:p>
        </w:tc>
        <w:tc>
          <w:tcPr>
            <w:tcW w:w="2362" w:type="dxa"/>
            <w:vAlign w:val="center"/>
          </w:tcPr>
          <w:p w:rsidR="003D02A1" w:rsidRDefault="00DF4B2F">
            <w:pPr>
              <w:pStyle w:val="a6"/>
              <w:spacing w:before="0" w:after="0" w:line="330" w:lineRule="exact"/>
              <w:rPr>
                <w:rFonts w:cs="Times New Roman"/>
                <w:spacing w:val="-2"/>
                <w:kern w:val="0"/>
              </w:rPr>
            </w:pPr>
            <w:r>
              <w:rPr>
                <w:rFonts w:hAnsi="黑体" w:cs="Times New Roman"/>
                <w:spacing w:val="-2"/>
                <w:kern w:val="0"/>
              </w:rPr>
              <w:t>考核依据</w:t>
            </w:r>
          </w:p>
        </w:tc>
        <w:tc>
          <w:tcPr>
            <w:tcW w:w="5570" w:type="dxa"/>
            <w:vAlign w:val="center"/>
          </w:tcPr>
          <w:p w:rsidR="003D02A1" w:rsidRDefault="00DF4B2F">
            <w:pPr>
              <w:pStyle w:val="a6"/>
              <w:spacing w:before="0" w:after="0" w:line="330" w:lineRule="exact"/>
              <w:rPr>
                <w:rFonts w:cs="Times New Roman"/>
                <w:spacing w:val="-2"/>
                <w:kern w:val="0"/>
              </w:rPr>
            </w:pPr>
            <w:r>
              <w:rPr>
                <w:rFonts w:hAnsi="黑体" w:cs="Times New Roman"/>
                <w:spacing w:val="-2"/>
                <w:kern w:val="0"/>
              </w:rPr>
              <w:t>计分办法</w:t>
            </w:r>
          </w:p>
        </w:tc>
        <w:tc>
          <w:tcPr>
            <w:tcW w:w="2058" w:type="dxa"/>
            <w:vAlign w:val="center"/>
          </w:tcPr>
          <w:p w:rsidR="003D02A1" w:rsidRDefault="00DF4B2F">
            <w:pPr>
              <w:pStyle w:val="a6"/>
              <w:spacing w:before="0" w:after="0" w:line="330" w:lineRule="exact"/>
              <w:rPr>
                <w:rFonts w:cs="Times New Roman"/>
                <w:spacing w:val="-2"/>
                <w:kern w:val="0"/>
              </w:rPr>
            </w:pPr>
            <w:r>
              <w:rPr>
                <w:rFonts w:hAnsi="黑体" w:cs="Times New Roman"/>
                <w:spacing w:val="-2"/>
                <w:kern w:val="0"/>
              </w:rPr>
              <w:t>备注</w:t>
            </w:r>
          </w:p>
        </w:tc>
      </w:tr>
      <w:tr w:rsidR="003D02A1">
        <w:trPr>
          <w:trHeight w:val="885"/>
          <w:jc w:val="center"/>
        </w:trPr>
        <w:tc>
          <w:tcPr>
            <w:tcW w:w="1605" w:type="dxa"/>
            <w:vMerge w:val="restart"/>
            <w:vAlign w:val="center"/>
          </w:tcPr>
          <w:p w:rsidR="003D02A1" w:rsidRDefault="00DF4B2F">
            <w:pPr>
              <w:pStyle w:val="a7"/>
              <w:spacing w:before="0" w:after="0" w:line="350" w:lineRule="exact"/>
              <w:rPr>
                <w:rFonts w:ascii="仿宋_GB2312" w:hAnsi="仿宋_GB2312" w:cs="仿宋_GB2312"/>
                <w:spacing w:val="-2"/>
                <w:kern w:val="0"/>
              </w:rPr>
            </w:pPr>
            <w:r>
              <w:rPr>
                <w:rFonts w:ascii="仿宋_GB2312" w:hAnsi="仿宋_GB2312" w:cs="仿宋_GB2312" w:hint="eastAsia"/>
                <w:spacing w:val="-2"/>
                <w:kern w:val="0"/>
              </w:rPr>
              <w:t>一、政府重视、措施有力</w:t>
            </w:r>
            <w:r>
              <w:rPr>
                <w:rFonts w:ascii="仿宋_GB2312" w:hAnsi="仿宋_GB2312" w:cs="仿宋_GB2312" w:hint="eastAsia"/>
                <w:spacing w:val="-2"/>
                <w:kern w:val="0"/>
              </w:rPr>
              <w:br/>
            </w:r>
            <w:r>
              <w:rPr>
                <w:rFonts w:ascii="仿宋_GB2312" w:hAnsi="仿宋_GB2312" w:cs="仿宋_GB2312" w:hint="eastAsia"/>
                <w:spacing w:val="-2"/>
                <w:kern w:val="0"/>
              </w:rPr>
              <w:t>（</w:t>
            </w:r>
            <w:r>
              <w:rPr>
                <w:rFonts w:ascii="仿宋_GB2312" w:hAnsi="仿宋_GB2312" w:cs="仿宋_GB2312" w:hint="eastAsia"/>
                <w:spacing w:val="-2"/>
                <w:kern w:val="0"/>
              </w:rPr>
              <w:t>10</w:t>
            </w:r>
            <w:r>
              <w:rPr>
                <w:rFonts w:ascii="仿宋_GB2312" w:hAnsi="仿宋_GB2312" w:cs="仿宋_GB2312" w:hint="eastAsia"/>
                <w:spacing w:val="-2"/>
                <w:kern w:val="0"/>
              </w:rPr>
              <w:t>分）</w:t>
            </w:r>
          </w:p>
        </w:tc>
        <w:tc>
          <w:tcPr>
            <w:tcW w:w="3324" w:type="dxa"/>
            <w:vAlign w:val="center"/>
          </w:tcPr>
          <w:p w:rsidR="003D02A1" w:rsidRDefault="00DF4B2F">
            <w:pPr>
              <w:pStyle w:val="a7"/>
              <w:spacing w:before="0" w:after="0" w:line="350" w:lineRule="exact"/>
              <w:rPr>
                <w:rFonts w:ascii="仿宋_GB2312" w:hAnsi="仿宋_GB2312" w:cs="仿宋_GB2312"/>
                <w:spacing w:val="-2"/>
                <w:kern w:val="0"/>
              </w:rPr>
            </w:pPr>
            <w:r>
              <w:rPr>
                <w:rFonts w:ascii="仿宋_GB2312" w:hAnsi="仿宋_GB2312" w:cs="仿宋_GB2312" w:hint="eastAsia"/>
                <w:spacing w:val="-2"/>
                <w:kern w:val="0"/>
              </w:rPr>
              <w:t>1</w:t>
            </w:r>
            <w:r>
              <w:rPr>
                <w:rFonts w:ascii="仿宋_GB2312" w:hAnsi="仿宋_GB2312" w:cs="仿宋_GB2312" w:hint="eastAsia"/>
                <w:spacing w:val="-2"/>
                <w:kern w:val="0"/>
              </w:rPr>
              <w:t>、乡镇出台现代农业特色产业园建设的扶持政策（</w:t>
            </w:r>
            <w:r>
              <w:rPr>
                <w:rFonts w:ascii="仿宋_GB2312" w:hAnsi="仿宋_GB2312" w:cs="仿宋_GB2312" w:hint="eastAsia"/>
                <w:spacing w:val="-2"/>
                <w:kern w:val="0"/>
              </w:rPr>
              <w:t>5</w:t>
            </w:r>
            <w:r>
              <w:rPr>
                <w:rFonts w:ascii="仿宋_GB2312" w:hAnsi="仿宋_GB2312" w:cs="仿宋_GB2312" w:hint="eastAsia"/>
                <w:spacing w:val="-2"/>
                <w:kern w:val="0"/>
              </w:rPr>
              <w:t>分）</w:t>
            </w:r>
          </w:p>
        </w:tc>
        <w:tc>
          <w:tcPr>
            <w:tcW w:w="2362" w:type="dxa"/>
            <w:vAlign w:val="center"/>
          </w:tcPr>
          <w:p w:rsidR="003D02A1" w:rsidRDefault="00DF4B2F">
            <w:pPr>
              <w:pStyle w:val="a7"/>
              <w:spacing w:before="0" w:after="0" w:line="350" w:lineRule="exact"/>
              <w:rPr>
                <w:rFonts w:ascii="仿宋_GB2312" w:hAnsi="仿宋_GB2312" w:cs="仿宋_GB2312"/>
                <w:spacing w:val="-2"/>
                <w:kern w:val="0"/>
              </w:rPr>
            </w:pPr>
            <w:r>
              <w:rPr>
                <w:rFonts w:ascii="仿宋_GB2312" w:hAnsi="仿宋_GB2312" w:cs="仿宋_GB2312" w:hint="eastAsia"/>
                <w:spacing w:val="-2"/>
                <w:kern w:val="0"/>
              </w:rPr>
              <w:t>查看乡镇出台的文件</w:t>
            </w:r>
          </w:p>
        </w:tc>
        <w:tc>
          <w:tcPr>
            <w:tcW w:w="5570" w:type="dxa"/>
            <w:vAlign w:val="center"/>
          </w:tcPr>
          <w:p w:rsidR="003D02A1" w:rsidRDefault="00DF4B2F">
            <w:pPr>
              <w:pStyle w:val="a7"/>
              <w:spacing w:before="0" w:after="0" w:line="350" w:lineRule="exact"/>
              <w:rPr>
                <w:rFonts w:ascii="仿宋_GB2312" w:hAnsi="仿宋_GB2312" w:cs="仿宋_GB2312"/>
                <w:spacing w:val="-2"/>
                <w:kern w:val="0"/>
              </w:rPr>
            </w:pPr>
            <w:r>
              <w:rPr>
                <w:rFonts w:ascii="仿宋_GB2312" w:hAnsi="仿宋_GB2312" w:cs="仿宋_GB2312" w:hint="eastAsia"/>
                <w:spacing w:val="-2"/>
                <w:kern w:val="0"/>
              </w:rPr>
              <w:t>出台文件计</w:t>
            </w:r>
            <w:r>
              <w:rPr>
                <w:rFonts w:ascii="仿宋_GB2312" w:hAnsi="仿宋_GB2312" w:cs="仿宋_GB2312" w:hint="eastAsia"/>
                <w:spacing w:val="-2"/>
                <w:kern w:val="0"/>
              </w:rPr>
              <w:t>5</w:t>
            </w:r>
            <w:r>
              <w:rPr>
                <w:rFonts w:ascii="仿宋_GB2312" w:hAnsi="仿宋_GB2312" w:cs="仿宋_GB2312" w:hint="eastAsia"/>
                <w:spacing w:val="-2"/>
                <w:kern w:val="0"/>
              </w:rPr>
              <w:t>分，没有不计分。</w:t>
            </w:r>
          </w:p>
        </w:tc>
        <w:tc>
          <w:tcPr>
            <w:tcW w:w="2058" w:type="dxa"/>
            <w:vMerge w:val="restart"/>
            <w:vAlign w:val="center"/>
          </w:tcPr>
          <w:p w:rsidR="003D02A1" w:rsidRDefault="003D02A1">
            <w:pPr>
              <w:pStyle w:val="a7"/>
              <w:spacing w:before="0" w:after="0" w:line="350" w:lineRule="exact"/>
              <w:rPr>
                <w:rFonts w:ascii="仿宋_GB2312" w:hAnsi="仿宋_GB2312" w:cs="仿宋_GB2312"/>
                <w:spacing w:val="-2"/>
                <w:kern w:val="0"/>
              </w:rPr>
            </w:pPr>
          </w:p>
        </w:tc>
      </w:tr>
      <w:tr w:rsidR="003D02A1">
        <w:trPr>
          <w:trHeight w:val="454"/>
          <w:jc w:val="center"/>
        </w:trPr>
        <w:tc>
          <w:tcPr>
            <w:tcW w:w="1605" w:type="dxa"/>
            <w:vMerge/>
            <w:vAlign w:val="center"/>
          </w:tcPr>
          <w:p w:rsidR="003D02A1" w:rsidRDefault="003D02A1">
            <w:pPr>
              <w:pStyle w:val="a7"/>
              <w:spacing w:before="0" w:after="0" w:line="350" w:lineRule="exact"/>
              <w:rPr>
                <w:rFonts w:ascii="仿宋_GB2312" w:hAnsi="仿宋_GB2312" w:cs="仿宋_GB2312"/>
                <w:spacing w:val="-2"/>
                <w:kern w:val="0"/>
              </w:rPr>
            </w:pPr>
          </w:p>
        </w:tc>
        <w:tc>
          <w:tcPr>
            <w:tcW w:w="3324" w:type="dxa"/>
            <w:vAlign w:val="center"/>
          </w:tcPr>
          <w:p w:rsidR="003D02A1" w:rsidRDefault="00DF4B2F">
            <w:pPr>
              <w:pStyle w:val="a7"/>
              <w:spacing w:before="0" w:after="0" w:line="350" w:lineRule="exact"/>
              <w:rPr>
                <w:rFonts w:ascii="仿宋_GB2312" w:hAnsi="仿宋_GB2312" w:cs="仿宋_GB2312"/>
                <w:spacing w:val="-2"/>
                <w:kern w:val="0"/>
              </w:rPr>
            </w:pPr>
            <w:r>
              <w:rPr>
                <w:rFonts w:ascii="仿宋_GB2312" w:hAnsi="仿宋_GB2312" w:cs="仿宋_GB2312" w:hint="eastAsia"/>
                <w:spacing w:val="-2"/>
                <w:kern w:val="0"/>
              </w:rPr>
              <w:t>2</w:t>
            </w:r>
            <w:r>
              <w:rPr>
                <w:rFonts w:ascii="仿宋_GB2312" w:hAnsi="仿宋_GB2312" w:cs="仿宋_GB2312" w:hint="eastAsia"/>
                <w:spacing w:val="-2"/>
                <w:kern w:val="0"/>
              </w:rPr>
              <w:t>、乡镇制定现代农业特色产业园发展规划，申报园区在规划之内（</w:t>
            </w:r>
            <w:r>
              <w:rPr>
                <w:rFonts w:ascii="仿宋_GB2312" w:hAnsi="仿宋_GB2312" w:cs="仿宋_GB2312" w:hint="eastAsia"/>
                <w:spacing w:val="-2"/>
                <w:kern w:val="0"/>
              </w:rPr>
              <w:t>5</w:t>
            </w:r>
            <w:r>
              <w:rPr>
                <w:rFonts w:ascii="仿宋_GB2312" w:hAnsi="仿宋_GB2312" w:cs="仿宋_GB2312" w:hint="eastAsia"/>
                <w:spacing w:val="-2"/>
                <w:kern w:val="0"/>
              </w:rPr>
              <w:t>分）</w:t>
            </w:r>
          </w:p>
        </w:tc>
        <w:tc>
          <w:tcPr>
            <w:tcW w:w="2362" w:type="dxa"/>
            <w:vAlign w:val="center"/>
          </w:tcPr>
          <w:p w:rsidR="003D02A1" w:rsidRDefault="00DF4B2F">
            <w:pPr>
              <w:pStyle w:val="a7"/>
              <w:spacing w:before="0" w:after="0" w:line="350" w:lineRule="exact"/>
              <w:rPr>
                <w:rFonts w:ascii="仿宋_GB2312" w:hAnsi="仿宋_GB2312" w:cs="仿宋_GB2312"/>
                <w:spacing w:val="-2"/>
                <w:kern w:val="0"/>
              </w:rPr>
            </w:pPr>
            <w:r>
              <w:rPr>
                <w:rFonts w:ascii="仿宋_GB2312" w:hAnsi="仿宋_GB2312" w:cs="仿宋_GB2312" w:hint="eastAsia"/>
                <w:spacing w:val="-2"/>
                <w:kern w:val="0"/>
              </w:rPr>
              <w:t>查看规划</w:t>
            </w:r>
          </w:p>
        </w:tc>
        <w:tc>
          <w:tcPr>
            <w:tcW w:w="5570" w:type="dxa"/>
            <w:vAlign w:val="center"/>
          </w:tcPr>
          <w:p w:rsidR="003D02A1" w:rsidRDefault="00DF4B2F">
            <w:pPr>
              <w:pStyle w:val="a7"/>
              <w:spacing w:before="0" w:after="0" w:line="350" w:lineRule="exact"/>
              <w:rPr>
                <w:rFonts w:ascii="仿宋_GB2312" w:hAnsi="仿宋_GB2312" w:cs="仿宋_GB2312"/>
                <w:spacing w:val="-2"/>
                <w:kern w:val="0"/>
              </w:rPr>
            </w:pPr>
            <w:r>
              <w:rPr>
                <w:rFonts w:ascii="仿宋_GB2312" w:hAnsi="仿宋_GB2312" w:cs="仿宋_GB2312" w:hint="eastAsia"/>
                <w:spacing w:val="-2"/>
                <w:kern w:val="0"/>
              </w:rPr>
              <w:t>制定规划且园区在规划之内计</w:t>
            </w:r>
            <w:r>
              <w:rPr>
                <w:rFonts w:ascii="仿宋_GB2312" w:hAnsi="仿宋_GB2312" w:cs="仿宋_GB2312" w:hint="eastAsia"/>
                <w:spacing w:val="-2"/>
                <w:kern w:val="0"/>
              </w:rPr>
              <w:t>5</w:t>
            </w:r>
            <w:r>
              <w:rPr>
                <w:rFonts w:ascii="仿宋_GB2312" w:hAnsi="仿宋_GB2312" w:cs="仿宋_GB2312" w:hint="eastAsia"/>
                <w:spacing w:val="-2"/>
                <w:kern w:val="0"/>
              </w:rPr>
              <w:t>分，没有不计分。</w:t>
            </w:r>
          </w:p>
        </w:tc>
        <w:tc>
          <w:tcPr>
            <w:tcW w:w="2058" w:type="dxa"/>
            <w:vMerge/>
            <w:vAlign w:val="center"/>
          </w:tcPr>
          <w:p w:rsidR="003D02A1" w:rsidRDefault="003D02A1">
            <w:pPr>
              <w:pStyle w:val="a7"/>
              <w:spacing w:before="0" w:after="0" w:line="350" w:lineRule="exact"/>
              <w:rPr>
                <w:rFonts w:ascii="仿宋_GB2312" w:hAnsi="仿宋_GB2312" w:cs="仿宋_GB2312"/>
                <w:spacing w:val="-2"/>
                <w:kern w:val="0"/>
              </w:rPr>
            </w:pPr>
          </w:p>
        </w:tc>
      </w:tr>
      <w:tr w:rsidR="003D02A1">
        <w:trPr>
          <w:trHeight w:val="454"/>
          <w:jc w:val="center"/>
        </w:trPr>
        <w:tc>
          <w:tcPr>
            <w:tcW w:w="1605"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二、创建主体明确、经济实力较强（</w:t>
            </w:r>
            <w:r>
              <w:rPr>
                <w:rFonts w:ascii="仿宋_GB2312" w:hAnsi="仿宋_GB2312" w:cs="仿宋_GB2312" w:hint="eastAsia"/>
                <w:spacing w:val="-8"/>
                <w:kern w:val="0"/>
              </w:rPr>
              <w:t>20</w:t>
            </w:r>
            <w:r>
              <w:rPr>
                <w:rFonts w:ascii="仿宋_GB2312" w:hAnsi="仿宋_GB2312" w:cs="仿宋_GB2312" w:hint="eastAsia"/>
                <w:spacing w:val="-8"/>
                <w:kern w:val="0"/>
              </w:rPr>
              <w:t>分）</w:t>
            </w:r>
          </w:p>
          <w:p w:rsidR="003D02A1" w:rsidRDefault="003D02A1">
            <w:pPr>
              <w:pStyle w:val="a7"/>
              <w:spacing w:line="350" w:lineRule="exact"/>
              <w:rPr>
                <w:rFonts w:ascii="仿宋_GB2312" w:hAnsi="仿宋_GB2312" w:cs="仿宋_GB2312"/>
                <w:spacing w:val="-2"/>
                <w:kern w:val="0"/>
              </w:rPr>
            </w:pPr>
          </w:p>
        </w:tc>
        <w:tc>
          <w:tcPr>
            <w:tcW w:w="3324" w:type="dxa"/>
            <w:vAlign w:val="center"/>
          </w:tcPr>
          <w:p w:rsidR="003D02A1" w:rsidRDefault="00DF4B2F">
            <w:pPr>
              <w:pStyle w:val="a7"/>
              <w:spacing w:before="0" w:after="0" w:line="350" w:lineRule="exact"/>
              <w:rPr>
                <w:rFonts w:ascii="仿宋_GB2312" w:hAnsi="仿宋_GB2312" w:cs="仿宋_GB2312"/>
                <w:spacing w:val="-2"/>
                <w:kern w:val="0"/>
              </w:rPr>
            </w:pPr>
            <w:r>
              <w:rPr>
                <w:rFonts w:ascii="仿宋_GB2312" w:hAnsi="仿宋_GB2312" w:cs="仿宋_GB2312" w:hint="eastAsia"/>
                <w:spacing w:val="-2"/>
                <w:kern w:val="0"/>
              </w:rPr>
              <w:t>3</w:t>
            </w:r>
            <w:r>
              <w:rPr>
                <w:rFonts w:ascii="仿宋_GB2312" w:hAnsi="仿宋_GB2312" w:cs="仿宋_GB2312" w:hint="eastAsia"/>
                <w:spacing w:val="-2"/>
                <w:kern w:val="0"/>
              </w:rPr>
              <w:t>、创建主体经市场监督管理部门依法登记注册（</w:t>
            </w:r>
            <w:r>
              <w:rPr>
                <w:rFonts w:ascii="仿宋_GB2312" w:hAnsi="仿宋_GB2312" w:cs="仿宋_GB2312" w:hint="eastAsia"/>
                <w:spacing w:val="-2"/>
                <w:kern w:val="0"/>
              </w:rPr>
              <w:t>5</w:t>
            </w:r>
            <w:r>
              <w:rPr>
                <w:rFonts w:ascii="仿宋_GB2312" w:hAnsi="仿宋_GB2312" w:cs="仿宋_GB2312" w:hint="eastAsia"/>
                <w:spacing w:val="-2"/>
                <w:kern w:val="0"/>
              </w:rPr>
              <w:t>分）</w:t>
            </w:r>
          </w:p>
        </w:tc>
        <w:tc>
          <w:tcPr>
            <w:tcW w:w="2362" w:type="dxa"/>
            <w:vAlign w:val="center"/>
          </w:tcPr>
          <w:p w:rsidR="003D02A1" w:rsidRDefault="00DF4B2F">
            <w:pPr>
              <w:pStyle w:val="a7"/>
              <w:spacing w:before="0" w:after="0" w:line="350" w:lineRule="exact"/>
              <w:rPr>
                <w:rFonts w:ascii="仿宋_GB2312" w:hAnsi="仿宋_GB2312" w:cs="仿宋_GB2312"/>
                <w:spacing w:val="-2"/>
                <w:kern w:val="0"/>
              </w:rPr>
            </w:pPr>
            <w:r>
              <w:rPr>
                <w:rFonts w:ascii="仿宋_GB2312" w:hAnsi="仿宋_GB2312" w:cs="仿宋_GB2312" w:hint="eastAsia"/>
                <w:spacing w:val="-2"/>
                <w:kern w:val="0"/>
              </w:rPr>
              <w:t>查看市场监督管理部门登记注册的营业执照</w:t>
            </w:r>
          </w:p>
        </w:tc>
        <w:tc>
          <w:tcPr>
            <w:tcW w:w="5570" w:type="dxa"/>
            <w:vAlign w:val="center"/>
          </w:tcPr>
          <w:p w:rsidR="003D02A1" w:rsidRDefault="00DF4B2F">
            <w:pPr>
              <w:pStyle w:val="a7"/>
              <w:spacing w:before="0" w:after="0" w:line="350" w:lineRule="exact"/>
              <w:rPr>
                <w:rFonts w:ascii="仿宋_GB2312" w:hAnsi="仿宋_GB2312" w:cs="仿宋_GB2312"/>
                <w:spacing w:val="-2"/>
                <w:kern w:val="0"/>
              </w:rPr>
            </w:pPr>
            <w:r>
              <w:rPr>
                <w:rFonts w:ascii="仿宋_GB2312" w:hAnsi="仿宋_GB2312" w:cs="仿宋_GB2312" w:hint="eastAsia"/>
                <w:spacing w:val="-2"/>
                <w:kern w:val="0"/>
              </w:rPr>
              <w:t>注册时间≥</w:t>
            </w:r>
            <w:r>
              <w:rPr>
                <w:rFonts w:ascii="仿宋_GB2312" w:hAnsi="仿宋_GB2312" w:cs="仿宋_GB2312" w:hint="eastAsia"/>
                <w:spacing w:val="-2"/>
                <w:kern w:val="0"/>
              </w:rPr>
              <w:t>5</w:t>
            </w:r>
            <w:r>
              <w:rPr>
                <w:rFonts w:ascii="仿宋_GB2312" w:hAnsi="仿宋_GB2312" w:cs="仿宋_GB2312" w:hint="eastAsia"/>
                <w:spacing w:val="-2"/>
                <w:kern w:val="0"/>
              </w:rPr>
              <w:t>年的计</w:t>
            </w:r>
            <w:r>
              <w:rPr>
                <w:rFonts w:ascii="仿宋_GB2312" w:hAnsi="仿宋_GB2312" w:cs="仿宋_GB2312" w:hint="eastAsia"/>
                <w:spacing w:val="-2"/>
                <w:kern w:val="0"/>
              </w:rPr>
              <w:t>5</w:t>
            </w:r>
            <w:r>
              <w:rPr>
                <w:rFonts w:ascii="仿宋_GB2312" w:hAnsi="仿宋_GB2312" w:cs="仿宋_GB2312" w:hint="eastAsia"/>
                <w:spacing w:val="-2"/>
                <w:kern w:val="0"/>
              </w:rPr>
              <w:t>分</w:t>
            </w:r>
            <w:r>
              <w:rPr>
                <w:rFonts w:ascii="仿宋_GB2312" w:hAnsi="仿宋_GB2312" w:cs="仿宋_GB2312" w:hint="eastAsia"/>
                <w:spacing w:val="-2"/>
                <w:kern w:val="0"/>
              </w:rPr>
              <w:t>、</w:t>
            </w:r>
            <w:r>
              <w:rPr>
                <w:rFonts w:ascii="仿宋_GB2312" w:hAnsi="仿宋_GB2312" w:cs="仿宋_GB2312" w:hint="eastAsia"/>
                <w:spacing w:val="-2"/>
                <w:kern w:val="0"/>
              </w:rPr>
              <w:t>2-5</w:t>
            </w:r>
            <w:r>
              <w:rPr>
                <w:rFonts w:ascii="仿宋_GB2312" w:hAnsi="仿宋_GB2312" w:cs="仿宋_GB2312" w:hint="eastAsia"/>
                <w:spacing w:val="-2"/>
                <w:kern w:val="0"/>
              </w:rPr>
              <w:t>年</w:t>
            </w:r>
            <w:r>
              <w:rPr>
                <w:rFonts w:ascii="仿宋_GB2312" w:hAnsi="仿宋_GB2312" w:cs="仿宋_GB2312" w:hint="eastAsia"/>
                <w:spacing w:val="-2"/>
                <w:kern w:val="0"/>
              </w:rPr>
              <w:t>的</w:t>
            </w:r>
            <w:r>
              <w:rPr>
                <w:rFonts w:ascii="仿宋_GB2312" w:hAnsi="仿宋_GB2312" w:cs="仿宋_GB2312" w:hint="eastAsia"/>
                <w:spacing w:val="-2"/>
                <w:kern w:val="0"/>
              </w:rPr>
              <w:t>计</w:t>
            </w:r>
            <w:r>
              <w:rPr>
                <w:rFonts w:ascii="仿宋_GB2312" w:hAnsi="仿宋_GB2312" w:cs="仿宋_GB2312" w:hint="eastAsia"/>
                <w:spacing w:val="-2"/>
                <w:kern w:val="0"/>
              </w:rPr>
              <w:t>3</w:t>
            </w:r>
            <w:r>
              <w:rPr>
                <w:rFonts w:ascii="仿宋_GB2312" w:hAnsi="仿宋_GB2312" w:cs="仿宋_GB2312" w:hint="eastAsia"/>
                <w:spacing w:val="-2"/>
                <w:kern w:val="0"/>
              </w:rPr>
              <w:t>分，</w:t>
            </w:r>
            <w:r>
              <w:rPr>
                <w:rFonts w:ascii="仿宋_GB2312" w:hAnsi="仿宋_GB2312" w:cs="仿宋_GB2312" w:hint="eastAsia"/>
                <w:spacing w:val="-2"/>
                <w:kern w:val="0"/>
              </w:rPr>
              <w:t>2</w:t>
            </w:r>
            <w:r>
              <w:rPr>
                <w:rFonts w:ascii="仿宋_GB2312" w:hAnsi="仿宋_GB2312" w:cs="仿宋_GB2312" w:hint="eastAsia"/>
                <w:spacing w:val="-2"/>
                <w:kern w:val="0"/>
              </w:rPr>
              <w:t>年以下的取消申报资格。</w:t>
            </w:r>
          </w:p>
        </w:tc>
        <w:tc>
          <w:tcPr>
            <w:tcW w:w="2058" w:type="dxa"/>
            <w:vAlign w:val="center"/>
          </w:tcPr>
          <w:p w:rsidR="003D02A1" w:rsidRDefault="00DF4B2F">
            <w:pPr>
              <w:pStyle w:val="a7"/>
              <w:spacing w:before="0" w:after="0" w:line="350" w:lineRule="exact"/>
              <w:rPr>
                <w:rFonts w:ascii="仿宋_GB2312" w:hAnsi="仿宋_GB2312" w:cs="仿宋_GB2312"/>
                <w:spacing w:val="-2"/>
                <w:kern w:val="0"/>
              </w:rPr>
            </w:pPr>
            <w:r>
              <w:rPr>
                <w:rFonts w:ascii="仿宋_GB2312" w:hAnsi="仿宋_GB2312" w:cs="仿宋_GB2312" w:hint="eastAsia"/>
                <w:spacing w:val="-2"/>
                <w:kern w:val="0"/>
              </w:rPr>
              <w:t>未经市场监督管理部门登记注册，或注册时间少于</w:t>
            </w:r>
            <w:r>
              <w:rPr>
                <w:rFonts w:ascii="仿宋_GB2312" w:hAnsi="仿宋_GB2312" w:cs="仿宋_GB2312" w:hint="eastAsia"/>
                <w:spacing w:val="-2"/>
                <w:kern w:val="0"/>
              </w:rPr>
              <w:t>2</w:t>
            </w:r>
            <w:r>
              <w:rPr>
                <w:rFonts w:ascii="仿宋_GB2312" w:hAnsi="仿宋_GB2312" w:cs="仿宋_GB2312" w:hint="eastAsia"/>
                <w:spacing w:val="-2"/>
                <w:kern w:val="0"/>
              </w:rPr>
              <w:t>年的不受理。</w:t>
            </w:r>
          </w:p>
        </w:tc>
      </w:tr>
      <w:tr w:rsidR="003D02A1">
        <w:trPr>
          <w:trHeight w:val="454"/>
          <w:jc w:val="center"/>
        </w:trPr>
        <w:tc>
          <w:tcPr>
            <w:tcW w:w="1605" w:type="dxa"/>
            <w:vMerge/>
            <w:vAlign w:val="center"/>
          </w:tcPr>
          <w:p w:rsidR="003D02A1" w:rsidRDefault="003D02A1">
            <w:pPr>
              <w:pStyle w:val="a7"/>
              <w:spacing w:before="0" w:after="0" w:line="350" w:lineRule="exact"/>
              <w:rPr>
                <w:rFonts w:ascii="仿宋_GB2312" w:hAnsi="仿宋_GB2312" w:cs="仿宋_GB2312"/>
                <w:spacing w:val="-2"/>
                <w:kern w:val="0"/>
              </w:rPr>
            </w:pPr>
          </w:p>
        </w:tc>
        <w:tc>
          <w:tcPr>
            <w:tcW w:w="3324" w:type="dxa"/>
            <w:vMerge w:val="restart"/>
            <w:vAlign w:val="center"/>
          </w:tcPr>
          <w:p w:rsidR="003D02A1" w:rsidRDefault="00DF4B2F">
            <w:pPr>
              <w:pStyle w:val="a7"/>
              <w:spacing w:before="0" w:after="0" w:line="350" w:lineRule="exact"/>
              <w:rPr>
                <w:rFonts w:ascii="仿宋_GB2312" w:hAnsi="仿宋_GB2312" w:cs="仿宋_GB2312"/>
                <w:spacing w:val="-2"/>
                <w:kern w:val="0"/>
              </w:rPr>
            </w:pPr>
            <w:r>
              <w:rPr>
                <w:rFonts w:ascii="仿宋_GB2312" w:hAnsi="仿宋_GB2312" w:cs="仿宋_GB2312" w:hint="eastAsia"/>
                <w:spacing w:val="-2"/>
                <w:kern w:val="0"/>
              </w:rPr>
              <w:t>４、创建主体经营状况（</w:t>
            </w:r>
            <w:r>
              <w:rPr>
                <w:rFonts w:ascii="仿宋_GB2312" w:hAnsi="仿宋_GB2312" w:cs="仿宋_GB2312" w:hint="eastAsia"/>
                <w:spacing w:val="-2"/>
                <w:kern w:val="0"/>
              </w:rPr>
              <w:t>15</w:t>
            </w:r>
            <w:r>
              <w:rPr>
                <w:rFonts w:ascii="仿宋_GB2312" w:hAnsi="仿宋_GB2312" w:cs="仿宋_GB2312" w:hint="eastAsia"/>
                <w:spacing w:val="-2"/>
                <w:kern w:val="0"/>
              </w:rPr>
              <w:t>分）</w:t>
            </w:r>
          </w:p>
        </w:tc>
        <w:tc>
          <w:tcPr>
            <w:tcW w:w="2362" w:type="dxa"/>
            <w:vMerge w:val="restart"/>
            <w:vAlign w:val="center"/>
          </w:tcPr>
          <w:p w:rsidR="003D02A1" w:rsidRDefault="00DF4B2F">
            <w:pPr>
              <w:pStyle w:val="a7"/>
              <w:spacing w:before="0" w:after="0" w:line="350" w:lineRule="exact"/>
              <w:rPr>
                <w:rFonts w:ascii="仿宋_GB2312" w:hAnsi="仿宋_GB2312" w:cs="仿宋_GB2312"/>
                <w:spacing w:val="-2"/>
                <w:kern w:val="0"/>
              </w:rPr>
            </w:pPr>
            <w:r>
              <w:rPr>
                <w:rFonts w:ascii="仿宋_GB2312" w:hAnsi="仿宋_GB2312" w:cs="仿宋_GB2312" w:hint="eastAsia"/>
                <w:spacing w:val="-2"/>
                <w:kern w:val="0"/>
              </w:rPr>
              <w:t>查看有资质的会计</w:t>
            </w:r>
            <w:r>
              <w:rPr>
                <w:rFonts w:ascii="仿宋_GB2312" w:hAnsi="仿宋_GB2312" w:cs="仿宋_GB2312" w:hint="eastAsia"/>
                <w:spacing w:val="-2"/>
                <w:kern w:val="0"/>
              </w:rPr>
              <w:t>师</w:t>
            </w:r>
            <w:r>
              <w:rPr>
                <w:rFonts w:ascii="仿宋_GB2312" w:hAnsi="仿宋_GB2312" w:cs="仿宋_GB2312" w:hint="eastAsia"/>
                <w:spacing w:val="-2"/>
                <w:kern w:val="0"/>
              </w:rPr>
              <w:t>事务所提供的上年度年终财务审计报表</w:t>
            </w:r>
          </w:p>
        </w:tc>
        <w:tc>
          <w:tcPr>
            <w:tcW w:w="5570" w:type="dxa"/>
            <w:vAlign w:val="center"/>
          </w:tcPr>
          <w:p w:rsidR="003D02A1" w:rsidRDefault="00DF4B2F">
            <w:pPr>
              <w:pStyle w:val="a7"/>
              <w:spacing w:before="0" w:after="0" w:line="350" w:lineRule="exact"/>
              <w:rPr>
                <w:rFonts w:ascii="仿宋_GB2312" w:hAnsi="仿宋_GB2312" w:cs="仿宋_GB2312"/>
                <w:spacing w:val="-2"/>
                <w:kern w:val="0"/>
              </w:rPr>
            </w:pPr>
            <w:r>
              <w:rPr>
                <w:rFonts w:ascii="仿宋_GB2312" w:hAnsi="仿宋_GB2312" w:cs="仿宋_GB2312" w:hint="eastAsia"/>
                <w:spacing w:val="-2"/>
                <w:kern w:val="0"/>
              </w:rPr>
              <w:t>净资产收益率≥</w:t>
            </w:r>
            <w:r>
              <w:rPr>
                <w:rFonts w:ascii="仿宋_GB2312" w:hAnsi="仿宋_GB2312" w:cs="仿宋_GB2312" w:hint="eastAsia"/>
                <w:spacing w:val="-2"/>
                <w:kern w:val="0"/>
              </w:rPr>
              <w:t>15%</w:t>
            </w:r>
            <w:r>
              <w:rPr>
                <w:rFonts w:ascii="仿宋_GB2312" w:hAnsi="仿宋_GB2312" w:cs="仿宋_GB2312" w:hint="eastAsia"/>
                <w:spacing w:val="-2"/>
                <w:kern w:val="0"/>
              </w:rPr>
              <w:t>的</w:t>
            </w:r>
            <w:r>
              <w:rPr>
                <w:rFonts w:ascii="仿宋_GB2312" w:hAnsi="仿宋_GB2312" w:cs="仿宋_GB2312" w:hint="eastAsia"/>
                <w:spacing w:val="-2"/>
                <w:kern w:val="0"/>
              </w:rPr>
              <w:t>计</w:t>
            </w:r>
            <w:r>
              <w:rPr>
                <w:rFonts w:ascii="仿宋_GB2312" w:hAnsi="仿宋_GB2312" w:cs="仿宋_GB2312" w:hint="eastAsia"/>
                <w:spacing w:val="-2"/>
                <w:kern w:val="0"/>
              </w:rPr>
              <w:t>5</w:t>
            </w:r>
            <w:r>
              <w:rPr>
                <w:rFonts w:ascii="仿宋_GB2312" w:hAnsi="仿宋_GB2312" w:cs="仿宋_GB2312" w:hint="eastAsia"/>
                <w:spacing w:val="-2"/>
                <w:kern w:val="0"/>
              </w:rPr>
              <w:t>分，每减少</w:t>
            </w:r>
            <w:r>
              <w:rPr>
                <w:rFonts w:ascii="仿宋_GB2312" w:hAnsi="仿宋_GB2312" w:cs="仿宋_GB2312" w:hint="eastAsia"/>
                <w:spacing w:val="-2"/>
                <w:kern w:val="0"/>
              </w:rPr>
              <w:t>3%</w:t>
            </w:r>
            <w:r>
              <w:rPr>
                <w:rFonts w:ascii="仿宋_GB2312" w:hAnsi="仿宋_GB2312" w:cs="仿宋_GB2312" w:hint="eastAsia"/>
                <w:spacing w:val="-2"/>
                <w:kern w:val="0"/>
              </w:rPr>
              <w:t>扣</w:t>
            </w:r>
            <w:r>
              <w:rPr>
                <w:rFonts w:ascii="仿宋_GB2312" w:hAnsi="仿宋_GB2312" w:cs="仿宋_GB2312" w:hint="eastAsia"/>
                <w:spacing w:val="-2"/>
                <w:kern w:val="0"/>
              </w:rPr>
              <w:t>1</w:t>
            </w:r>
            <w:r>
              <w:rPr>
                <w:rFonts w:ascii="仿宋_GB2312" w:hAnsi="仿宋_GB2312" w:cs="仿宋_GB2312" w:hint="eastAsia"/>
                <w:spacing w:val="-2"/>
                <w:kern w:val="0"/>
              </w:rPr>
              <w:t>分，</w:t>
            </w:r>
            <w:r>
              <w:rPr>
                <w:rFonts w:ascii="仿宋_GB2312" w:hAnsi="仿宋_GB2312" w:cs="仿宋_GB2312" w:hint="eastAsia"/>
                <w:spacing w:val="-2"/>
                <w:kern w:val="0"/>
              </w:rPr>
              <w:t>扣完为止</w:t>
            </w:r>
            <w:r>
              <w:rPr>
                <w:rFonts w:ascii="仿宋_GB2312" w:hAnsi="仿宋_GB2312" w:cs="仿宋_GB2312" w:hint="eastAsia"/>
                <w:spacing w:val="-2"/>
                <w:kern w:val="0"/>
              </w:rPr>
              <w:t>。</w:t>
            </w:r>
          </w:p>
        </w:tc>
        <w:tc>
          <w:tcPr>
            <w:tcW w:w="2058" w:type="dxa"/>
            <w:vAlign w:val="center"/>
          </w:tcPr>
          <w:p w:rsidR="003D02A1" w:rsidRDefault="003D02A1">
            <w:pPr>
              <w:pStyle w:val="a7"/>
              <w:spacing w:before="0" w:after="0" w:line="350" w:lineRule="exact"/>
              <w:rPr>
                <w:rFonts w:ascii="仿宋_GB2312" w:hAnsi="仿宋_GB2312" w:cs="仿宋_GB2312"/>
                <w:spacing w:val="-2"/>
                <w:kern w:val="0"/>
              </w:rPr>
            </w:pPr>
          </w:p>
        </w:tc>
      </w:tr>
      <w:tr w:rsidR="003D02A1">
        <w:trPr>
          <w:trHeight w:val="454"/>
          <w:jc w:val="center"/>
        </w:trPr>
        <w:tc>
          <w:tcPr>
            <w:tcW w:w="1605" w:type="dxa"/>
            <w:vMerge/>
            <w:vAlign w:val="center"/>
          </w:tcPr>
          <w:p w:rsidR="003D02A1" w:rsidRDefault="003D02A1">
            <w:pPr>
              <w:pStyle w:val="a7"/>
              <w:spacing w:before="0" w:after="0" w:line="350" w:lineRule="exact"/>
              <w:rPr>
                <w:rFonts w:ascii="仿宋_GB2312" w:hAnsi="仿宋_GB2312" w:cs="仿宋_GB2312"/>
                <w:spacing w:val="-2"/>
                <w:kern w:val="0"/>
              </w:rPr>
            </w:pPr>
          </w:p>
        </w:tc>
        <w:tc>
          <w:tcPr>
            <w:tcW w:w="3324" w:type="dxa"/>
            <w:vMerge/>
            <w:vAlign w:val="center"/>
          </w:tcPr>
          <w:p w:rsidR="003D02A1" w:rsidRDefault="003D02A1">
            <w:pPr>
              <w:pStyle w:val="a7"/>
              <w:spacing w:before="0" w:after="0" w:line="350" w:lineRule="exact"/>
              <w:rPr>
                <w:rFonts w:ascii="仿宋_GB2312" w:hAnsi="仿宋_GB2312" w:cs="仿宋_GB2312"/>
                <w:spacing w:val="-2"/>
                <w:kern w:val="0"/>
              </w:rPr>
            </w:pPr>
          </w:p>
        </w:tc>
        <w:tc>
          <w:tcPr>
            <w:tcW w:w="2362" w:type="dxa"/>
            <w:vMerge/>
            <w:vAlign w:val="center"/>
          </w:tcPr>
          <w:p w:rsidR="003D02A1" w:rsidRDefault="003D02A1">
            <w:pPr>
              <w:pStyle w:val="a7"/>
              <w:spacing w:before="0" w:after="0" w:line="350" w:lineRule="exact"/>
              <w:rPr>
                <w:rFonts w:ascii="仿宋_GB2312" w:hAnsi="仿宋_GB2312" w:cs="仿宋_GB2312"/>
                <w:spacing w:val="-2"/>
                <w:kern w:val="0"/>
              </w:rPr>
            </w:pPr>
          </w:p>
        </w:tc>
        <w:tc>
          <w:tcPr>
            <w:tcW w:w="5570" w:type="dxa"/>
            <w:vAlign w:val="center"/>
          </w:tcPr>
          <w:p w:rsidR="003D02A1" w:rsidRDefault="00DF4B2F">
            <w:pPr>
              <w:pStyle w:val="a7"/>
              <w:spacing w:before="0" w:after="0" w:line="350" w:lineRule="exact"/>
              <w:rPr>
                <w:rFonts w:ascii="仿宋_GB2312" w:hAnsi="仿宋_GB2312" w:cs="仿宋_GB2312"/>
                <w:spacing w:val="-2"/>
                <w:kern w:val="0"/>
              </w:rPr>
            </w:pPr>
            <w:r>
              <w:rPr>
                <w:rFonts w:ascii="仿宋_GB2312" w:hAnsi="仿宋_GB2312" w:cs="仿宋_GB2312" w:hint="eastAsia"/>
                <w:spacing w:val="-2"/>
                <w:kern w:val="0"/>
              </w:rPr>
              <w:t>资产负债率≤</w:t>
            </w:r>
            <w:r>
              <w:rPr>
                <w:rFonts w:ascii="仿宋_GB2312" w:hAnsi="仿宋_GB2312" w:cs="仿宋_GB2312" w:hint="eastAsia"/>
                <w:spacing w:val="-2"/>
                <w:kern w:val="0"/>
              </w:rPr>
              <w:t>40%</w:t>
            </w:r>
            <w:r>
              <w:rPr>
                <w:rFonts w:ascii="仿宋_GB2312" w:hAnsi="仿宋_GB2312" w:cs="仿宋_GB2312" w:hint="eastAsia"/>
                <w:spacing w:val="-2"/>
                <w:kern w:val="0"/>
              </w:rPr>
              <w:t>的</w:t>
            </w:r>
            <w:r>
              <w:rPr>
                <w:rFonts w:ascii="仿宋_GB2312" w:hAnsi="仿宋_GB2312" w:cs="仿宋_GB2312" w:hint="eastAsia"/>
                <w:spacing w:val="-2"/>
                <w:kern w:val="0"/>
              </w:rPr>
              <w:t>计</w:t>
            </w:r>
            <w:r>
              <w:rPr>
                <w:rFonts w:ascii="仿宋_GB2312" w:hAnsi="仿宋_GB2312" w:cs="仿宋_GB2312" w:hint="eastAsia"/>
                <w:spacing w:val="-2"/>
                <w:kern w:val="0"/>
              </w:rPr>
              <w:t>5</w:t>
            </w:r>
            <w:r>
              <w:rPr>
                <w:rFonts w:ascii="仿宋_GB2312" w:hAnsi="仿宋_GB2312" w:cs="仿宋_GB2312" w:hint="eastAsia"/>
                <w:spacing w:val="-2"/>
                <w:kern w:val="0"/>
              </w:rPr>
              <w:t>分，每增加</w:t>
            </w:r>
            <w:r>
              <w:rPr>
                <w:rFonts w:ascii="仿宋_GB2312" w:hAnsi="仿宋_GB2312" w:cs="仿宋_GB2312" w:hint="eastAsia"/>
                <w:spacing w:val="-2"/>
                <w:kern w:val="0"/>
              </w:rPr>
              <w:t>5%</w:t>
            </w:r>
            <w:r>
              <w:rPr>
                <w:rFonts w:ascii="仿宋_GB2312" w:hAnsi="仿宋_GB2312" w:cs="仿宋_GB2312" w:hint="eastAsia"/>
                <w:spacing w:val="-2"/>
                <w:kern w:val="0"/>
              </w:rPr>
              <w:t>扣</w:t>
            </w:r>
            <w:r>
              <w:rPr>
                <w:rFonts w:ascii="仿宋_GB2312" w:hAnsi="仿宋_GB2312" w:cs="仿宋_GB2312" w:hint="eastAsia"/>
                <w:spacing w:val="-2"/>
                <w:kern w:val="0"/>
              </w:rPr>
              <w:t>1</w:t>
            </w:r>
            <w:r>
              <w:rPr>
                <w:rFonts w:ascii="仿宋_GB2312" w:hAnsi="仿宋_GB2312" w:cs="仿宋_GB2312" w:hint="eastAsia"/>
                <w:spacing w:val="-2"/>
                <w:kern w:val="0"/>
              </w:rPr>
              <w:t>分，</w:t>
            </w:r>
            <w:r>
              <w:rPr>
                <w:rFonts w:ascii="仿宋_GB2312" w:hAnsi="仿宋_GB2312" w:cs="仿宋_GB2312" w:hint="eastAsia"/>
                <w:spacing w:val="-2"/>
                <w:kern w:val="0"/>
              </w:rPr>
              <w:t>扣完为止</w:t>
            </w:r>
            <w:r>
              <w:rPr>
                <w:rFonts w:ascii="仿宋_GB2312" w:hAnsi="仿宋_GB2312" w:cs="仿宋_GB2312" w:hint="eastAsia"/>
                <w:spacing w:val="-2"/>
                <w:kern w:val="0"/>
              </w:rPr>
              <w:t>。</w:t>
            </w:r>
          </w:p>
        </w:tc>
        <w:tc>
          <w:tcPr>
            <w:tcW w:w="2058" w:type="dxa"/>
            <w:vAlign w:val="center"/>
          </w:tcPr>
          <w:p w:rsidR="003D02A1" w:rsidRDefault="003D02A1">
            <w:pPr>
              <w:pStyle w:val="a7"/>
              <w:spacing w:before="0" w:after="0" w:line="350" w:lineRule="exact"/>
              <w:rPr>
                <w:rFonts w:ascii="仿宋_GB2312" w:hAnsi="仿宋_GB2312" w:cs="仿宋_GB2312"/>
                <w:spacing w:val="-2"/>
                <w:kern w:val="0"/>
              </w:rPr>
            </w:pPr>
          </w:p>
        </w:tc>
      </w:tr>
      <w:tr w:rsidR="003D02A1">
        <w:trPr>
          <w:trHeight w:val="383"/>
          <w:jc w:val="center"/>
        </w:trPr>
        <w:tc>
          <w:tcPr>
            <w:tcW w:w="1605" w:type="dxa"/>
            <w:vMerge/>
            <w:vAlign w:val="center"/>
          </w:tcPr>
          <w:p w:rsidR="003D02A1" w:rsidRDefault="003D02A1">
            <w:pPr>
              <w:pStyle w:val="a7"/>
              <w:spacing w:before="0" w:after="0" w:line="350" w:lineRule="exact"/>
              <w:rPr>
                <w:rFonts w:eastAsia="宋体"/>
                <w:spacing w:val="-2"/>
                <w:kern w:val="0"/>
              </w:rPr>
            </w:pPr>
          </w:p>
        </w:tc>
        <w:tc>
          <w:tcPr>
            <w:tcW w:w="3324" w:type="dxa"/>
            <w:vMerge/>
            <w:vAlign w:val="center"/>
          </w:tcPr>
          <w:p w:rsidR="003D02A1" w:rsidRDefault="003D02A1">
            <w:pPr>
              <w:pStyle w:val="a7"/>
              <w:spacing w:before="0" w:after="0" w:line="350" w:lineRule="exact"/>
              <w:rPr>
                <w:rFonts w:eastAsia="宋体"/>
                <w:spacing w:val="-2"/>
                <w:kern w:val="0"/>
              </w:rPr>
            </w:pPr>
          </w:p>
        </w:tc>
        <w:tc>
          <w:tcPr>
            <w:tcW w:w="2362" w:type="dxa"/>
            <w:vMerge/>
            <w:vAlign w:val="center"/>
          </w:tcPr>
          <w:p w:rsidR="003D02A1" w:rsidRDefault="003D02A1">
            <w:pPr>
              <w:pStyle w:val="a7"/>
              <w:spacing w:before="0" w:after="0" w:line="350" w:lineRule="exact"/>
              <w:rPr>
                <w:rFonts w:ascii="仿宋_GB2312" w:hAnsi="仿宋_GB2312" w:cs="仿宋_GB2312"/>
                <w:spacing w:val="-2"/>
                <w:kern w:val="0"/>
              </w:rPr>
            </w:pPr>
          </w:p>
        </w:tc>
        <w:tc>
          <w:tcPr>
            <w:tcW w:w="5570"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销售增长率≥</w:t>
            </w:r>
            <w:r>
              <w:rPr>
                <w:rFonts w:ascii="仿宋_GB2312" w:hAnsi="仿宋_GB2312" w:cs="仿宋_GB2312" w:hint="eastAsia"/>
                <w:spacing w:val="-8"/>
                <w:kern w:val="0"/>
              </w:rPr>
              <w:t>5%</w:t>
            </w:r>
            <w:r>
              <w:rPr>
                <w:rFonts w:ascii="仿宋_GB2312" w:hAnsi="仿宋_GB2312" w:cs="仿宋_GB2312" w:hint="eastAsia"/>
                <w:spacing w:val="-8"/>
                <w:kern w:val="0"/>
              </w:rPr>
              <w:t>的</w:t>
            </w:r>
            <w:r>
              <w:rPr>
                <w:rFonts w:ascii="仿宋_GB2312" w:hAnsi="仿宋_GB2312" w:cs="仿宋_GB2312" w:hint="eastAsia"/>
                <w:spacing w:val="-8"/>
                <w:kern w:val="0"/>
              </w:rPr>
              <w:t>计</w:t>
            </w:r>
            <w:r>
              <w:rPr>
                <w:rFonts w:ascii="仿宋_GB2312" w:hAnsi="仿宋_GB2312" w:cs="仿宋_GB2312" w:hint="eastAsia"/>
                <w:spacing w:val="-8"/>
                <w:kern w:val="0"/>
              </w:rPr>
              <w:t>5</w:t>
            </w:r>
            <w:r>
              <w:rPr>
                <w:rFonts w:ascii="仿宋_GB2312" w:hAnsi="仿宋_GB2312" w:cs="仿宋_GB2312" w:hint="eastAsia"/>
                <w:spacing w:val="-8"/>
                <w:kern w:val="0"/>
              </w:rPr>
              <w:t>分，每减少</w:t>
            </w:r>
            <w:r>
              <w:rPr>
                <w:rFonts w:ascii="仿宋_GB2312" w:hAnsi="仿宋_GB2312" w:cs="仿宋_GB2312" w:hint="eastAsia"/>
                <w:spacing w:val="-8"/>
                <w:kern w:val="0"/>
              </w:rPr>
              <w:t>0.5%</w:t>
            </w:r>
            <w:r>
              <w:rPr>
                <w:rFonts w:ascii="仿宋_GB2312" w:hAnsi="仿宋_GB2312" w:cs="仿宋_GB2312" w:hint="eastAsia"/>
                <w:spacing w:val="-8"/>
                <w:kern w:val="0"/>
              </w:rPr>
              <w:t>扣</w:t>
            </w:r>
            <w:r>
              <w:rPr>
                <w:rFonts w:ascii="仿宋_GB2312" w:hAnsi="仿宋_GB2312" w:cs="仿宋_GB2312" w:hint="eastAsia"/>
                <w:spacing w:val="-8"/>
                <w:kern w:val="0"/>
              </w:rPr>
              <w:t>1</w:t>
            </w:r>
            <w:r>
              <w:rPr>
                <w:rFonts w:ascii="仿宋_GB2312" w:hAnsi="仿宋_GB2312" w:cs="仿宋_GB2312" w:hint="eastAsia"/>
                <w:spacing w:val="-8"/>
                <w:kern w:val="0"/>
              </w:rPr>
              <w:t>分，</w:t>
            </w:r>
            <w:r>
              <w:rPr>
                <w:rFonts w:ascii="仿宋_GB2312" w:hAnsi="仿宋_GB2312" w:cs="仿宋_GB2312" w:hint="eastAsia"/>
                <w:spacing w:val="-2"/>
                <w:kern w:val="0"/>
              </w:rPr>
              <w:t>扣完为止</w:t>
            </w:r>
            <w:r>
              <w:rPr>
                <w:rFonts w:ascii="仿宋_GB2312" w:hAnsi="仿宋_GB2312" w:cs="仿宋_GB2312" w:hint="eastAsia"/>
                <w:spacing w:val="-8"/>
                <w:kern w:val="0"/>
              </w:rPr>
              <w:t>。</w:t>
            </w:r>
          </w:p>
        </w:tc>
        <w:tc>
          <w:tcPr>
            <w:tcW w:w="2058" w:type="dxa"/>
            <w:vAlign w:val="center"/>
          </w:tcPr>
          <w:p w:rsidR="003D02A1" w:rsidRDefault="003D02A1">
            <w:pPr>
              <w:pStyle w:val="a7"/>
              <w:spacing w:before="0" w:after="0" w:line="350" w:lineRule="exact"/>
              <w:rPr>
                <w:rFonts w:ascii="仿宋" w:eastAsia="仿宋" w:hAnsi="仿宋" w:cs="仿宋"/>
                <w:spacing w:val="-2"/>
                <w:kern w:val="0"/>
              </w:rPr>
            </w:pPr>
          </w:p>
        </w:tc>
      </w:tr>
      <w:tr w:rsidR="003D02A1">
        <w:trPr>
          <w:trHeight w:val="454"/>
          <w:jc w:val="center"/>
        </w:trPr>
        <w:tc>
          <w:tcPr>
            <w:tcW w:w="1605"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lastRenderedPageBreak/>
              <w:t>三、建设规模适度、产业特色鲜明（</w:t>
            </w:r>
            <w:r>
              <w:rPr>
                <w:rFonts w:ascii="仿宋_GB2312" w:hAnsi="仿宋_GB2312" w:cs="仿宋_GB2312" w:hint="eastAsia"/>
                <w:spacing w:val="-8"/>
                <w:kern w:val="0"/>
              </w:rPr>
              <w:t>20</w:t>
            </w:r>
            <w:r>
              <w:rPr>
                <w:rFonts w:ascii="仿宋_GB2312" w:hAnsi="仿宋_GB2312" w:cs="仿宋_GB2312" w:hint="eastAsia"/>
                <w:spacing w:val="-8"/>
                <w:kern w:val="0"/>
              </w:rPr>
              <w:t>分）</w:t>
            </w:r>
          </w:p>
        </w:tc>
        <w:tc>
          <w:tcPr>
            <w:tcW w:w="3324"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５、产业发展规模适度（</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2362"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实地</w:t>
            </w:r>
            <w:r>
              <w:rPr>
                <w:rFonts w:ascii="仿宋_GB2312" w:hAnsi="仿宋_GB2312" w:cs="仿宋_GB2312" w:hint="eastAsia"/>
                <w:spacing w:val="-8"/>
                <w:kern w:val="0"/>
              </w:rPr>
              <w:t>GPS</w:t>
            </w:r>
            <w:r>
              <w:rPr>
                <w:rFonts w:ascii="仿宋_GB2312" w:hAnsi="仿宋_GB2312" w:cs="仿宋_GB2312" w:hint="eastAsia"/>
                <w:spacing w:val="-8"/>
                <w:kern w:val="0"/>
              </w:rPr>
              <w:t>测量创建主体自有基地生产面积、查看申报签定的土地流转合同，核实其真实性</w:t>
            </w:r>
          </w:p>
        </w:tc>
        <w:tc>
          <w:tcPr>
            <w:tcW w:w="5570"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园区土地经营权在</w:t>
            </w:r>
            <w:r>
              <w:rPr>
                <w:rFonts w:ascii="仿宋_GB2312" w:hAnsi="仿宋_GB2312" w:cs="仿宋_GB2312" w:hint="eastAsia"/>
                <w:spacing w:val="-8"/>
                <w:kern w:val="0"/>
              </w:rPr>
              <w:t>5</w:t>
            </w:r>
            <w:r>
              <w:rPr>
                <w:rFonts w:ascii="仿宋_GB2312" w:hAnsi="仿宋_GB2312" w:cs="仿宋_GB2312" w:hint="eastAsia"/>
                <w:spacing w:val="-8"/>
                <w:kern w:val="0"/>
              </w:rPr>
              <w:t>年以上，且种植面积达到</w:t>
            </w:r>
            <w:r>
              <w:rPr>
                <w:rFonts w:ascii="仿宋_GB2312" w:hAnsi="仿宋_GB2312" w:cs="仿宋_GB2312" w:hint="eastAsia"/>
                <w:spacing w:val="-8"/>
                <w:kern w:val="0"/>
              </w:rPr>
              <w:t>1000</w:t>
            </w:r>
            <w:r>
              <w:rPr>
                <w:rFonts w:ascii="仿宋_GB2312" w:hAnsi="仿宋_GB2312" w:cs="仿宋_GB2312" w:hint="eastAsia"/>
                <w:spacing w:val="-8"/>
                <w:kern w:val="0"/>
              </w:rPr>
              <w:t>亩以上的，计</w:t>
            </w:r>
            <w:r>
              <w:rPr>
                <w:rFonts w:ascii="仿宋_GB2312" w:hAnsi="仿宋_GB2312" w:cs="仿宋_GB2312" w:hint="eastAsia"/>
                <w:spacing w:val="-8"/>
                <w:kern w:val="0"/>
              </w:rPr>
              <w:t>5</w:t>
            </w:r>
            <w:r>
              <w:rPr>
                <w:rFonts w:ascii="仿宋_GB2312" w:hAnsi="仿宋_GB2312" w:cs="仿宋_GB2312" w:hint="eastAsia"/>
                <w:spacing w:val="-8"/>
                <w:kern w:val="0"/>
              </w:rPr>
              <w:t>分。既有露地种植面积又有设施栽培面积的，设施栽培面积可按</w:t>
            </w:r>
            <w:r>
              <w:rPr>
                <w:rFonts w:ascii="仿宋_GB2312" w:hAnsi="仿宋_GB2312" w:cs="仿宋_GB2312" w:hint="eastAsia"/>
                <w:spacing w:val="-8"/>
                <w:kern w:val="0"/>
              </w:rPr>
              <w:t>1</w:t>
            </w:r>
            <w:r>
              <w:rPr>
                <w:rFonts w:ascii="仿宋_GB2312" w:hAnsi="仿宋_GB2312" w:cs="仿宋_GB2312" w:hint="eastAsia"/>
                <w:spacing w:val="-8"/>
                <w:kern w:val="0"/>
              </w:rPr>
              <w:t>：</w:t>
            </w:r>
            <w:r>
              <w:rPr>
                <w:rFonts w:ascii="仿宋_GB2312" w:hAnsi="仿宋_GB2312" w:cs="仿宋_GB2312" w:hint="eastAsia"/>
                <w:spacing w:val="-8"/>
                <w:kern w:val="0"/>
              </w:rPr>
              <w:t>5</w:t>
            </w:r>
            <w:r>
              <w:rPr>
                <w:rFonts w:ascii="仿宋_GB2312" w:hAnsi="仿宋_GB2312" w:cs="仿宋_GB2312" w:hint="eastAsia"/>
                <w:spacing w:val="-8"/>
                <w:kern w:val="0"/>
              </w:rPr>
              <w:t>的比例折算成露地面积计算。</w:t>
            </w:r>
          </w:p>
        </w:tc>
        <w:tc>
          <w:tcPr>
            <w:tcW w:w="2058" w:type="dxa"/>
            <w:vAlign w:val="center"/>
          </w:tcPr>
          <w:p w:rsidR="003D02A1" w:rsidRDefault="003D02A1">
            <w:pPr>
              <w:pStyle w:val="a7"/>
              <w:spacing w:before="0" w:after="0" w:line="350" w:lineRule="exact"/>
              <w:rPr>
                <w:rFonts w:ascii="仿宋" w:eastAsia="仿宋" w:hAnsi="仿宋" w:cs="仿宋"/>
                <w:spacing w:val="-2"/>
                <w:kern w:val="0"/>
              </w:rPr>
            </w:pPr>
          </w:p>
        </w:tc>
      </w:tr>
      <w:tr w:rsidR="003D02A1">
        <w:trPr>
          <w:trHeight w:val="454"/>
          <w:jc w:val="center"/>
        </w:trPr>
        <w:tc>
          <w:tcPr>
            <w:tcW w:w="1605" w:type="dxa"/>
            <w:vMerge/>
            <w:vAlign w:val="center"/>
          </w:tcPr>
          <w:p w:rsidR="003D02A1" w:rsidRDefault="003D02A1">
            <w:pPr>
              <w:pStyle w:val="a7"/>
              <w:spacing w:before="0" w:after="0" w:line="350" w:lineRule="exact"/>
              <w:rPr>
                <w:rFonts w:ascii="仿宋_GB2312" w:hAnsi="仿宋_GB2312" w:cs="仿宋_GB2312"/>
                <w:spacing w:val="-8"/>
                <w:kern w:val="0"/>
              </w:rPr>
            </w:pPr>
          </w:p>
        </w:tc>
        <w:tc>
          <w:tcPr>
            <w:tcW w:w="3324" w:type="dxa"/>
            <w:vMerge/>
            <w:vAlign w:val="center"/>
          </w:tcPr>
          <w:p w:rsidR="003D02A1" w:rsidRDefault="003D02A1">
            <w:pPr>
              <w:pStyle w:val="a7"/>
              <w:spacing w:before="0" w:after="0" w:line="350" w:lineRule="exact"/>
              <w:rPr>
                <w:rFonts w:ascii="仿宋_GB2312" w:hAnsi="仿宋_GB2312" w:cs="仿宋_GB2312"/>
                <w:spacing w:val="-8"/>
                <w:kern w:val="0"/>
              </w:rPr>
            </w:pPr>
          </w:p>
        </w:tc>
        <w:tc>
          <w:tcPr>
            <w:tcW w:w="2362" w:type="dxa"/>
            <w:vMerge/>
            <w:vAlign w:val="center"/>
          </w:tcPr>
          <w:p w:rsidR="003D02A1" w:rsidRDefault="003D02A1">
            <w:pPr>
              <w:pStyle w:val="a7"/>
              <w:spacing w:before="0" w:after="0" w:line="350" w:lineRule="exact"/>
              <w:rPr>
                <w:rFonts w:ascii="仿宋_GB2312" w:hAnsi="仿宋_GB2312" w:cs="仿宋_GB2312"/>
                <w:spacing w:val="-8"/>
                <w:kern w:val="0"/>
              </w:rPr>
            </w:pPr>
          </w:p>
        </w:tc>
        <w:tc>
          <w:tcPr>
            <w:tcW w:w="5570"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种植面积集中连片的计</w:t>
            </w:r>
            <w:r>
              <w:rPr>
                <w:rFonts w:ascii="仿宋_GB2312" w:hAnsi="仿宋_GB2312" w:cs="仿宋_GB2312" w:hint="eastAsia"/>
                <w:spacing w:val="-8"/>
                <w:kern w:val="0"/>
              </w:rPr>
              <w:t>5</w:t>
            </w:r>
            <w:r>
              <w:rPr>
                <w:rFonts w:ascii="仿宋_GB2312" w:hAnsi="仿宋_GB2312" w:cs="仿宋_GB2312" w:hint="eastAsia"/>
                <w:spacing w:val="-8"/>
                <w:kern w:val="0"/>
              </w:rPr>
              <w:t>分，未集中连片分成</w:t>
            </w:r>
            <w:r>
              <w:rPr>
                <w:rFonts w:ascii="仿宋_GB2312" w:hAnsi="仿宋_GB2312" w:cs="仿宋_GB2312" w:hint="eastAsia"/>
                <w:spacing w:val="-8"/>
                <w:kern w:val="0"/>
              </w:rPr>
              <w:t>2</w:t>
            </w:r>
            <w:r>
              <w:rPr>
                <w:rFonts w:ascii="仿宋_GB2312" w:hAnsi="仿宋_GB2312" w:cs="仿宋_GB2312" w:hint="eastAsia"/>
                <w:spacing w:val="-8"/>
                <w:kern w:val="0"/>
              </w:rPr>
              <w:t>个区的扣</w:t>
            </w:r>
            <w:r>
              <w:rPr>
                <w:rFonts w:ascii="仿宋_GB2312" w:hAnsi="仿宋_GB2312" w:cs="仿宋_GB2312" w:hint="eastAsia"/>
                <w:spacing w:val="-8"/>
                <w:kern w:val="0"/>
              </w:rPr>
              <w:t>1</w:t>
            </w:r>
            <w:r>
              <w:rPr>
                <w:rFonts w:ascii="仿宋_GB2312" w:hAnsi="仿宋_GB2312" w:cs="仿宋_GB2312" w:hint="eastAsia"/>
                <w:spacing w:val="-8"/>
                <w:kern w:val="0"/>
              </w:rPr>
              <w:t>分，分成</w:t>
            </w:r>
            <w:r>
              <w:rPr>
                <w:rFonts w:ascii="仿宋_GB2312" w:hAnsi="仿宋_GB2312" w:cs="仿宋_GB2312" w:hint="eastAsia"/>
                <w:spacing w:val="-8"/>
                <w:kern w:val="0"/>
              </w:rPr>
              <w:t>3</w:t>
            </w:r>
            <w:r>
              <w:rPr>
                <w:rFonts w:ascii="仿宋_GB2312" w:hAnsi="仿宋_GB2312" w:cs="仿宋_GB2312" w:hint="eastAsia"/>
                <w:spacing w:val="-8"/>
                <w:kern w:val="0"/>
              </w:rPr>
              <w:t>个区的扣</w:t>
            </w:r>
            <w:r>
              <w:rPr>
                <w:rFonts w:ascii="仿宋_GB2312" w:hAnsi="仿宋_GB2312" w:cs="仿宋_GB2312" w:hint="eastAsia"/>
                <w:spacing w:val="-8"/>
                <w:kern w:val="0"/>
              </w:rPr>
              <w:t>2</w:t>
            </w:r>
            <w:r>
              <w:rPr>
                <w:rFonts w:ascii="仿宋_GB2312" w:hAnsi="仿宋_GB2312" w:cs="仿宋_GB2312" w:hint="eastAsia"/>
                <w:spacing w:val="-8"/>
                <w:kern w:val="0"/>
              </w:rPr>
              <w:t>分</w:t>
            </w:r>
            <w:r>
              <w:rPr>
                <w:rFonts w:ascii="仿宋_GB2312" w:hAnsi="仿宋_GB2312" w:cs="仿宋_GB2312" w:hint="eastAsia"/>
                <w:spacing w:val="-8"/>
                <w:kern w:val="0"/>
              </w:rPr>
              <w:t>，</w:t>
            </w:r>
            <w:r>
              <w:rPr>
                <w:rFonts w:ascii="仿宋_GB2312" w:hAnsi="仿宋_GB2312" w:cs="仿宋_GB2312" w:hint="eastAsia"/>
                <w:spacing w:val="-8"/>
                <w:kern w:val="0"/>
              </w:rPr>
              <w:t>3</w:t>
            </w:r>
            <w:r>
              <w:rPr>
                <w:rFonts w:ascii="仿宋_GB2312" w:hAnsi="仿宋_GB2312" w:cs="仿宋_GB2312" w:hint="eastAsia"/>
                <w:spacing w:val="-8"/>
                <w:kern w:val="0"/>
              </w:rPr>
              <w:t>个区以上的不计分。</w:t>
            </w:r>
          </w:p>
        </w:tc>
        <w:tc>
          <w:tcPr>
            <w:tcW w:w="2058" w:type="dxa"/>
            <w:vAlign w:val="center"/>
          </w:tcPr>
          <w:p w:rsidR="003D02A1" w:rsidRDefault="003D02A1">
            <w:pPr>
              <w:pStyle w:val="a7"/>
              <w:spacing w:before="0" w:after="0" w:line="350" w:lineRule="exact"/>
              <w:rPr>
                <w:rFonts w:ascii="仿宋" w:eastAsia="仿宋" w:hAnsi="仿宋" w:cs="仿宋"/>
                <w:spacing w:val="-2"/>
                <w:kern w:val="0"/>
              </w:rPr>
            </w:pPr>
          </w:p>
        </w:tc>
      </w:tr>
      <w:tr w:rsidR="003D02A1">
        <w:trPr>
          <w:trHeight w:val="454"/>
          <w:jc w:val="center"/>
        </w:trPr>
        <w:tc>
          <w:tcPr>
            <w:tcW w:w="1605" w:type="dxa"/>
            <w:vMerge/>
            <w:vAlign w:val="center"/>
          </w:tcPr>
          <w:p w:rsidR="003D02A1" w:rsidRDefault="003D02A1">
            <w:pPr>
              <w:pStyle w:val="a7"/>
              <w:spacing w:before="0" w:after="0" w:line="350" w:lineRule="exact"/>
              <w:rPr>
                <w:rFonts w:ascii="仿宋_GB2312" w:hAnsi="仿宋_GB2312" w:cs="仿宋_GB2312"/>
                <w:spacing w:val="-8"/>
                <w:kern w:val="0"/>
              </w:rPr>
            </w:pPr>
          </w:p>
        </w:tc>
        <w:tc>
          <w:tcPr>
            <w:tcW w:w="3324"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6</w:t>
            </w:r>
            <w:r>
              <w:rPr>
                <w:rFonts w:ascii="仿宋_GB2312" w:hAnsi="仿宋_GB2312" w:cs="仿宋_GB2312" w:hint="eastAsia"/>
                <w:spacing w:val="-8"/>
                <w:kern w:val="0"/>
              </w:rPr>
              <w:t>、主导产业突出（</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2362"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实地</w:t>
            </w:r>
            <w:r>
              <w:rPr>
                <w:rFonts w:ascii="仿宋_GB2312" w:hAnsi="仿宋_GB2312" w:cs="仿宋_GB2312" w:hint="eastAsia"/>
                <w:spacing w:val="-8"/>
                <w:kern w:val="0"/>
              </w:rPr>
              <w:t>GPS</w:t>
            </w:r>
            <w:r>
              <w:rPr>
                <w:rFonts w:ascii="仿宋_GB2312" w:hAnsi="仿宋_GB2312" w:cs="仿宋_GB2312" w:hint="eastAsia"/>
                <w:spacing w:val="-8"/>
                <w:kern w:val="0"/>
              </w:rPr>
              <w:t>测量创建主体自有基地生产面积、查看财务报表，核实其真实性</w:t>
            </w:r>
          </w:p>
        </w:tc>
        <w:tc>
          <w:tcPr>
            <w:tcW w:w="5570"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主业生产面积占园区基地生产面积</w:t>
            </w:r>
            <w:r>
              <w:rPr>
                <w:rFonts w:ascii="仿宋_GB2312" w:hAnsi="仿宋_GB2312" w:cs="仿宋_GB2312" w:hint="eastAsia"/>
                <w:spacing w:val="-8"/>
                <w:kern w:val="0"/>
              </w:rPr>
              <w:t>60%</w:t>
            </w:r>
            <w:r>
              <w:rPr>
                <w:rFonts w:ascii="仿宋_GB2312" w:hAnsi="仿宋_GB2312" w:cs="仿宋_GB2312" w:hint="eastAsia"/>
                <w:spacing w:val="-8"/>
                <w:kern w:val="0"/>
              </w:rPr>
              <w:t>，或主导产业产值占总产值</w:t>
            </w:r>
            <w:r>
              <w:rPr>
                <w:rFonts w:ascii="仿宋_GB2312" w:hAnsi="仿宋_GB2312" w:cs="仿宋_GB2312" w:hint="eastAsia"/>
                <w:spacing w:val="-8"/>
                <w:kern w:val="0"/>
              </w:rPr>
              <w:t>60%</w:t>
            </w:r>
            <w:r>
              <w:rPr>
                <w:rFonts w:ascii="仿宋_GB2312" w:hAnsi="仿宋_GB2312" w:cs="仿宋_GB2312" w:hint="eastAsia"/>
                <w:spacing w:val="-8"/>
                <w:kern w:val="0"/>
              </w:rPr>
              <w:t>以上的计</w:t>
            </w:r>
            <w:r>
              <w:rPr>
                <w:rFonts w:ascii="仿宋_GB2312" w:hAnsi="仿宋_GB2312" w:cs="仿宋_GB2312" w:hint="eastAsia"/>
                <w:spacing w:val="-8"/>
                <w:kern w:val="0"/>
              </w:rPr>
              <w:t>10</w:t>
            </w:r>
            <w:r>
              <w:rPr>
                <w:rFonts w:ascii="仿宋_GB2312" w:hAnsi="仿宋_GB2312" w:cs="仿宋_GB2312" w:hint="eastAsia"/>
                <w:spacing w:val="-8"/>
                <w:kern w:val="0"/>
              </w:rPr>
              <w:t>分，每减少</w:t>
            </w:r>
            <w:r>
              <w:rPr>
                <w:rFonts w:ascii="仿宋_GB2312" w:hAnsi="仿宋_GB2312" w:cs="仿宋_GB2312" w:hint="eastAsia"/>
                <w:spacing w:val="-8"/>
                <w:kern w:val="0"/>
              </w:rPr>
              <w:t>5</w:t>
            </w:r>
            <w:r>
              <w:rPr>
                <w:rFonts w:ascii="仿宋_GB2312" w:hAnsi="仿宋_GB2312" w:cs="仿宋_GB2312" w:hint="eastAsia"/>
                <w:spacing w:val="-8"/>
                <w:kern w:val="0"/>
              </w:rPr>
              <w:t>个百分点扣</w:t>
            </w:r>
            <w:r>
              <w:rPr>
                <w:rFonts w:ascii="仿宋_GB2312" w:hAnsi="仿宋_GB2312" w:cs="仿宋_GB2312" w:hint="eastAsia"/>
                <w:spacing w:val="-8"/>
                <w:kern w:val="0"/>
              </w:rPr>
              <w:t>2</w:t>
            </w:r>
            <w:r>
              <w:rPr>
                <w:rFonts w:ascii="仿宋_GB2312" w:hAnsi="仿宋_GB2312" w:cs="仿宋_GB2312" w:hint="eastAsia"/>
                <w:spacing w:val="-8"/>
                <w:kern w:val="0"/>
              </w:rPr>
              <w:t>分，低于</w:t>
            </w:r>
            <w:r>
              <w:rPr>
                <w:rFonts w:ascii="仿宋_GB2312" w:hAnsi="仿宋_GB2312" w:cs="仿宋_GB2312" w:hint="eastAsia"/>
                <w:spacing w:val="-8"/>
                <w:kern w:val="0"/>
              </w:rPr>
              <w:t>40%</w:t>
            </w:r>
            <w:r>
              <w:rPr>
                <w:rFonts w:ascii="仿宋_GB2312" w:hAnsi="仿宋_GB2312" w:cs="仿宋_GB2312" w:hint="eastAsia"/>
                <w:spacing w:val="-8"/>
                <w:kern w:val="0"/>
              </w:rPr>
              <w:t>不计分。</w:t>
            </w:r>
          </w:p>
        </w:tc>
        <w:tc>
          <w:tcPr>
            <w:tcW w:w="2058" w:type="dxa"/>
            <w:vAlign w:val="center"/>
          </w:tcPr>
          <w:p w:rsidR="003D02A1" w:rsidRDefault="003D02A1">
            <w:pPr>
              <w:pStyle w:val="a7"/>
              <w:spacing w:before="0" w:after="0" w:line="350" w:lineRule="exact"/>
              <w:rPr>
                <w:rFonts w:ascii="仿宋" w:eastAsia="仿宋" w:hAnsi="仿宋" w:cs="仿宋"/>
                <w:spacing w:val="-2"/>
                <w:kern w:val="0"/>
              </w:rPr>
            </w:pPr>
          </w:p>
        </w:tc>
      </w:tr>
      <w:tr w:rsidR="003D02A1">
        <w:trPr>
          <w:trHeight w:val="454"/>
          <w:jc w:val="center"/>
        </w:trPr>
        <w:tc>
          <w:tcPr>
            <w:tcW w:w="1605" w:type="dxa"/>
            <w:vMerge w:val="restart"/>
            <w:shd w:val="clear" w:color="auto" w:fill="auto"/>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四、生产要素聚集、基础设施配套（</w:t>
            </w:r>
            <w:r>
              <w:rPr>
                <w:rFonts w:ascii="仿宋_GB2312" w:hAnsi="仿宋_GB2312" w:cs="仿宋_GB2312" w:hint="eastAsia"/>
                <w:spacing w:val="-8"/>
                <w:kern w:val="0"/>
              </w:rPr>
              <w:t>20</w:t>
            </w:r>
            <w:r>
              <w:rPr>
                <w:rFonts w:ascii="仿宋_GB2312" w:hAnsi="仿宋_GB2312" w:cs="仿宋_GB2312" w:hint="eastAsia"/>
                <w:spacing w:val="-8"/>
                <w:kern w:val="0"/>
              </w:rPr>
              <w:t>分）</w:t>
            </w:r>
          </w:p>
        </w:tc>
        <w:tc>
          <w:tcPr>
            <w:tcW w:w="3324"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7</w:t>
            </w:r>
            <w:r>
              <w:rPr>
                <w:rFonts w:ascii="仿宋_GB2312" w:hAnsi="仿宋_GB2312" w:cs="仿宋_GB2312" w:hint="eastAsia"/>
                <w:spacing w:val="-8"/>
                <w:kern w:val="0"/>
              </w:rPr>
              <w:t>、农业生产机械化水平（</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362"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查看创建主体购置发票、实物</w:t>
            </w:r>
          </w:p>
        </w:tc>
        <w:tc>
          <w:tcPr>
            <w:tcW w:w="5570"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购置拖拉机</w:t>
            </w:r>
            <w:r>
              <w:rPr>
                <w:rFonts w:ascii="仿宋_GB2312" w:hAnsi="仿宋_GB2312" w:cs="仿宋_GB2312" w:hint="eastAsia"/>
                <w:spacing w:val="-8"/>
                <w:kern w:val="0"/>
              </w:rPr>
              <w:t>1</w:t>
            </w:r>
            <w:r>
              <w:rPr>
                <w:rFonts w:ascii="仿宋_GB2312" w:hAnsi="仿宋_GB2312" w:cs="仿宋_GB2312" w:hint="eastAsia"/>
                <w:spacing w:val="-8"/>
                <w:kern w:val="0"/>
              </w:rPr>
              <w:t>台、配套耕整机械的计</w:t>
            </w:r>
            <w:r>
              <w:rPr>
                <w:rFonts w:ascii="仿宋_GB2312" w:hAnsi="仿宋_GB2312" w:cs="仿宋_GB2312" w:hint="eastAsia"/>
                <w:spacing w:val="-8"/>
                <w:kern w:val="0"/>
              </w:rPr>
              <w:t>2</w:t>
            </w:r>
            <w:r>
              <w:rPr>
                <w:rFonts w:ascii="仿宋_GB2312" w:hAnsi="仿宋_GB2312" w:cs="仿宋_GB2312" w:hint="eastAsia"/>
                <w:spacing w:val="-8"/>
                <w:kern w:val="0"/>
              </w:rPr>
              <w:t>分；购置</w:t>
            </w:r>
            <w:r>
              <w:rPr>
                <w:rFonts w:ascii="仿宋_GB2312" w:hAnsi="仿宋_GB2312" w:cs="仿宋_GB2312" w:hint="eastAsia"/>
                <w:spacing w:val="-8"/>
                <w:kern w:val="0"/>
              </w:rPr>
              <w:t>2</w:t>
            </w:r>
            <w:r>
              <w:rPr>
                <w:rFonts w:ascii="仿宋_GB2312" w:hAnsi="仿宋_GB2312" w:cs="仿宋_GB2312" w:hint="eastAsia"/>
                <w:spacing w:val="-8"/>
                <w:kern w:val="0"/>
              </w:rPr>
              <w:t>台以上的计</w:t>
            </w:r>
            <w:r>
              <w:rPr>
                <w:rFonts w:ascii="仿宋_GB2312" w:hAnsi="仿宋_GB2312" w:cs="仿宋_GB2312" w:hint="eastAsia"/>
                <w:spacing w:val="-8"/>
                <w:kern w:val="0"/>
              </w:rPr>
              <w:t>4</w:t>
            </w:r>
            <w:r>
              <w:rPr>
                <w:rFonts w:ascii="仿宋_GB2312" w:hAnsi="仿宋_GB2312" w:cs="仿宋_GB2312" w:hint="eastAsia"/>
                <w:spacing w:val="-8"/>
                <w:kern w:val="0"/>
              </w:rPr>
              <w:t>分，没有不计分。</w:t>
            </w:r>
          </w:p>
        </w:tc>
        <w:tc>
          <w:tcPr>
            <w:tcW w:w="2058" w:type="dxa"/>
            <w:vAlign w:val="center"/>
          </w:tcPr>
          <w:p w:rsidR="003D02A1" w:rsidRDefault="003D02A1">
            <w:pPr>
              <w:pStyle w:val="a7"/>
              <w:spacing w:before="0" w:after="0" w:line="350" w:lineRule="exact"/>
              <w:rPr>
                <w:rFonts w:ascii="仿宋" w:eastAsia="仿宋" w:hAnsi="仿宋" w:cs="仿宋"/>
                <w:spacing w:val="-2"/>
                <w:kern w:val="0"/>
              </w:rPr>
            </w:pPr>
          </w:p>
        </w:tc>
      </w:tr>
      <w:tr w:rsidR="003D02A1">
        <w:trPr>
          <w:trHeight w:val="454"/>
          <w:jc w:val="center"/>
        </w:trPr>
        <w:tc>
          <w:tcPr>
            <w:tcW w:w="1605" w:type="dxa"/>
            <w:vMerge/>
            <w:shd w:val="clear" w:color="auto" w:fill="auto"/>
            <w:vAlign w:val="center"/>
          </w:tcPr>
          <w:p w:rsidR="003D02A1" w:rsidRDefault="003D02A1">
            <w:pPr>
              <w:pStyle w:val="a7"/>
              <w:spacing w:before="0" w:after="0" w:line="350" w:lineRule="exact"/>
              <w:rPr>
                <w:rFonts w:ascii="仿宋_GB2312" w:hAnsi="仿宋_GB2312" w:cs="仿宋_GB2312"/>
                <w:spacing w:val="-8"/>
                <w:kern w:val="0"/>
              </w:rPr>
            </w:pPr>
          </w:p>
        </w:tc>
        <w:tc>
          <w:tcPr>
            <w:tcW w:w="3324"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8</w:t>
            </w:r>
            <w:r>
              <w:rPr>
                <w:rFonts w:ascii="仿宋_GB2312" w:hAnsi="仿宋_GB2312" w:cs="仿宋_GB2312" w:hint="eastAsia"/>
                <w:spacing w:val="-8"/>
                <w:kern w:val="0"/>
              </w:rPr>
              <w:t>、农产品初加工能力（</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362"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查看创建主体购置发票、实物</w:t>
            </w:r>
          </w:p>
        </w:tc>
        <w:tc>
          <w:tcPr>
            <w:tcW w:w="5570"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购置烘干机日烘干能力达到</w:t>
            </w:r>
            <w:r>
              <w:rPr>
                <w:rFonts w:ascii="仿宋_GB2312" w:hAnsi="仿宋_GB2312" w:cs="仿宋_GB2312" w:hint="eastAsia"/>
                <w:spacing w:val="-8"/>
                <w:kern w:val="0"/>
              </w:rPr>
              <w:t>10</w:t>
            </w:r>
            <w:r>
              <w:rPr>
                <w:rFonts w:ascii="仿宋_GB2312" w:hAnsi="仿宋_GB2312" w:cs="仿宋_GB2312" w:hint="eastAsia"/>
                <w:spacing w:val="-8"/>
                <w:kern w:val="0"/>
              </w:rPr>
              <w:t>吨的计</w:t>
            </w:r>
            <w:r>
              <w:rPr>
                <w:rFonts w:ascii="仿宋_GB2312" w:hAnsi="仿宋_GB2312" w:cs="仿宋_GB2312" w:hint="eastAsia"/>
                <w:spacing w:val="-8"/>
                <w:kern w:val="0"/>
              </w:rPr>
              <w:t>2</w:t>
            </w:r>
            <w:r>
              <w:rPr>
                <w:rFonts w:ascii="仿宋_GB2312" w:hAnsi="仿宋_GB2312" w:cs="仿宋_GB2312" w:hint="eastAsia"/>
                <w:spacing w:val="-8"/>
                <w:kern w:val="0"/>
              </w:rPr>
              <w:t>分，达到</w:t>
            </w:r>
            <w:r>
              <w:rPr>
                <w:rFonts w:ascii="仿宋_GB2312" w:hAnsi="仿宋_GB2312" w:cs="仿宋_GB2312" w:hint="eastAsia"/>
                <w:spacing w:val="-8"/>
                <w:kern w:val="0"/>
              </w:rPr>
              <w:t>20</w:t>
            </w:r>
            <w:r>
              <w:rPr>
                <w:rFonts w:ascii="仿宋_GB2312" w:hAnsi="仿宋_GB2312" w:cs="仿宋_GB2312" w:hint="eastAsia"/>
                <w:spacing w:val="-8"/>
                <w:kern w:val="0"/>
              </w:rPr>
              <w:t>吨的计</w:t>
            </w:r>
            <w:r>
              <w:rPr>
                <w:rFonts w:ascii="仿宋_GB2312" w:hAnsi="仿宋_GB2312" w:cs="仿宋_GB2312" w:hint="eastAsia"/>
                <w:spacing w:val="-8"/>
                <w:kern w:val="0"/>
              </w:rPr>
              <w:t>3</w:t>
            </w:r>
            <w:r>
              <w:rPr>
                <w:rFonts w:ascii="仿宋_GB2312" w:hAnsi="仿宋_GB2312" w:cs="仿宋_GB2312" w:hint="eastAsia"/>
                <w:spacing w:val="-8"/>
                <w:kern w:val="0"/>
              </w:rPr>
              <w:t>分，达到</w:t>
            </w:r>
            <w:r>
              <w:rPr>
                <w:rFonts w:ascii="仿宋_GB2312" w:hAnsi="仿宋_GB2312" w:cs="仿宋_GB2312" w:hint="eastAsia"/>
                <w:spacing w:val="-8"/>
                <w:kern w:val="0"/>
              </w:rPr>
              <w:t>30</w:t>
            </w:r>
            <w:r>
              <w:rPr>
                <w:rFonts w:ascii="仿宋_GB2312" w:hAnsi="仿宋_GB2312" w:cs="仿宋_GB2312" w:hint="eastAsia"/>
                <w:spacing w:val="-8"/>
                <w:kern w:val="0"/>
              </w:rPr>
              <w:t>吨以上的计</w:t>
            </w:r>
            <w:r>
              <w:rPr>
                <w:rFonts w:ascii="仿宋_GB2312" w:hAnsi="仿宋_GB2312" w:cs="仿宋_GB2312" w:hint="eastAsia"/>
                <w:spacing w:val="-8"/>
                <w:kern w:val="0"/>
              </w:rPr>
              <w:t>4</w:t>
            </w:r>
            <w:r>
              <w:rPr>
                <w:rFonts w:ascii="仿宋_GB2312" w:hAnsi="仿宋_GB2312" w:cs="仿宋_GB2312" w:hint="eastAsia"/>
                <w:spacing w:val="-8"/>
                <w:kern w:val="0"/>
              </w:rPr>
              <w:t>分，低于</w:t>
            </w:r>
            <w:r>
              <w:rPr>
                <w:rFonts w:ascii="仿宋_GB2312" w:hAnsi="仿宋_GB2312" w:cs="仿宋_GB2312" w:hint="eastAsia"/>
                <w:spacing w:val="-8"/>
                <w:kern w:val="0"/>
              </w:rPr>
              <w:t>10</w:t>
            </w:r>
            <w:r>
              <w:rPr>
                <w:rFonts w:ascii="仿宋_GB2312" w:hAnsi="仿宋_GB2312" w:cs="仿宋_GB2312" w:hint="eastAsia"/>
                <w:spacing w:val="-8"/>
                <w:kern w:val="0"/>
              </w:rPr>
              <w:t>吨以下的不计分。</w:t>
            </w:r>
          </w:p>
        </w:tc>
        <w:tc>
          <w:tcPr>
            <w:tcW w:w="2058" w:type="dxa"/>
            <w:vAlign w:val="center"/>
          </w:tcPr>
          <w:p w:rsidR="003D02A1" w:rsidRDefault="003D02A1">
            <w:pPr>
              <w:pStyle w:val="a7"/>
              <w:spacing w:before="0" w:after="0" w:line="370" w:lineRule="exact"/>
              <w:rPr>
                <w:rFonts w:ascii="仿宋" w:eastAsia="仿宋" w:hAnsi="仿宋" w:cs="仿宋"/>
                <w:spacing w:val="-2"/>
                <w:kern w:val="0"/>
              </w:rPr>
            </w:pPr>
          </w:p>
        </w:tc>
      </w:tr>
      <w:tr w:rsidR="003D02A1">
        <w:trPr>
          <w:trHeight w:val="454"/>
          <w:jc w:val="center"/>
        </w:trPr>
        <w:tc>
          <w:tcPr>
            <w:tcW w:w="1605" w:type="dxa"/>
            <w:vMerge/>
            <w:shd w:val="clear" w:color="auto" w:fill="auto"/>
            <w:vAlign w:val="center"/>
          </w:tcPr>
          <w:p w:rsidR="003D02A1" w:rsidRDefault="003D02A1">
            <w:pPr>
              <w:pStyle w:val="a7"/>
              <w:spacing w:before="0" w:after="0" w:line="350" w:lineRule="exact"/>
              <w:rPr>
                <w:rFonts w:ascii="仿宋_GB2312" w:hAnsi="仿宋_GB2312" w:cs="仿宋_GB2312"/>
                <w:spacing w:val="-8"/>
                <w:kern w:val="0"/>
              </w:rPr>
            </w:pPr>
          </w:p>
        </w:tc>
        <w:tc>
          <w:tcPr>
            <w:tcW w:w="3324"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9</w:t>
            </w:r>
            <w:r>
              <w:rPr>
                <w:rFonts w:ascii="仿宋_GB2312" w:hAnsi="仿宋_GB2312" w:cs="仿宋_GB2312" w:hint="eastAsia"/>
                <w:spacing w:val="-8"/>
                <w:kern w:val="0"/>
              </w:rPr>
              <w:t>、仓储能力（</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362"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查看购置合同、实物查看</w:t>
            </w:r>
          </w:p>
        </w:tc>
        <w:tc>
          <w:tcPr>
            <w:tcW w:w="5570"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仓储面积</w:t>
            </w:r>
            <w:r>
              <w:rPr>
                <w:rFonts w:ascii="仿宋_GB2312" w:hAnsi="仿宋_GB2312" w:cs="仿宋_GB2312" w:hint="eastAsia"/>
                <w:spacing w:val="-8"/>
                <w:kern w:val="0"/>
              </w:rPr>
              <w:t>500</w:t>
            </w:r>
            <w:r>
              <w:rPr>
                <w:rFonts w:ascii="仿宋_GB2312" w:hAnsi="仿宋_GB2312" w:cs="仿宋_GB2312" w:hint="eastAsia"/>
                <w:spacing w:val="-8"/>
                <w:kern w:val="0"/>
              </w:rPr>
              <w:t>平方米以上的计</w:t>
            </w:r>
            <w:r>
              <w:rPr>
                <w:rFonts w:ascii="仿宋_GB2312" w:hAnsi="仿宋_GB2312" w:cs="仿宋_GB2312" w:hint="eastAsia"/>
                <w:spacing w:val="-8"/>
                <w:kern w:val="0"/>
              </w:rPr>
              <w:t>4</w:t>
            </w:r>
            <w:r>
              <w:rPr>
                <w:rFonts w:ascii="仿宋_GB2312" w:hAnsi="仿宋_GB2312" w:cs="仿宋_GB2312" w:hint="eastAsia"/>
                <w:spacing w:val="-8"/>
                <w:kern w:val="0"/>
              </w:rPr>
              <w:t>分，每少</w:t>
            </w:r>
            <w:r>
              <w:rPr>
                <w:rFonts w:ascii="仿宋_GB2312" w:hAnsi="仿宋_GB2312" w:cs="仿宋_GB2312" w:hint="eastAsia"/>
                <w:spacing w:val="-8"/>
                <w:kern w:val="0"/>
              </w:rPr>
              <w:t>50</w:t>
            </w:r>
            <w:r>
              <w:rPr>
                <w:rFonts w:ascii="仿宋_GB2312" w:hAnsi="仿宋_GB2312" w:cs="仿宋_GB2312" w:hint="eastAsia"/>
                <w:spacing w:val="-8"/>
                <w:kern w:val="0"/>
              </w:rPr>
              <w:t>平方米扣</w:t>
            </w:r>
            <w:r>
              <w:rPr>
                <w:rFonts w:ascii="仿宋_GB2312" w:hAnsi="仿宋_GB2312" w:cs="仿宋_GB2312" w:hint="eastAsia"/>
                <w:spacing w:val="-8"/>
                <w:kern w:val="0"/>
              </w:rPr>
              <w:t>1</w:t>
            </w:r>
            <w:r>
              <w:rPr>
                <w:rFonts w:ascii="仿宋_GB2312" w:hAnsi="仿宋_GB2312" w:cs="仿宋_GB2312" w:hint="eastAsia"/>
                <w:spacing w:val="-8"/>
                <w:kern w:val="0"/>
              </w:rPr>
              <w:t>分，</w:t>
            </w:r>
            <w:r>
              <w:rPr>
                <w:rFonts w:ascii="仿宋_GB2312" w:hAnsi="仿宋_GB2312" w:cs="仿宋_GB2312" w:hint="eastAsia"/>
                <w:spacing w:val="-2"/>
                <w:kern w:val="0"/>
              </w:rPr>
              <w:t>扣完为止</w:t>
            </w:r>
            <w:r>
              <w:rPr>
                <w:rFonts w:ascii="仿宋_GB2312" w:hAnsi="仿宋_GB2312" w:cs="仿宋_GB2312" w:hint="eastAsia"/>
                <w:spacing w:val="-8"/>
                <w:kern w:val="0"/>
              </w:rPr>
              <w:t>。</w:t>
            </w:r>
          </w:p>
        </w:tc>
        <w:tc>
          <w:tcPr>
            <w:tcW w:w="2058" w:type="dxa"/>
            <w:vAlign w:val="center"/>
          </w:tcPr>
          <w:p w:rsidR="003D02A1" w:rsidRDefault="003D02A1">
            <w:pPr>
              <w:pStyle w:val="a7"/>
              <w:spacing w:before="0" w:after="0" w:line="370" w:lineRule="exact"/>
              <w:rPr>
                <w:rFonts w:ascii="仿宋" w:eastAsia="仿宋" w:hAnsi="仿宋" w:cs="仿宋"/>
                <w:spacing w:val="-2"/>
                <w:kern w:val="0"/>
              </w:rPr>
            </w:pPr>
          </w:p>
        </w:tc>
      </w:tr>
      <w:tr w:rsidR="003D02A1">
        <w:trPr>
          <w:trHeight w:val="454"/>
          <w:jc w:val="center"/>
        </w:trPr>
        <w:tc>
          <w:tcPr>
            <w:tcW w:w="1605" w:type="dxa"/>
            <w:vMerge/>
            <w:vAlign w:val="center"/>
          </w:tcPr>
          <w:p w:rsidR="003D02A1" w:rsidRDefault="003D02A1">
            <w:pPr>
              <w:pStyle w:val="a7"/>
              <w:spacing w:before="0" w:after="0" w:line="350" w:lineRule="exact"/>
              <w:rPr>
                <w:rFonts w:ascii="仿宋" w:eastAsia="仿宋" w:hAnsi="仿宋" w:cs="仿宋"/>
                <w:spacing w:val="-2"/>
                <w:kern w:val="0"/>
              </w:rPr>
            </w:pPr>
          </w:p>
        </w:tc>
        <w:tc>
          <w:tcPr>
            <w:tcW w:w="3324"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10</w:t>
            </w:r>
            <w:r>
              <w:rPr>
                <w:rFonts w:ascii="仿宋_GB2312" w:hAnsi="仿宋_GB2312" w:cs="仿宋_GB2312" w:hint="eastAsia"/>
                <w:spacing w:val="-8"/>
                <w:kern w:val="0"/>
              </w:rPr>
              <w:t>、田间工程基础条件（</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362"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现场实地查看</w:t>
            </w:r>
          </w:p>
        </w:tc>
        <w:tc>
          <w:tcPr>
            <w:tcW w:w="5570"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主干道、作业道通畅，道路直接通达的地块数占总地块数的比例达</w:t>
            </w:r>
            <w:r>
              <w:rPr>
                <w:rFonts w:ascii="仿宋_GB2312" w:hAnsi="仿宋_GB2312" w:cs="仿宋_GB2312" w:hint="eastAsia"/>
                <w:spacing w:val="-8"/>
                <w:kern w:val="0"/>
              </w:rPr>
              <w:t>100%</w:t>
            </w:r>
            <w:r>
              <w:rPr>
                <w:rFonts w:ascii="仿宋_GB2312" w:hAnsi="仿宋_GB2312" w:cs="仿宋_GB2312" w:hint="eastAsia"/>
                <w:spacing w:val="-8"/>
                <w:kern w:val="0"/>
              </w:rPr>
              <w:t>的</w:t>
            </w:r>
            <w:r>
              <w:rPr>
                <w:rFonts w:ascii="仿宋_GB2312" w:hAnsi="仿宋_GB2312" w:cs="仿宋_GB2312" w:hint="eastAsia"/>
                <w:spacing w:val="-8"/>
                <w:kern w:val="0"/>
              </w:rPr>
              <w:t>计</w:t>
            </w:r>
            <w:r>
              <w:rPr>
                <w:rFonts w:ascii="仿宋_GB2312" w:hAnsi="仿宋_GB2312" w:cs="仿宋_GB2312" w:hint="eastAsia"/>
                <w:spacing w:val="-8"/>
                <w:kern w:val="0"/>
              </w:rPr>
              <w:t>4</w:t>
            </w:r>
            <w:r>
              <w:rPr>
                <w:rFonts w:ascii="仿宋_GB2312" w:hAnsi="仿宋_GB2312" w:cs="仿宋_GB2312" w:hint="eastAsia"/>
                <w:spacing w:val="-8"/>
                <w:kern w:val="0"/>
              </w:rPr>
              <w:t>分，每减少</w:t>
            </w:r>
            <w:r>
              <w:rPr>
                <w:rFonts w:ascii="仿宋_GB2312" w:hAnsi="仿宋_GB2312" w:cs="仿宋_GB2312" w:hint="eastAsia"/>
                <w:spacing w:val="-8"/>
                <w:kern w:val="0"/>
              </w:rPr>
              <w:t>10%</w:t>
            </w:r>
            <w:r>
              <w:rPr>
                <w:rFonts w:ascii="仿宋_GB2312" w:hAnsi="仿宋_GB2312" w:cs="仿宋_GB2312" w:hint="eastAsia"/>
                <w:spacing w:val="-8"/>
                <w:kern w:val="0"/>
              </w:rPr>
              <w:t>扣</w:t>
            </w:r>
            <w:r>
              <w:rPr>
                <w:rFonts w:ascii="仿宋_GB2312" w:hAnsi="仿宋_GB2312" w:cs="仿宋_GB2312" w:hint="eastAsia"/>
                <w:spacing w:val="-8"/>
                <w:kern w:val="0"/>
              </w:rPr>
              <w:t>0.5</w:t>
            </w:r>
            <w:r>
              <w:rPr>
                <w:rFonts w:ascii="仿宋_GB2312" w:hAnsi="仿宋_GB2312" w:cs="仿宋_GB2312" w:hint="eastAsia"/>
                <w:spacing w:val="-8"/>
                <w:kern w:val="0"/>
              </w:rPr>
              <w:t>分，低于</w:t>
            </w:r>
            <w:r>
              <w:rPr>
                <w:rFonts w:ascii="仿宋_GB2312" w:hAnsi="仿宋_GB2312" w:cs="仿宋_GB2312" w:hint="eastAsia"/>
                <w:spacing w:val="-8"/>
                <w:kern w:val="0"/>
              </w:rPr>
              <w:t>60%</w:t>
            </w:r>
            <w:r>
              <w:rPr>
                <w:rFonts w:ascii="仿宋_GB2312" w:hAnsi="仿宋_GB2312" w:cs="仿宋_GB2312" w:hint="eastAsia"/>
                <w:spacing w:val="-8"/>
                <w:kern w:val="0"/>
              </w:rPr>
              <w:t>不计分。</w:t>
            </w:r>
          </w:p>
        </w:tc>
        <w:tc>
          <w:tcPr>
            <w:tcW w:w="2058" w:type="dxa"/>
            <w:vAlign w:val="center"/>
          </w:tcPr>
          <w:p w:rsidR="003D02A1" w:rsidRDefault="003D02A1">
            <w:pPr>
              <w:pStyle w:val="a7"/>
              <w:spacing w:before="0" w:after="0" w:line="350" w:lineRule="exact"/>
              <w:rPr>
                <w:rFonts w:ascii="仿宋_GB2312" w:hAnsi="仿宋_GB2312" w:cs="仿宋_GB2312"/>
                <w:spacing w:val="-8"/>
                <w:kern w:val="0"/>
              </w:rPr>
            </w:pPr>
          </w:p>
        </w:tc>
      </w:tr>
      <w:tr w:rsidR="003D02A1">
        <w:trPr>
          <w:trHeight w:val="454"/>
          <w:jc w:val="center"/>
        </w:trPr>
        <w:tc>
          <w:tcPr>
            <w:tcW w:w="1605" w:type="dxa"/>
            <w:vMerge/>
            <w:shd w:val="clear" w:color="auto" w:fill="auto"/>
            <w:vAlign w:val="center"/>
          </w:tcPr>
          <w:p w:rsidR="003D02A1" w:rsidRDefault="003D02A1">
            <w:pPr>
              <w:pStyle w:val="a7"/>
              <w:spacing w:before="0" w:after="0" w:line="340" w:lineRule="exact"/>
              <w:rPr>
                <w:rFonts w:ascii="仿宋" w:eastAsia="仿宋" w:hAnsi="仿宋" w:cs="仿宋"/>
                <w:spacing w:val="-2"/>
                <w:kern w:val="0"/>
              </w:rPr>
            </w:pPr>
          </w:p>
        </w:tc>
        <w:tc>
          <w:tcPr>
            <w:tcW w:w="3324" w:type="dxa"/>
            <w:vMerge w:val="restart"/>
            <w:shd w:val="clear" w:color="auto" w:fill="auto"/>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11</w:t>
            </w:r>
            <w:r>
              <w:rPr>
                <w:rFonts w:ascii="仿宋_GB2312" w:hAnsi="仿宋_GB2312" w:cs="仿宋_GB2312" w:hint="eastAsia"/>
                <w:spacing w:val="-8"/>
                <w:kern w:val="0"/>
              </w:rPr>
              <w:t>、科技创新与科技合作（</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362" w:type="dxa"/>
            <w:vMerge w:val="restart"/>
            <w:shd w:val="clear" w:color="auto" w:fill="auto"/>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查看证书和实地核实</w:t>
            </w:r>
          </w:p>
        </w:tc>
        <w:tc>
          <w:tcPr>
            <w:tcW w:w="5570" w:type="dxa"/>
            <w:shd w:val="clear" w:color="auto" w:fill="auto"/>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有市级以上科研成果的计</w:t>
            </w:r>
            <w:r>
              <w:rPr>
                <w:rFonts w:ascii="仿宋_GB2312" w:hAnsi="仿宋_GB2312" w:cs="仿宋_GB2312" w:hint="eastAsia"/>
                <w:spacing w:val="-8"/>
                <w:kern w:val="0"/>
              </w:rPr>
              <w:t>2</w:t>
            </w:r>
            <w:r>
              <w:rPr>
                <w:rFonts w:ascii="仿宋_GB2312" w:hAnsi="仿宋_GB2312" w:cs="仿宋_GB2312" w:hint="eastAsia"/>
                <w:spacing w:val="-8"/>
                <w:kern w:val="0"/>
              </w:rPr>
              <w:t>分，没有不计分。</w:t>
            </w:r>
          </w:p>
        </w:tc>
        <w:tc>
          <w:tcPr>
            <w:tcW w:w="2058" w:type="dxa"/>
            <w:shd w:val="clear" w:color="auto" w:fill="auto"/>
            <w:vAlign w:val="center"/>
          </w:tcPr>
          <w:p w:rsidR="003D02A1" w:rsidRDefault="003D02A1">
            <w:pPr>
              <w:pStyle w:val="a7"/>
              <w:spacing w:before="0" w:after="0" w:line="350" w:lineRule="exact"/>
              <w:rPr>
                <w:rFonts w:ascii="仿宋_GB2312" w:hAnsi="仿宋_GB2312" w:cs="仿宋_GB2312"/>
                <w:spacing w:val="-8"/>
                <w:kern w:val="0"/>
              </w:rPr>
            </w:pPr>
          </w:p>
        </w:tc>
      </w:tr>
      <w:tr w:rsidR="003D02A1">
        <w:trPr>
          <w:trHeight w:val="454"/>
          <w:jc w:val="center"/>
        </w:trPr>
        <w:tc>
          <w:tcPr>
            <w:tcW w:w="1605" w:type="dxa"/>
            <w:vMerge/>
            <w:shd w:val="clear" w:color="auto" w:fill="auto"/>
            <w:vAlign w:val="center"/>
          </w:tcPr>
          <w:p w:rsidR="003D02A1" w:rsidRDefault="003D02A1">
            <w:pPr>
              <w:pStyle w:val="a7"/>
              <w:spacing w:before="0" w:after="0" w:line="340" w:lineRule="exact"/>
              <w:rPr>
                <w:rFonts w:ascii="仿宋" w:eastAsia="仿宋" w:hAnsi="仿宋" w:cs="仿宋"/>
                <w:spacing w:val="-2"/>
                <w:kern w:val="0"/>
              </w:rPr>
            </w:pPr>
          </w:p>
        </w:tc>
        <w:tc>
          <w:tcPr>
            <w:tcW w:w="3324" w:type="dxa"/>
            <w:vMerge/>
            <w:shd w:val="clear" w:color="auto" w:fill="auto"/>
            <w:vAlign w:val="center"/>
          </w:tcPr>
          <w:p w:rsidR="003D02A1" w:rsidRDefault="003D02A1">
            <w:pPr>
              <w:pStyle w:val="a7"/>
              <w:spacing w:before="0" w:after="0" w:line="350" w:lineRule="exact"/>
              <w:rPr>
                <w:rFonts w:ascii="仿宋_GB2312" w:hAnsi="仿宋_GB2312" w:cs="仿宋_GB2312"/>
                <w:spacing w:val="-8"/>
                <w:kern w:val="0"/>
              </w:rPr>
            </w:pPr>
          </w:p>
        </w:tc>
        <w:tc>
          <w:tcPr>
            <w:tcW w:w="2362" w:type="dxa"/>
            <w:vMerge/>
            <w:shd w:val="clear" w:color="auto" w:fill="auto"/>
            <w:vAlign w:val="center"/>
          </w:tcPr>
          <w:p w:rsidR="003D02A1" w:rsidRDefault="003D02A1">
            <w:pPr>
              <w:pStyle w:val="a7"/>
              <w:spacing w:before="0" w:after="0" w:line="350" w:lineRule="exact"/>
              <w:rPr>
                <w:rFonts w:ascii="仿宋_GB2312" w:hAnsi="仿宋_GB2312" w:cs="仿宋_GB2312"/>
                <w:spacing w:val="-8"/>
                <w:kern w:val="0"/>
              </w:rPr>
            </w:pPr>
          </w:p>
        </w:tc>
        <w:tc>
          <w:tcPr>
            <w:tcW w:w="5570" w:type="dxa"/>
            <w:shd w:val="clear" w:color="auto" w:fill="auto"/>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与国家级农业科研院所、技术推广部门合作计</w:t>
            </w:r>
            <w:r>
              <w:rPr>
                <w:rFonts w:ascii="仿宋_GB2312" w:hAnsi="仿宋_GB2312" w:cs="仿宋_GB2312" w:hint="eastAsia"/>
                <w:spacing w:val="-8"/>
                <w:kern w:val="0"/>
              </w:rPr>
              <w:t>2</w:t>
            </w:r>
            <w:r>
              <w:rPr>
                <w:rFonts w:ascii="仿宋_GB2312" w:hAnsi="仿宋_GB2312" w:cs="仿宋_GB2312" w:hint="eastAsia"/>
                <w:spacing w:val="-8"/>
                <w:kern w:val="0"/>
              </w:rPr>
              <w:t>分，与省、市级合作的计</w:t>
            </w:r>
            <w:r>
              <w:rPr>
                <w:rFonts w:ascii="仿宋_GB2312" w:hAnsi="仿宋_GB2312" w:cs="仿宋_GB2312" w:hint="eastAsia"/>
                <w:spacing w:val="-8"/>
                <w:kern w:val="0"/>
              </w:rPr>
              <w:t>1.5</w:t>
            </w:r>
            <w:r>
              <w:rPr>
                <w:rFonts w:ascii="仿宋_GB2312" w:hAnsi="仿宋_GB2312" w:cs="仿宋_GB2312" w:hint="eastAsia"/>
                <w:spacing w:val="-8"/>
                <w:kern w:val="0"/>
              </w:rPr>
              <w:t>分，与县级合作的计</w:t>
            </w:r>
            <w:r>
              <w:rPr>
                <w:rFonts w:ascii="仿宋_GB2312" w:hAnsi="仿宋_GB2312" w:cs="仿宋_GB2312" w:hint="eastAsia"/>
                <w:spacing w:val="-8"/>
                <w:kern w:val="0"/>
              </w:rPr>
              <w:t>1</w:t>
            </w:r>
            <w:r>
              <w:rPr>
                <w:rFonts w:ascii="仿宋_GB2312" w:hAnsi="仿宋_GB2312" w:cs="仿宋_GB2312" w:hint="eastAsia"/>
                <w:spacing w:val="-8"/>
                <w:kern w:val="0"/>
              </w:rPr>
              <w:t>分，没有不计分，最多不超过</w:t>
            </w:r>
            <w:r>
              <w:rPr>
                <w:rFonts w:ascii="仿宋_GB2312" w:hAnsi="仿宋_GB2312" w:cs="仿宋_GB2312" w:hint="eastAsia"/>
                <w:spacing w:val="-8"/>
                <w:kern w:val="0"/>
              </w:rPr>
              <w:t>2</w:t>
            </w:r>
            <w:r>
              <w:rPr>
                <w:rFonts w:ascii="仿宋_GB2312" w:hAnsi="仿宋_GB2312" w:cs="仿宋_GB2312" w:hint="eastAsia"/>
                <w:spacing w:val="-8"/>
                <w:kern w:val="0"/>
              </w:rPr>
              <w:t>分。</w:t>
            </w:r>
          </w:p>
        </w:tc>
        <w:tc>
          <w:tcPr>
            <w:tcW w:w="2058" w:type="dxa"/>
            <w:shd w:val="clear" w:color="auto" w:fill="auto"/>
            <w:vAlign w:val="center"/>
          </w:tcPr>
          <w:p w:rsidR="003D02A1" w:rsidRDefault="003D02A1">
            <w:pPr>
              <w:pStyle w:val="a7"/>
              <w:spacing w:before="0" w:after="0" w:line="350" w:lineRule="exact"/>
              <w:rPr>
                <w:rFonts w:ascii="仿宋_GB2312" w:hAnsi="仿宋_GB2312" w:cs="仿宋_GB2312"/>
                <w:spacing w:val="-8"/>
                <w:kern w:val="0"/>
              </w:rPr>
            </w:pPr>
          </w:p>
        </w:tc>
      </w:tr>
      <w:tr w:rsidR="003D02A1">
        <w:trPr>
          <w:trHeight w:val="454"/>
          <w:jc w:val="center"/>
        </w:trPr>
        <w:tc>
          <w:tcPr>
            <w:tcW w:w="1605" w:type="dxa"/>
            <w:vMerge w:val="restart"/>
            <w:shd w:val="clear" w:color="auto" w:fill="auto"/>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五、标准化生产、产品质量安全（</w:t>
            </w:r>
            <w:r>
              <w:rPr>
                <w:rFonts w:ascii="仿宋_GB2312" w:hAnsi="仿宋_GB2312" w:cs="仿宋_GB2312" w:hint="eastAsia"/>
                <w:spacing w:val="-8"/>
                <w:kern w:val="0"/>
              </w:rPr>
              <w:t>20</w:t>
            </w:r>
            <w:r>
              <w:rPr>
                <w:rFonts w:ascii="仿宋_GB2312" w:hAnsi="仿宋_GB2312" w:cs="仿宋_GB2312" w:hint="eastAsia"/>
                <w:spacing w:val="-8"/>
                <w:kern w:val="0"/>
              </w:rPr>
              <w:t>分）</w:t>
            </w:r>
          </w:p>
        </w:tc>
        <w:tc>
          <w:tcPr>
            <w:tcW w:w="3324"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12</w:t>
            </w:r>
            <w:r>
              <w:rPr>
                <w:rFonts w:ascii="仿宋_GB2312" w:hAnsi="仿宋_GB2312" w:cs="仿宋_GB2312" w:hint="eastAsia"/>
                <w:spacing w:val="-8"/>
                <w:kern w:val="0"/>
              </w:rPr>
              <w:t>、“三品一标”认证（</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2362"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查看认证证书</w:t>
            </w:r>
          </w:p>
        </w:tc>
        <w:tc>
          <w:tcPr>
            <w:tcW w:w="5570"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“三品一标”获证面积占园区基地生产面积</w:t>
            </w:r>
            <w:r>
              <w:rPr>
                <w:rFonts w:ascii="仿宋_GB2312" w:hAnsi="仿宋_GB2312" w:cs="仿宋_GB2312" w:hint="eastAsia"/>
                <w:spacing w:val="-8"/>
                <w:kern w:val="0"/>
              </w:rPr>
              <w:t>70%</w:t>
            </w:r>
            <w:r>
              <w:rPr>
                <w:rFonts w:ascii="仿宋_GB2312" w:hAnsi="仿宋_GB2312" w:cs="仿宋_GB2312" w:hint="eastAsia"/>
                <w:spacing w:val="-8"/>
                <w:kern w:val="0"/>
              </w:rPr>
              <w:t>的计</w:t>
            </w:r>
            <w:r>
              <w:rPr>
                <w:rFonts w:ascii="仿宋_GB2312" w:hAnsi="仿宋_GB2312" w:cs="仿宋_GB2312" w:hint="eastAsia"/>
                <w:spacing w:val="-8"/>
                <w:kern w:val="0"/>
              </w:rPr>
              <w:t>5</w:t>
            </w:r>
            <w:r>
              <w:rPr>
                <w:rFonts w:ascii="仿宋_GB2312" w:hAnsi="仿宋_GB2312" w:cs="仿宋_GB2312" w:hint="eastAsia"/>
                <w:spacing w:val="-8"/>
                <w:kern w:val="0"/>
              </w:rPr>
              <w:t>分，每减少</w:t>
            </w:r>
            <w:r>
              <w:rPr>
                <w:rFonts w:ascii="仿宋_GB2312" w:hAnsi="仿宋_GB2312" w:cs="仿宋_GB2312" w:hint="eastAsia"/>
                <w:spacing w:val="-8"/>
                <w:kern w:val="0"/>
              </w:rPr>
              <w:t>5</w:t>
            </w:r>
            <w:r>
              <w:rPr>
                <w:rFonts w:ascii="仿宋_GB2312" w:hAnsi="仿宋_GB2312" w:cs="仿宋_GB2312" w:hint="eastAsia"/>
                <w:spacing w:val="-8"/>
                <w:kern w:val="0"/>
              </w:rPr>
              <w:t>个百分点扣</w:t>
            </w:r>
            <w:r>
              <w:rPr>
                <w:rFonts w:ascii="仿宋_GB2312" w:hAnsi="仿宋_GB2312" w:cs="仿宋_GB2312" w:hint="eastAsia"/>
                <w:spacing w:val="-8"/>
                <w:kern w:val="0"/>
              </w:rPr>
              <w:t>1</w:t>
            </w:r>
            <w:r>
              <w:rPr>
                <w:rFonts w:ascii="仿宋_GB2312" w:hAnsi="仿宋_GB2312" w:cs="仿宋_GB2312" w:hint="eastAsia"/>
                <w:spacing w:val="-8"/>
                <w:kern w:val="0"/>
              </w:rPr>
              <w:t>分，低于</w:t>
            </w:r>
            <w:r>
              <w:rPr>
                <w:rFonts w:ascii="仿宋_GB2312" w:hAnsi="仿宋_GB2312" w:cs="仿宋_GB2312" w:hint="eastAsia"/>
                <w:spacing w:val="-8"/>
                <w:kern w:val="0"/>
              </w:rPr>
              <w:t>50%</w:t>
            </w:r>
            <w:r>
              <w:rPr>
                <w:rFonts w:ascii="仿宋_GB2312" w:hAnsi="仿宋_GB2312" w:cs="仿宋_GB2312" w:hint="eastAsia"/>
                <w:spacing w:val="-8"/>
                <w:kern w:val="0"/>
              </w:rPr>
              <w:t>的不计分。</w:t>
            </w:r>
          </w:p>
        </w:tc>
        <w:tc>
          <w:tcPr>
            <w:tcW w:w="2058"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创建主体要与认证主体一致，且已经获得证书。</w:t>
            </w:r>
          </w:p>
        </w:tc>
      </w:tr>
      <w:tr w:rsidR="003D02A1">
        <w:trPr>
          <w:trHeight w:val="1110"/>
          <w:jc w:val="center"/>
        </w:trPr>
        <w:tc>
          <w:tcPr>
            <w:tcW w:w="1605" w:type="dxa"/>
            <w:vMerge/>
            <w:shd w:val="clear" w:color="auto" w:fill="auto"/>
            <w:vAlign w:val="center"/>
          </w:tcPr>
          <w:p w:rsidR="003D02A1" w:rsidRDefault="003D02A1">
            <w:pPr>
              <w:pStyle w:val="a7"/>
              <w:spacing w:before="0" w:after="0" w:line="350" w:lineRule="exact"/>
              <w:rPr>
                <w:rFonts w:ascii="仿宋_GB2312" w:hAnsi="仿宋_GB2312" w:cs="仿宋_GB2312"/>
                <w:spacing w:val="-8"/>
                <w:kern w:val="0"/>
              </w:rPr>
            </w:pPr>
          </w:p>
        </w:tc>
        <w:tc>
          <w:tcPr>
            <w:tcW w:w="3324" w:type="dxa"/>
            <w:vMerge/>
            <w:vAlign w:val="center"/>
          </w:tcPr>
          <w:p w:rsidR="003D02A1" w:rsidRDefault="003D02A1">
            <w:pPr>
              <w:pStyle w:val="a7"/>
              <w:spacing w:before="0" w:after="0" w:line="350" w:lineRule="exact"/>
              <w:rPr>
                <w:rFonts w:ascii="仿宋_GB2312" w:hAnsi="仿宋_GB2312" w:cs="仿宋_GB2312"/>
                <w:spacing w:val="-8"/>
                <w:kern w:val="0"/>
              </w:rPr>
            </w:pPr>
          </w:p>
        </w:tc>
        <w:tc>
          <w:tcPr>
            <w:tcW w:w="2362" w:type="dxa"/>
            <w:vMerge/>
            <w:vAlign w:val="center"/>
          </w:tcPr>
          <w:p w:rsidR="003D02A1" w:rsidRDefault="003D02A1">
            <w:pPr>
              <w:pStyle w:val="a7"/>
              <w:spacing w:before="0" w:after="0" w:line="350" w:lineRule="exact"/>
              <w:rPr>
                <w:rFonts w:ascii="仿宋_GB2312" w:hAnsi="仿宋_GB2312" w:cs="仿宋_GB2312"/>
                <w:spacing w:val="-8"/>
                <w:kern w:val="0"/>
              </w:rPr>
            </w:pPr>
          </w:p>
        </w:tc>
        <w:tc>
          <w:tcPr>
            <w:tcW w:w="5570"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认证为无公害农产品的计</w:t>
            </w:r>
            <w:r>
              <w:rPr>
                <w:rFonts w:ascii="仿宋_GB2312" w:hAnsi="仿宋_GB2312" w:cs="仿宋_GB2312" w:hint="eastAsia"/>
                <w:spacing w:val="-8"/>
                <w:kern w:val="0"/>
              </w:rPr>
              <w:t>3</w:t>
            </w:r>
            <w:r>
              <w:rPr>
                <w:rFonts w:ascii="仿宋_GB2312" w:hAnsi="仿宋_GB2312" w:cs="仿宋_GB2312" w:hint="eastAsia"/>
                <w:spacing w:val="-8"/>
                <w:kern w:val="0"/>
              </w:rPr>
              <w:t>分，认证为绿色食品的计</w:t>
            </w:r>
            <w:r>
              <w:rPr>
                <w:rFonts w:ascii="仿宋_GB2312" w:hAnsi="仿宋_GB2312" w:cs="仿宋_GB2312" w:hint="eastAsia"/>
                <w:spacing w:val="-8"/>
                <w:kern w:val="0"/>
              </w:rPr>
              <w:t>4</w:t>
            </w:r>
            <w:r>
              <w:rPr>
                <w:rFonts w:ascii="仿宋_GB2312" w:hAnsi="仿宋_GB2312" w:cs="仿宋_GB2312" w:hint="eastAsia"/>
                <w:spacing w:val="-8"/>
                <w:kern w:val="0"/>
              </w:rPr>
              <w:t>分，认证为有机食品的计</w:t>
            </w:r>
            <w:r>
              <w:rPr>
                <w:rFonts w:ascii="仿宋_GB2312" w:hAnsi="仿宋_GB2312" w:cs="仿宋_GB2312" w:hint="eastAsia"/>
                <w:spacing w:val="-8"/>
                <w:kern w:val="0"/>
              </w:rPr>
              <w:t>5</w:t>
            </w:r>
            <w:r>
              <w:rPr>
                <w:rFonts w:ascii="仿宋_GB2312" w:hAnsi="仿宋_GB2312" w:cs="仿宋_GB2312" w:hint="eastAsia"/>
                <w:spacing w:val="-8"/>
                <w:kern w:val="0"/>
              </w:rPr>
              <w:t>分，登记为农产品地理标志的计</w:t>
            </w:r>
            <w:r>
              <w:rPr>
                <w:rFonts w:ascii="仿宋_GB2312" w:hAnsi="仿宋_GB2312" w:cs="仿宋_GB2312" w:hint="eastAsia"/>
                <w:spacing w:val="-8"/>
                <w:kern w:val="0"/>
              </w:rPr>
              <w:t>5</w:t>
            </w:r>
            <w:r>
              <w:rPr>
                <w:rFonts w:ascii="仿宋_GB2312" w:hAnsi="仿宋_GB2312" w:cs="仿宋_GB2312" w:hint="eastAsia"/>
                <w:spacing w:val="-8"/>
                <w:kern w:val="0"/>
              </w:rPr>
              <w:t>分。</w:t>
            </w:r>
          </w:p>
        </w:tc>
        <w:tc>
          <w:tcPr>
            <w:tcW w:w="2058" w:type="dxa"/>
            <w:vMerge/>
            <w:vAlign w:val="center"/>
          </w:tcPr>
          <w:p w:rsidR="003D02A1" w:rsidRDefault="003D02A1">
            <w:pPr>
              <w:pStyle w:val="a7"/>
              <w:spacing w:before="0" w:after="0" w:line="350" w:lineRule="exact"/>
              <w:rPr>
                <w:rFonts w:ascii="仿宋_GB2312" w:hAnsi="仿宋_GB2312" w:cs="仿宋_GB2312"/>
                <w:spacing w:val="-8"/>
                <w:kern w:val="0"/>
              </w:rPr>
            </w:pPr>
          </w:p>
        </w:tc>
      </w:tr>
      <w:tr w:rsidR="003D02A1">
        <w:trPr>
          <w:trHeight w:val="1160"/>
          <w:jc w:val="center"/>
        </w:trPr>
        <w:tc>
          <w:tcPr>
            <w:tcW w:w="1605" w:type="dxa"/>
            <w:vMerge/>
            <w:shd w:val="clear" w:color="auto" w:fill="auto"/>
            <w:vAlign w:val="center"/>
          </w:tcPr>
          <w:p w:rsidR="003D02A1" w:rsidRDefault="003D02A1">
            <w:pPr>
              <w:pStyle w:val="a7"/>
              <w:spacing w:before="0" w:after="0" w:line="350" w:lineRule="exact"/>
              <w:rPr>
                <w:rFonts w:ascii="仿宋_GB2312" w:hAnsi="仿宋_GB2312" w:cs="仿宋_GB2312"/>
                <w:spacing w:val="-8"/>
                <w:kern w:val="0"/>
              </w:rPr>
            </w:pPr>
          </w:p>
        </w:tc>
        <w:tc>
          <w:tcPr>
            <w:tcW w:w="3324" w:type="dxa"/>
            <w:vMerge w:val="restart"/>
            <w:shd w:val="clear" w:color="auto" w:fill="auto"/>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13</w:t>
            </w:r>
            <w:r>
              <w:rPr>
                <w:rFonts w:ascii="仿宋_GB2312" w:hAnsi="仿宋_GB2312" w:cs="仿宋_GB2312" w:hint="eastAsia"/>
                <w:spacing w:val="-8"/>
                <w:kern w:val="0"/>
              </w:rPr>
              <w:t>、农产品质量安全（</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2362" w:type="dxa"/>
            <w:vMerge w:val="restart"/>
            <w:shd w:val="clear" w:color="auto" w:fill="auto"/>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查看抽检结果证明材料</w:t>
            </w:r>
          </w:p>
        </w:tc>
        <w:tc>
          <w:tcPr>
            <w:tcW w:w="5570"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查看农业投入品投放档案，记录详细，可溯源记</w:t>
            </w:r>
            <w:r>
              <w:rPr>
                <w:rFonts w:ascii="仿宋_GB2312" w:hAnsi="仿宋_GB2312" w:cs="仿宋_GB2312" w:hint="eastAsia"/>
                <w:spacing w:val="-8"/>
                <w:kern w:val="0"/>
              </w:rPr>
              <w:t>3</w:t>
            </w:r>
            <w:r>
              <w:rPr>
                <w:rFonts w:ascii="仿宋_GB2312" w:hAnsi="仿宋_GB2312" w:cs="仿宋_GB2312" w:hint="eastAsia"/>
                <w:spacing w:val="-8"/>
                <w:kern w:val="0"/>
              </w:rPr>
              <w:t>分，没有不计分。按照农业生产标准或技术规程组织生产的计</w:t>
            </w:r>
            <w:r>
              <w:rPr>
                <w:rFonts w:ascii="仿宋_GB2312" w:hAnsi="仿宋_GB2312" w:cs="仿宋_GB2312" w:hint="eastAsia"/>
                <w:spacing w:val="-8"/>
                <w:kern w:val="0"/>
              </w:rPr>
              <w:t>2</w:t>
            </w:r>
            <w:r>
              <w:rPr>
                <w:rFonts w:ascii="仿宋_GB2312" w:hAnsi="仿宋_GB2312" w:cs="仿宋_GB2312" w:hint="eastAsia"/>
                <w:spacing w:val="-8"/>
                <w:kern w:val="0"/>
              </w:rPr>
              <w:t>分，没有不计分。</w:t>
            </w:r>
          </w:p>
        </w:tc>
        <w:tc>
          <w:tcPr>
            <w:tcW w:w="2058" w:type="dxa"/>
            <w:vAlign w:val="center"/>
          </w:tcPr>
          <w:p w:rsidR="003D02A1" w:rsidRDefault="003D02A1">
            <w:pPr>
              <w:pStyle w:val="a7"/>
              <w:spacing w:before="0" w:after="0" w:line="350" w:lineRule="exact"/>
              <w:rPr>
                <w:rFonts w:ascii="仿宋_GB2312" w:hAnsi="仿宋_GB2312" w:cs="仿宋_GB2312"/>
                <w:spacing w:val="-8"/>
                <w:kern w:val="0"/>
              </w:rPr>
            </w:pPr>
          </w:p>
        </w:tc>
      </w:tr>
      <w:tr w:rsidR="003D02A1">
        <w:trPr>
          <w:trHeight w:val="825"/>
          <w:jc w:val="center"/>
        </w:trPr>
        <w:tc>
          <w:tcPr>
            <w:tcW w:w="1605" w:type="dxa"/>
            <w:vMerge/>
            <w:shd w:val="clear" w:color="auto" w:fill="auto"/>
            <w:vAlign w:val="center"/>
          </w:tcPr>
          <w:p w:rsidR="003D02A1" w:rsidRDefault="003D02A1">
            <w:pPr>
              <w:pStyle w:val="a7"/>
              <w:spacing w:before="0" w:after="0" w:line="350" w:lineRule="exact"/>
              <w:rPr>
                <w:rFonts w:ascii="仿宋_GB2312" w:hAnsi="仿宋_GB2312" w:cs="仿宋_GB2312"/>
                <w:spacing w:val="-8"/>
                <w:kern w:val="0"/>
              </w:rPr>
            </w:pPr>
          </w:p>
        </w:tc>
        <w:tc>
          <w:tcPr>
            <w:tcW w:w="3324" w:type="dxa"/>
            <w:vMerge/>
            <w:shd w:val="clear" w:color="auto" w:fill="auto"/>
            <w:vAlign w:val="center"/>
          </w:tcPr>
          <w:p w:rsidR="003D02A1" w:rsidRDefault="003D02A1">
            <w:pPr>
              <w:pStyle w:val="a7"/>
              <w:spacing w:before="0" w:after="0" w:line="350" w:lineRule="exact"/>
              <w:rPr>
                <w:rFonts w:ascii="仿宋_GB2312" w:hAnsi="仿宋_GB2312" w:cs="仿宋_GB2312"/>
                <w:spacing w:val="-8"/>
                <w:kern w:val="0"/>
              </w:rPr>
            </w:pPr>
          </w:p>
        </w:tc>
        <w:tc>
          <w:tcPr>
            <w:tcW w:w="2362" w:type="dxa"/>
            <w:vMerge/>
            <w:shd w:val="clear" w:color="auto" w:fill="auto"/>
            <w:vAlign w:val="center"/>
          </w:tcPr>
          <w:p w:rsidR="003D02A1" w:rsidRDefault="003D02A1">
            <w:pPr>
              <w:pStyle w:val="a7"/>
              <w:spacing w:before="0" w:after="0" w:line="350" w:lineRule="exact"/>
              <w:rPr>
                <w:rFonts w:ascii="仿宋_GB2312" w:hAnsi="仿宋_GB2312" w:cs="仿宋_GB2312"/>
                <w:spacing w:val="-8"/>
                <w:kern w:val="0"/>
              </w:rPr>
            </w:pPr>
          </w:p>
        </w:tc>
        <w:tc>
          <w:tcPr>
            <w:tcW w:w="5570"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每年接受</w:t>
            </w:r>
            <w:r>
              <w:rPr>
                <w:rFonts w:ascii="仿宋_GB2312" w:hAnsi="仿宋_GB2312" w:cs="仿宋_GB2312" w:hint="eastAsia"/>
                <w:spacing w:val="-8"/>
                <w:kern w:val="0"/>
              </w:rPr>
              <w:t>2</w:t>
            </w:r>
            <w:r>
              <w:rPr>
                <w:rFonts w:ascii="仿宋_GB2312" w:hAnsi="仿宋_GB2312" w:cs="仿宋_GB2312" w:hint="eastAsia"/>
                <w:spacing w:val="-8"/>
                <w:kern w:val="0"/>
              </w:rPr>
              <w:t>次县级以上农产品质量安全监管部</w:t>
            </w:r>
            <w:r>
              <w:rPr>
                <w:rFonts w:ascii="仿宋_GB2312" w:hAnsi="仿宋_GB2312" w:cs="仿宋_GB2312" w:hint="eastAsia"/>
                <w:spacing w:val="-8"/>
                <w:kern w:val="0"/>
              </w:rPr>
              <w:t>门</w:t>
            </w:r>
            <w:r>
              <w:rPr>
                <w:rFonts w:ascii="仿宋_GB2312" w:hAnsi="仿宋_GB2312" w:cs="仿宋_GB2312" w:hint="eastAsia"/>
                <w:spacing w:val="-8"/>
                <w:kern w:val="0"/>
              </w:rPr>
              <w:t>抽检的计</w:t>
            </w:r>
            <w:r>
              <w:rPr>
                <w:rFonts w:ascii="仿宋_GB2312" w:hAnsi="仿宋_GB2312" w:cs="仿宋_GB2312" w:hint="eastAsia"/>
                <w:spacing w:val="-8"/>
                <w:kern w:val="0"/>
              </w:rPr>
              <w:t>3</w:t>
            </w:r>
            <w:r>
              <w:rPr>
                <w:rFonts w:ascii="仿宋_GB2312" w:hAnsi="仿宋_GB2312" w:cs="仿宋_GB2312" w:hint="eastAsia"/>
                <w:spacing w:val="-8"/>
                <w:kern w:val="0"/>
              </w:rPr>
              <w:t>分，每增加</w:t>
            </w:r>
            <w:r>
              <w:rPr>
                <w:rFonts w:ascii="仿宋_GB2312" w:hAnsi="仿宋_GB2312" w:cs="仿宋_GB2312" w:hint="eastAsia"/>
                <w:spacing w:val="-8"/>
                <w:kern w:val="0"/>
              </w:rPr>
              <w:t>1</w:t>
            </w:r>
            <w:r>
              <w:rPr>
                <w:rFonts w:ascii="仿宋_GB2312" w:hAnsi="仿宋_GB2312" w:cs="仿宋_GB2312" w:hint="eastAsia"/>
                <w:spacing w:val="-8"/>
                <w:kern w:val="0"/>
              </w:rPr>
              <w:t>次抽检加</w:t>
            </w:r>
            <w:r>
              <w:rPr>
                <w:rFonts w:ascii="仿宋_GB2312" w:hAnsi="仿宋_GB2312" w:cs="仿宋_GB2312" w:hint="eastAsia"/>
                <w:spacing w:val="-8"/>
                <w:kern w:val="0"/>
              </w:rPr>
              <w:t>0.5</w:t>
            </w:r>
            <w:r>
              <w:rPr>
                <w:rFonts w:ascii="仿宋_GB2312" w:hAnsi="仿宋_GB2312" w:cs="仿宋_GB2312" w:hint="eastAsia"/>
                <w:spacing w:val="-8"/>
                <w:kern w:val="0"/>
              </w:rPr>
              <w:t>分，最多不超过</w:t>
            </w:r>
            <w:r>
              <w:rPr>
                <w:rFonts w:ascii="仿宋_GB2312" w:hAnsi="仿宋_GB2312" w:cs="仿宋_GB2312" w:hint="eastAsia"/>
                <w:spacing w:val="-8"/>
                <w:kern w:val="0"/>
              </w:rPr>
              <w:t>5</w:t>
            </w:r>
            <w:r>
              <w:rPr>
                <w:rFonts w:ascii="仿宋_GB2312" w:hAnsi="仿宋_GB2312" w:cs="仿宋_GB2312" w:hint="eastAsia"/>
                <w:spacing w:val="-8"/>
                <w:kern w:val="0"/>
              </w:rPr>
              <w:t>分。</w:t>
            </w:r>
          </w:p>
        </w:tc>
        <w:tc>
          <w:tcPr>
            <w:tcW w:w="2058" w:type="dxa"/>
            <w:vAlign w:val="center"/>
          </w:tcPr>
          <w:p w:rsidR="003D02A1" w:rsidRDefault="003D02A1">
            <w:pPr>
              <w:pStyle w:val="a7"/>
              <w:spacing w:before="0" w:after="0" w:line="350" w:lineRule="exact"/>
              <w:rPr>
                <w:rFonts w:ascii="仿宋_GB2312" w:hAnsi="仿宋_GB2312" w:cs="仿宋_GB2312"/>
                <w:spacing w:val="-8"/>
                <w:kern w:val="0"/>
              </w:rPr>
            </w:pPr>
          </w:p>
        </w:tc>
      </w:tr>
      <w:tr w:rsidR="003D02A1">
        <w:trPr>
          <w:trHeight w:val="454"/>
          <w:jc w:val="center"/>
        </w:trPr>
        <w:tc>
          <w:tcPr>
            <w:tcW w:w="1605"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六、扶持集体经济，发展意愿强烈（</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3324"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14</w:t>
            </w:r>
            <w:r>
              <w:rPr>
                <w:rFonts w:ascii="仿宋_GB2312" w:hAnsi="仿宋_GB2312" w:cs="仿宋_GB2312" w:hint="eastAsia"/>
                <w:spacing w:val="-8"/>
                <w:kern w:val="0"/>
              </w:rPr>
              <w:t>、带动村级集体经济发展（</w:t>
            </w:r>
            <w:r>
              <w:rPr>
                <w:rFonts w:ascii="仿宋_GB2312" w:hAnsi="仿宋_GB2312" w:cs="仿宋_GB2312" w:hint="eastAsia"/>
                <w:spacing w:val="-8"/>
                <w:kern w:val="0"/>
              </w:rPr>
              <w:t>4</w:t>
            </w:r>
            <w:r>
              <w:rPr>
                <w:rFonts w:ascii="仿宋_GB2312" w:hAnsi="仿宋_GB2312" w:cs="仿宋_GB2312" w:hint="eastAsia"/>
                <w:spacing w:val="-8"/>
                <w:kern w:val="0"/>
              </w:rPr>
              <w:t>分</w:t>
            </w:r>
            <w:r>
              <w:rPr>
                <w:rFonts w:ascii="仿宋_GB2312" w:hAnsi="仿宋_GB2312" w:cs="仿宋_GB2312" w:hint="eastAsia"/>
                <w:spacing w:val="-8"/>
                <w:kern w:val="0"/>
              </w:rPr>
              <w:t>）</w:t>
            </w:r>
          </w:p>
        </w:tc>
        <w:tc>
          <w:tcPr>
            <w:tcW w:w="2362" w:type="dxa"/>
            <w:vAlign w:val="center"/>
          </w:tcPr>
          <w:p w:rsidR="003D02A1" w:rsidRDefault="003D02A1">
            <w:pPr>
              <w:pStyle w:val="a7"/>
              <w:spacing w:before="0" w:after="0" w:line="350" w:lineRule="exact"/>
              <w:rPr>
                <w:rFonts w:ascii="仿宋_GB2312" w:hAnsi="仿宋_GB2312" w:cs="仿宋_GB2312"/>
                <w:spacing w:val="-8"/>
                <w:kern w:val="0"/>
              </w:rPr>
            </w:pPr>
          </w:p>
        </w:tc>
        <w:tc>
          <w:tcPr>
            <w:tcW w:w="5570"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创建主体与村级集体经济签订返利承诺书计</w:t>
            </w:r>
            <w:r>
              <w:rPr>
                <w:rFonts w:ascii="仿宋_GB2312" w:hAnsi="仿宋_GB2312" w:cs="仿宋_GB2312" w:hint="eastAsia"/>
                <w:spacing w:val="-8"/>
                <w:kern w:val="0"/>
              </w:rPr>
              <w:t>4</w:t>
            </w:r>
            <w:r>
              <w:rPr>
                <w:rFonts w:ascii="仿宋_GB2312" w:hAnsi="仿宋_GB2312" w:cs="仿宋_GB2312" w:hint="eastAsia"/>
                <w:spacing w:val="-8"/>
                <w:kern w:val="0"/>
              </w:rPr>
              <w:t>分，没有不计分。</w:t>
            </w:r>
          </w:p>
        </w:tc>
        <w:tc>
          <w:tcPr>
            <w:tcW w:w="2058" w:type="dxa"/>
            <w:vMerge w:val="restart"/>
            <w:vAlign w:val="center"/>
          </w:tcPr>
          <w:p w:rsidR="003D02A1" w:rsidRDefault="003D02A1">
            <w:pPr>
              <w:pStyle w:val="a7"/>
              <w:spacing w:before="0" w:after="0" w:line="350" w:lineRule="exact"/>
              <w:rPr>
                <w:rFonts w:ascii="仿宋_GB2312" w:hAnsi="仿宋_GB2312" w:cs="仿宋_GB2312"/>
                <w:spacing w:val="-8"/>
                <w:kern w:val="0"/>
              </w:rPr>
            </w:pPr>
          </w:p>
        </w:tc>
      </w:tr>
      <w:tr w:rsidR="003D02A1">
        <w:trPr>
          <w:trHeight w:val="454"/>
          <w:jc w:val="center"/>
        </w:trPr>
        <w:tc>
          <w:tcPr>
            <w:tcW w:w="1605" w:type="dxa"/>
            <w:vMerge/>
            <w:vAlign w:val="center"/>
          </w:tcPr>
          <w:p w:rsidR="003D02A1" w:rsidRDefault="003D02A1">
            <w:pPr>
              <w:pStyle w:val="a7"/>
              <w:spacing w:before="0" w:after="0" w:line="360" w:lineRule="exact"/>
              <w:rPr>
                <w:rFonts w:ascii="仿宋" w:eastAsia="仿宋" w:hAnsi="仿宋" w:cs="仿宋"/>
                <w:spacing w:val="-2"/>
                <w:kern w:val="0"/>
              </w:rPr>
            </w:pPr>
          </w:p>
        </w:tc>
        <w:tc>
          <w:tcPr>
            <w:tcW w:w="3324"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15</w:t>
            </w:r>
            <w:r>
              <w:rPr>
                <w:rFonts w:ascii="仿宋_GB2312" w:hAnsi="仿宋_GB2312" w:cs="仿宋_GB2312" w:hint="eastAsia"/>
                <w:spacing w:val="-8"/>
                <w:kern w:val="0"/>
              </w:rPr>
              <w:t>、带动农民致富（</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362"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查看聘用合同、工资支出凭证</w:t>
            </w:r>
          </w:p>
        </w:tc>
        <w:tc>
          <w:tcPr>
            <w:tcW w:w="5570"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聘用当地农民人数占公司员工总数</w:t>
            </w:r>
            <w:r>
              <w:rPr>
                <w:rFonts w:ascii="仿宋_GB2312" w:hAnsi="仿宋_GB2312" w:cs="仿宋_GB2312" w:hint="eastAsia"/>
                <w:spacing w:val="-8"/>
                <w:kern w:val="0"/>
              </w:rPr>
              <w:t>30%</w:t>
            </w:r>
            <w:r>
              <w:rPr>
                <w:rFonts w:ascii="仿宋_GB2312" w:hAnsi="仿宋_GB2312" w:cs="仿宋_GB2312" w:hint="eastAsia"/>
                <w:spacing w:val="-8"/>
                <w:kern w:val="0"/>
              </w:rPr>
              <w:t>以上的计</w:t>
            </w:r>
            <w:r>
              <w:rPr>
                <w:rFonts w:ascii="仿宋_GB2312" w:hAnsi="仿宋_GB2312" w:cs="仿宋_GB2312" w:hint="eastAsia"/>
                <w:spacing w:val="-8"/>
                <w:kern w:val="0"/>
              </w:rPr>
              <w:t>4</w:t>
            </w:r>
            <w:r>
              <w:rPr>
                <w:rFonts w:ascii="仿宋_GB2312" w:hAnsi="仿宋_GB2312" w:cs="仿宋_GB2312" w:hint="eastAsia"/>
                <w:spacing w:val="-8"/>
                <w:kern w:val="0"/>
              </w:rPr>
              <w:t>分，每减少</w:t>
            </w:r>
            <w:r>
              <w:rPr>
                <w:rFonts w:ascii="仿宋_GB2312" w:hAnsi="仿宋_GB2312" w:cs="仿宋_GB2312" w:hint="eastAsia"/>
                <w:spacing w:val="-8"/>
                <w:kern w:val="0"/>
              </w:rPr>
              <w:t>2</w:t>
            </w:r>
            <w:r>
              <w:rPr>
                <w:rFonts w:ascii="仿宋_GB2312" w:hAnsi="仿宋_GB2312" w:cs="仿宋_GB2312" w:hint="eastAsia"/>
                <w:spacing w:val="-8"/>
                <w:kern w:val="0"/>
              </w:rPr>
              <w:t>个百分点扣</w:t>
            </w:r>
            <w:r>
              <w:rPr>
                <w:rFonts w:ascii="仿宋_GB2312" w:hAnsi="仿宋_GB2312" w:cs="仿宋_GB2312" w:hint="eastAsia"/>
                <w:spacing w:val="-8"/>
                <w:kern w:val="0"/>
              </w:rPr>
              <w:t>0.5</w:t>
            </w:r>
            <w:r>
              <w:rPr>
                <w:rFonts w:ascii="仿宋_GB2312" w:hAnsi="仿宋_GB2312" w:cs="仿宋_GB2312" w:hint="eastAsia"/>
                <w:spacing w:val="-8"/>
                <w:kern w:val="0"/>
              </w:rPr>
              <w:t>分</w:t>
            </w:r>
            <w:r>
              <w:rPr>
                <w:rFonts w:ascii="仿宋_GB2312" w:hAnsi="仿宋_GB2312" w:cs="仿宋_GB2312" w:hint="eastAsia"/>
                <w:spacing w:val="-8"/>
                <w:kern w:val="0"/>
              </w:rPr>
              <w:t>，</w:t>
            </w:r>
            <w:r>
              <w:rPr>
                <w:rFonts w:ascii="仿宋_GB2312" w:hAnsi="仿宋_GB2312" w:cs="仿宋_GB2312" w:hint="eastAsia"/>
                <w:spacing w:val="-2"/>
                <w:kern w:val="0"/>
              </w:rPr>
              <w:t>扣完为止</w:t>
            </w:r>
            <w:r>
              <w:rPr>
                <w:rFonts w:ascii="仿宋_GB2312" w:hAnsi="仿宋_GB2312" w:cs="仿宋_GB2312" w:hint="eastAsia"/>
                <w:spacing w:val="-8"/>
                <w:kern w:val="0"/>
              </w:rPr>
              <w:t>。</w:t>
            </w:r>
          </w:p>
        </w:tc>
        <w:tc>
          <w:tcPr>
            <w:tcW w:w="2058" w:type="dxa"/>
            <w:vMerge/>
            <w:vAlign w:val="center"/>
          </w:tcPr>
          <w:p w:rsidR="003D02A1" w:rsidRDefault="003D02A1">
            <w:pPr>
              <w:pStyle w:val="a7"/>
              <w:spacing w:before="0" w:after="0" w:line="360" w:lineRule="exact"/>
              <w:rPr>
                <w:rFonts w:ascii="仿宋" w:eastAsia="仿宋" w:hAnsi="仿宋" w:cs="仿宋"/>
                <w:spacing w:val="-2"/>
                <w:kern w:val="0"/>
              </w:rPr>
            </w:pPr>
          </w:p>
        </w:tc>
      </w:tr>
      <w:tr w:rsidR="003D02A1">
        <w:trPr>
          <w:trHeight w:val="454"/>
          <w:jc w:val="center"/>
        </w:trPr>
        <w:tc>
          <w:tcPr>
            <w:tcW w:w="1605" w:type="dxa"/>
            <w:vMerge/>
            <w:vAlign w:val="center"/>
          </w:tcPr>
          <w:p w:rsidR="003D02A1" w:rsidRDefault="003D02A1">
            <w:pPr>
              <w:pStyle w:val="a7"/>
              <w:spacing w:before="0" w:after="0" w:line="360" w:lineRule="exact"/>
              <w:rPr>
                <w:rFonts w:ascii="仿宋" w:eastAsia="仿宋" w:hAnsi="仿宋" w:cs="仿宋"/>
                <w:spacing w:val="-2"/>
                <w:kern w:val="0"/>
              </w:rPr>
            </w:pPr>
          </w:p>
        </w:tc>
        <w:tc>
          <w:tcPr>
            <w:tcW w:w="3324"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16</w:t>
            </w:r>
            <w:r>
              <w:rPr>
                <w:rFonts w:ascii="仿宋_GB2312" w:hAnsi="仿宋_GB2312" w:cs="仿宋_GB2312" w:hint="eastAsia"/>
                <w:spacing w:val="-8"/>
                <w:kern w:val="0"/>
              </w:rPr>
              <w:t>、有未来</w:t>
            </w:r>
            <w:r>
              <w:rPr>
                <w:rFonts w:ascii="仿宋_GB2312" w:hAnsi="仿宋_GB2312" w:cs="仿宋_GB2312" w:hint="eastAsia"/>
                <w:spacing w:val="-8"/>
                <w:kern w:val="0"/>
              </w:rPr>
              <w:t>5</w:t>
            </w:r>
            <w:r>
              <w:rPr>
                <w:rFonts w:ascii="仿宋_GB2312" w:hAnsi="仿宋_GB2312" w:cs="仿宋_GB2312" w:hint="eastAsia"/>
                <w:spacing w:val="-8"/>
                <w:kern w:val="0"/>
              </w:rPr>
              <w:t>年发展规划（</w:t>
            </w:r>
            <w:r>
              <w:rPr>
                <w:rFonts w:ascii="仿宋_GB2312" w:hAnsi="仿宋_GB2312" w:cs="仿宋_GB2312" w:hint="eastAsia"/>
                <w:spacing w:val="-8"/>
                <w:kern w:val="0"/>
              </w:rPr>
              <w:t>2</w:t>
            </w:r>
            <w:r>
              <w:rPr>
                <w:rFonts w:ascii="仿宋_GB2312" w:hAnsi="仿宋_GB2312" w:cs="仿宋_GB2312" w:hint="eastAsia"/>
                <w:spacing w:val="-8"/>
                <w:kern w:val="0"/>
              </w:rPr>
              <w:t>分）</w:t>
            </w:r>
          </w:p>
        </w:tc>
        <w:tc>
          <w:tcPr>
            <w:tcW w:w="2362"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查看</w:t>
            </w:r>
            <w:r>
              <w:rPr>
                <w:rFonts w:ascii="仿宋_GB2312" w:hAnsi="仿宋_GB2312" w:cs="仿宋_GB2312" w:hint="eastAsia"/>
                <w:spacing w:val="-8"/>
                <w:kern w:val="0"/>
              </w:rPr>
              <w:t>5</w:t>
            </w:r>
            <w:r>
              <w:rPr>
                <w:rFonts w:ascii="仿宋_GB2312" w:hAnsi="仿宋_GB2312" w:cs="仿宋_GB2312" w:hint="eastAsia"/>
                <w:spacing w:val="-8"/>
                <w:kern w:val="0"/>
              </w:rPr>
              <w:t>年发展规划</w:t>
            </w:r>
          </w:p>
        </w:tc>
        <w:tc>
          <w:tcPr>
            <w:tcW w:w="5570"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规划内容齐全的计</w:t>
            </w:r>
            <w:r>
              <w:rPr>
                <w:rFonts w:ascii="仿宋_GB2312" w:hAnsi="仿宋_GB2312" w:cs="仿宋_GB2312" w:hint="eastAsia"/>
                <w:spacing w:val="-8"/>
                <w:kern w:val="0"/>
              </w:rPr>
              <w:t>1</w:t>
            </w:r>
            <w:r>
              <w:rPr>
                <w:rFonts w:ascii="仿宋_GB2312" w:hAnsi="仿宋_GB2312" w:cs="仿宋_GB2312" w:hint="eastAsia"/>
                <w:spacing w:val="-8"/>
                <w:kern w:val="0"/>
              </w:rPr>
              <w:t>分，规划切实可行、措施得力的计</w:t>
            </w:r>
            <w:r>
              <w:rPr>
                <w:rFonts w:ascii="仿宋_GB2312" w:hAnsi="仿宋_GB2312" w:cs="仿宋_GB2312" w:hint="eastAsia"/>
                <w:spacing w:val="-8"/>
                <w:kern w:val="0"/>
              </w:rPr>
              <w:t>1.5</w:t>
            </w:r>
            <w:r>
              <w:rPr>
                <w:rFonts w:ascii="仿宋_GB2312" w:hAnsi="仿宋_GB2312" w:cs="仿宋_GB2312" w:hint="eastAsia"/>
                <w:spacing w:val="-8"/>
                <w:kern w:val="0"/>
              </w:rPr>
              <w:t>分，规划水平较高的计</w:t>
            </w:r>
            <w:r>
              <w:rPr>
                <w:rFonts w:ascii="仿宋_GB2312" w:hAnsi="仿宋_GB2312" w:cs="仿宋_GB2312" w:hint="eastAsia"/>
                <w:spacing w:val="-8"/>
                <w:kern w:val="0"/>
              </w:rPr>
              <w:t>2</w:t>
            </w:r>
            <w:r>
              <w:rPr>
                <w:rFonts w:ascii="仿宋_GB2312" w:hAnsi="仿宋_GB2312" w:cs="仿宋_GB2312" w:hint="eastAsia"/>
                <w:spacing w:val="-8"/>
                <w:kern w:val="0"/>
              </w:rPr>
              <w:t>分，达不到要求的不计分。</w:t>
            </w:r>
          </w:p>
        </w:tc>
        <w:tc>
          <w:tcPr>
            <w:tcW w:w="2058" w:type="dxa"/>
            <w:vAlign w:val="center"/>
          </w:tcPr>
          <w:p w:rsidR="003D02A1" w:rsidRDefault="003D02A1">
            <w:pPr>
              <w:pStyle w:val="a7"/>
              <w:spacing w:before="0" w:after="0" w:line="360" w:lineRule="exact"/>
              <w:rPr>
                <w:rFonts w:ascii="仿宋" w:eastAsia="仿宋" w:hAnsi="仿宋" w:cs="仿宋"/>
                <w:spacing w:val="-2"/>
                <w:kern w:val="0"/>
              </w:rPr>
            </w:pPr>
          </w:p>
        </w:tc>
      </w:tr>
    </w:tbl>
    <w:p w:rsidR="003D02A1" w:rsidRDefault="00DF4B2F">
      <w:pPr>
        <w:pStyle w:val="3"/>
        <w:adjustRightInd w:val="0"/>
        <w:snapToGrid w:val="0"/>
        <w:spacing w:before="0" w:after="0" w:line="600" w:lineRule="exact"/>
        <w:rPr>
          <w:rFonts w:eastAsia="黑体" w:hAnsi="黑体"/>
          <w:b w:val="0"/>
          <w:kern w:val="0"/>
        </w:rPr>
      </w:pPr>
      <w:r>
        <w:rPr>
          <w:rFonts w:eastAsia="黑体" w:hAnsi="黑体" w:hint="eastAsia"/>
          <w:b w:val="0"/>
          <w:kern w:val="0"/>
        </w:rPr>
        <w:lastRenderedPageBreak/>
        <w:t>二、蔬菜</w:t>
      </w:r>
    </w:p>
    <w:tbl>
      <w:tblPr>
        <w:tblW w:w="14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605"/>
        <w:gridCol w:w="3450"/>
        <w:gridCol w:w="2321"/>
        <w:gridCol w:w="5439"/>
        <w:gridCol w:w="2115"/>
      </w:tblGrid>
      <w:tr w:rsidR="003D02A1">
        <w:trPr>
          <w:trHeight w:val="454"/>
          <w:tblHeader/>
          <w:jc w:val="center"/>
        </w:trPr>
        <w:tc>
          <w:tcPr>
            <w:tcW w:w="1605" w:type="dxa"/>
            <w:vAlign w:val="center"/>
          </w:tcPr>
          <w:p w:rsidR="003D02A1" w:rsidRDefault="00DF4B2F">
            <w:pPr>
              <w:pStyle w:val="a6"/>
              <w:spacing w:before="0" w:after="0" w:line="350" w:lineRule="exact"/>
              <w:rPr>
                <w:rFonts w:ascii="仿宋" w:eastAsia="仿宋" w:hAnsi="仿宋" w:cs="仿宋"/>
                <w:b/>
                <w:bCs/>
                <w:kern w:val="0"/>
              </w:rPr>
            </w:pPr>
            <w:r>
              <w:rPr>
                <w:rFonts w:ascii="仿宋" w:eastAsia="仿宋" w:hAnsi="仿宋" w:cs="仿宋" w:hint="eastAsia"/>
                <w:b/>
                <w:bCs/>
                <w:kern w:val="0"/>
              </w:rPr>
              <w:t>评分内容</w:t>
            </w:r>
          </w:p>
        </w:tc>
        <w:tc>
          <w:tcPr>
            <w:tcW w:w="3450" w:type="dxa"/>
            <w:vAlign w:val="center"/>
          </w:tcPr>
          <w:p w:rsidR="003D02A1" w:rsidRDefault="00DF4B2F">
            <w:pPr>
              <w:pStyle w:val="a6"/>
              <w:spacing w:before="0" w:after="0" w:line="350" w:lineRule="exact"/>
              <w:rPr>
                <w:rFonts w:ascii="仿宋" w:eastAsia="仿宋" w:hAnsi="仿宋" w:cs="仿宋"/>
                <w:b/>
                <w:bCs/>
                <w:kern w:val="0"/>
              </w:rPr>
            </w:pPr>
            <w:r>
              <w:rPr>
                <w:rFonts w:ascii="仿宋" w:eastAsia="仿宋" w:hAnsi="仿宋" w:cs="仿宋" w:hint="eastAsia"/>
                <w:b/>
                <w:bCs/>
                <w:kern w:val="0"/>
              </w:rPr>
              <w:t>重点考核事项</w:t>
            </w:r>
          </w:p>
        </w:tc>
        <w:tc>
          <w:tcPr>
            <w:tcW w:w="2321" w:type="dxa"/>
            <w:vAlign w:val="center"/>
          </w:tcPr>
          <w:p w:rsidR="003D02A1" w:rsidRDefault="00DF4B2F">
            <w:pPr>
              <w:pStyle w:val="a6"/>
              <w:spacing w:before="0" w:after="0" w:line="350" w:lineRule="exact"/>
              <w:rPr>
                <w:rFonts w:ascii="仿宋" w:eastAsia="仿宋" w:hAnsi="仿宋" w:cs="仿宋"/>
                <w:b/>
                <w:bCs/>
                <w:kern w:val="0"/>
              </w:rPr>
            </w:pPr>
            <w:r>
              <w:rPr>
                <w:rFonts w:ascii="仿宋" w:eastAsia="仿宋" w:hAnsi="仿宋" w:cs="仿宋" w:hint="eastAsia"/>
                <w:b/>
                <w:bCs/>
                <w:kern w:val="0"/>
              </w:rPr>
              <w:t>考核依据</w:t>
            </w:r>
          </w:p>
        </w:tc>
        <w:tc>
          <w:tcPr>
            <w:tcW w:w="5439" w:type="dxa"/>
            <w:vAlign w:val="center"/>
          </w:tcPr>
          <w:p w:rsidR="003D02A1" w:rsidRDefault="00DF4B2F">
            <w:pPr>
              <w:pStyle w:val="a6"/>
              <w:spacing w:before="0" w:after="0" w:line="350" w:lineRule="exact"/>
              <w:rPr>
                <w:rFonts w:ascii="仿宋" w:eastAsia="仿宋" w:hAnsi="仿宋" w:cs="仿宋"/>
                <w:b/>
                <w:bCs/>
                <w:kern w:val="0"/>
              </w:rPr>
            </w:pPr>
            <w:r>
              <w:rPr>
                <w:rFonts w:ascii="仿宋" w:eastAsia="仿宋" w:hAnsi="仿宋" w:cs="仿宋" w:hint="eastAsia"/>
                <w:b/>
                <w:bCs/>
                <w:kern w:val="0"/>
              </w:rPr>
              <w:t>计分办法</w:t>
            </w:r>
          </w:p>
        </w:tc>
        <w:tc>
          <w:tcPr>
            <w:tcW w:w="2115" w:type="dxa"/>
            <w:vAlign w:val="center"/>
          </w:tcPr>
          <w:p w:rsidR="003D02A1" w:rsidRDefault="00DF4B2F">
            <w:pPr>
              <w:pStyle w:val="a6"/>
              <w:spacing w:before="0" w:after="0" w:line="350" w:lineRule="exact"/>
              <w:rPr>
                <w:rFonts w:ascii="仿宋" w:eastAsia="仿宋" w:hAnsi="仿宋" w:cs="仿宋"/>
                <w:b/>
                <w:bCs/>
                <w:kern w:val="0"/>
              </w:rPr>
            </w:pPr>
            <w:r>
              <w:rPr>
                <w:rFonts w:ascii="仿宋" w:eastAsia="仿宋" w:hAnsi="仿宋" w:cs="仿宋" w:hint="eastAsia"/>
                <w:b/>
                <w:bCs/>
                <w:kern w:val="0"/>
              </w:rPr>
              <w:t>备注</w:t>
            </w:r>
          </w:p>
        </w:tc>
      </w:tr>
      <w:tr w:rsidR="003D02A1">
        <w:trPr>
          <w:trHeight w:val="765"/>
          <w:jc w:val="center"/>
        </w:trPr>
        <w:tc>
          <w:tcPr>
            <w:tcW w:w="1605"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一、政府重视、措施有力（</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3450"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1</w:t>
            </w:r>
            <w:r>
              <w:rPr>
                <w:rFonts w:ascii="仿宋_GB2312" w:hAnsi="仿宋_GB2312" w:cs="仿宋_GB2312" w:hint="eastAsia"/>
                <w:spacing w:val="-8"/>
                <w:kern w:val="0"/>
              </w:rPr>
              <w:t>、乡镇出台现代农业特色产业园建设的扶持政策（</w:t>
            </w:r>
            <w:r>
              <w:rPr>
                <w:rFonts w:ascii="仿宋_GB2312" w:hAnsi="仿宋_GB2312" w:cs="仿宋_GB2312" w:hint="eastAsia"/>
                <w:spacing w:val="-8"/>
                <w:kern w:val="0"/>
              </w:rPr>
              <w:t>5</w:t>
            </w:r>
            <w:r>
              <w:rPr>
                <w:rFonts w:ascii="仿宋_GB2312" w:hAnsi="仿宋_GB2312" w:cs="仿宋_GB2312" w:hint="eastAsia"/>
                <w:spacing w:val="-8"/>
                <w:kern w:val="0"/>
              </w:rPr>
              <w:t>分）</w:t>
            </w:r>
          </w:p>
        </w:tc>
        <w:tc>
          <w:tcPr>
            <w:tcW w:w="2321"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查看乡镇出台的文件</w:t>
            </w:r>
          </w:p>
        </w:tc>
        <w:tc>
          <w:tcPr>
            <w:tcW w:w="5439"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出台文件计</w:t>
            </w:r>
            <w:r>
              <w:rPr>
                <w:rFonts w:ascii="仿宋_GB2312" w:hAnsi="仿宋_GB2312" w:cs="仿宋_GB2312" w:hint="eastAsia"/>
                <w:spacing w:val="-8"/>
                <w:kern w:val="0"/>
              </w:rPr>
              <w:t>5</w:t>
            </w:r>
            <w:r>
              <w:rPr>
                <w:rFonts w:ascii="仿宋_GB2312" w:hAnsi="仿宋_GB2312" w:cs="仿宋_GB2312" w:hint="eastAsia"/>
                <w:spacing w:val="-8"/>
                <w:kern w:val="0"/>
              </w:rPr>
              <w:t>分，没有的不计分。</w:t>
            </w:r>
          </w:p>
        </w:tc>
        <w:tc>
          <w:tcPr>
            <w:tcW w:w="2115" w:type="dxa"/>
            <w:vMerge w:val="restart"/>
            <w:vAlign w:val="center"/>
          </w:tcPr>
          <w:p w:rsidR="003D02A1" w:rsidRDefault="003D02A1">
            <w:pPr>
              <w:pStyle w:val="a7"/>
              <w:spacing w:before="0" w:after="0" w:line="350" w:lineRule="exact"/>
              <w:rPr>
                <w:rFonts w:ascii="仿宋_GB2312" w:hAnsi="仿宋_GB2312" w:cs="仿宋_GB2312"/>
                <w:spacing w:val="-8"/>
                <w:kern w:val="0"/>
              </w:rPr>
            </w:pPr>
          </w:p>
        </w:tc>
      </w:tr>
      <w:tr w:rsidR="003D02A1">
        <w:trPr>
          <w:trHeight w:val="1035"/>
          <w:jc w:val="center"/>
        </w:trPr>
        <w:tc>
          <w:tcPr>
            <w:tcW w:w="1605" w:type="dxa"/>
            <w:vMerge/>
            <w:vAlign w:val="center"/>
          </w:tcPr>
          <w:p w:rsidR="003D02A1" w:rsidRDefault="003D02A1">
            <w:pPr>
              <w:pStyle w:val="a7"/>
              <w:spacing w:before="0" w:after="0" w:line="350" w:lineRule="exact"/>
              <w:rPr>
                <w:rFonts w:ascii="仿宋_GB2312" w:hAnsi="仿宋_GB2312" w:cs="仿宋_GB2312"/>
                <w:spacing w:val="-8"/>
                <w:kern w:val="0"/>
              </w:rPr>
            </w:pPr>
          </w:p>
        </w:tc>
        <w:tc>
          <w:tcPr>
            <w:tcW w:w="3450"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2</w:t>
            </w:r>
            <w:r>
              <w:rPr>
                <w:rFonts w:ascii="仿宋_GB2312" w:hAnsi="仿宋_GB2312" w:cs="仿宋_GB2312" w:hint="eastAsia"/>
                <w:spacing w:val="-8"/>
                <w:kern w:val="0"/>
              </w:rPr>
              <w:t>、乡镇制定现代农业特色产业园发展规划，申报园区在规划之内（</w:t>
            </w:r>
            <w:r>
              <w:rPr>
                <w:rFonts w:ascii="仿宋_GB2312" w:hAnsi="仿宋_GB2312" w:cs="仿宋_GB2312" w:hint="eastAsia"/>
                <w:spacing w:val="-8"/>
                <w:kern w:val="0"/>
              </w:rPr>
              <w:t>5</w:t>
            </w:r>
            <w:r>
              <w:rPr>
                <w:rFonts w:ascii="仿宋_GB2312" w:hAnsi="仿宋_GB2312" w:cs="仿宋_GB2312" w:hint="eastAsia"/>
                <w:spacing w:val="-8"/>
                <w:kern w:val="0"/>
              </w:rPr>
              <w:t>分）</w:t>
            </w:r>
          </w:p>
        </w:tc>
        <w:tc>
          <w:tcPr>
            <w:tcW w:w="2321"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查看规划</w:t>
            </w:r>
          </w:p>
        </w:tc>
        <w:tc>
          <w:tcPr>
            <w:tcW w:w="5439"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制定规划且园区在规划之内计</w:t>
            </w:r>
            <w:r>
              <w:rPr>
                <w:rFonts w:ascii="仿宋_GB2312" w:hAnsi="仿宋_GB2312" w:cs="仿宋_GB2312" w:hint="eastAsia"/>
                <w:spacing w:val="-8"/>
                <w:kern w:val="0"/>
              </w:rPr>
              <w:t>5</w:t>
            </w:r>
            <w:r>
              <w:rPr>
                <w:rFonts w:ascii="仿宋_GB2312" w:hAnsi="仿宋_GB2312" w:cs="仿宋_GB2312" w:hint="eastAsia"/>
                <w:spacing w:val="-8"/>
                <w:kern w:val="0"/>
              </w:rPr>
              <w:t>分，没有的不计分。</w:t>
            </w:r>
          </w:p>
        </w:tc>
        <w:tc>
          <w:tcPr>
            <w:tcW w:w="2115" w:type="dxa"/>
            <w:vMerge/>
            <w:vAlign w:val="center"/>
          </w:tcPr>
          <w:p w:rsidR="003D02A1" w:rsidRDefault="003D02A1">
            <w:pPr>
              <w:pStyle w:val="a7"/>
              <w:spacing w:before="0" w:after="0" w:line="350" w:lineRule="exact"/>
              <w:rPr>
                <w:rFonts w:ascii="仿宋_GB2312" w:hAnsi="仿宋_GB2312" w:cs="仿宋_GB2312"/>
                <w:spacing w:val="-8"/>
                <w:kern w:val="0"/>
              </w:rPr>
            </w:pPr>
          </w:p>
        </w:tc>
      </w:tr>
      <w:tr w:rsidR="003D02A1">
        <w:trPr>
          <w:trHeight w:val="1085"/>
          <w:jc w:val="center"/>
        </w:trPr>
        <w:tc>
          <w:tcPr>
            <w:tcW w:w="1605"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二、创建主体明确、经济实力较强（</w:t>
            </w:r>
            <w:r>
              <w:rPr>
                <w:rFonts w:ascii="仿宋_GB2312" w:hAnsi="仿宋_GB2312" w:cs="仿宋_GB2312" w:hint="eastAsia"/>
                <w:spacing w:val="-8"/>
                <w:kern w:val="0"/>
              </w:rPr>
              <w:t>20</w:t>
            </w:r>
            <w:r>
              <w:rPr>
                <w:rFonts w:ascii="仿宋_GB2312" w:hAnsi="仿宋_GB2312" w:cs="仿宋_GB2312" w:hint="eastAsia"/>
                <w:spacing w:val="-8"/>
                <w:kern w:val="0"/>
              </w:rPr>
              <w:t>分）</w:t>
            </w:r>
          </w:p>
          <w:p w:rsidR="003D02A1" w:rsidRDefault="003D02A1">
            <w:pPr>
              <w:pStyle w:val="a7"/>
              <w:spacing w:before="0" w:after="0" w:line="350" w:lineRule="exact"/>
              <w:rPr>
                <w:rFonts w:ascii="仿宋_GB2312" w:hAnsi="仿宋_GB2312" w:cs="仿宋_GB2312"/>
                <w:spacing w:val="-8"/>
                <w:kern w:val="0"/>
              </w:rPr>
            </w:pPr>
          </w:p>
        </w:tc>
        <w:tc>
          <w:tcPr>
            <w:tcW w:w="3450"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3</w:t>
            </w:r>
            <w:r>
              <w:rPr>
                <w:rFonts w:ascii="仿宋_GB2312" w:hAnsi="仿宋_GB2312" w:cs="仿宋_GB2312" w:hint="eastAsia"/>
                <w:spacing w:val="-8"/>
                <w:kern w:val="0"/>
              </w:rPr>
              <w:t>、创建主体经市场监督管理部门依法登记注册（</w:t>
            </w:r>
            <w:r>
              <w:rPr>
                <w:rFonts w:ascii="仿宋_GB2312" w:hAnsi="仿宋_GB2312" w:cs="仿宋_GB2312" w:hint="eastAsia"/>
                <w:spacing w:val="-8"/>
                <w:kern w:val="0"/>
              </w:rPr>
              <w:t>5</w:t>
            </w:r>
            <w:r>
              <w:rPr>
                <w:rFonts w:ascii="仿宋_GB2312" w:hAnsi="仿宋_GB2312" w:cs="仿宋_GB2312" w:hint="eastAsia"/>
                <w:spacing w:val="-8"/>
                <w:kern w:val="0"/>
              </w:rPr>
              <w:t>分）</w:t>
            </w:r>
          </w:p>
        </w:tc>
        <w:tc>
          <w:tcPr>
            <w:tcW w:w="2321"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查看市场监督管理部门登记注册的营业执照</w:t>
            </w:r>
          </w:p>
        </w:tc>
        <w:tc>
          <w:tcPr>
            <w:tcW w:w="5439"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注册时间</w:t>
            </w:r>
            <w:r>
              <w:rPr>
                <w:rFonts w:ascii="仿宋_GB2312" w:hAnsi="仿宋_GB2312" w:cs="仿宋_GB2312" w:hint="eastAsia"/>
                <w:spacing w:val="-2"/>
                <w:kern w:val="0"/>
              </w:rPr>
              <w:t>≥</w:t>
            </w:r>
            <w:r>
              <w:rPr>
                <w:rFonts w:ascii="仿宋_GB2312" w:hAnsi="仿宋_GB2312" w:cs="仿宋_GB2312" w:hint="eastAsia"/>
                <w:spacing w:val="-2"/>
                <w:kern w:val="0"/>
              </w:rPr>
              <w:t>5</w:t>
            </w:r>
            <w:r>
              <w:rPr>
                <w:rFonts w:ascii="仿宋_GB2312" w:hAnsi="仿宋_GB2312" w:cs="仿宋_GB2312" w:hint="eastAsia"/>
                <w:spacing w:val="-2"/>
                <w:kern w:val="0"/>
              </w:rPr>
              <w:t>年</w:t>
            </w:r>
            <w:r>
              <w:rPr>
                <w:rFonts w:ascii="仿宋_GB2312" w:hAnsi="仿宋_GB2312" w:cs="仿宋_GB2312" w:hint="eastAsia"/>
                <w:spacing w:val="-8"/>
                <w:kern w:val="0"/>
              </w:rPr>
              <w:t>的计</w:t>
            </w:r>
            <w:r>
              <w:rPr>
                <w:rFonts w:ascii="仿宋_GB2312" w:hAnsi="仿宋_GB2312" w:cs="仿宋_GB2312" w:hint="eastAsia"/>
                <w:spacing w:val="-8"/>
                <w:kern w:val="0"/>
              </w:rPr>
              <w:t>5</w:t>
            </w:r>
            <w:r>
              <w:rPr>
                <w:rFonts w:ascii="仿宋_GB2312" w:hAnsi="仿宋_GB2312" w:cs="仿宋_GB2312" w:hint="eastAsia"/>
                <w:spacing w:val="-8"/>
                <w:kern w:val="0"/>
              </w:rPr>
              <w:t>分</w:t>
            </w:r>
            <w:r>
              <w:rPr>
                <w:rFonts w:ascii="仿宋_GB2312" w:hAnsi="仿宋_GB2312" w:cs="仿宋_GB2312" w:hint="eastAsia"/>
                <w:spacing w:val="-8"/>
                <w:kern w:val="0"/>
              </w:rPr>
              <w:t>、</w:t>
            </w:r>
            <w:r>
              <w:rPr>
                <w:rFonts w:ascii="仿宋_GB2312" w:hAnsi="仿宋_GB2312" w:cs="仿宋_GB2312" w:hint="eastAsia"/>
                <w:spacing w:val="-8"/>
                <w:kern w:val="0"/>
              </w:rPr>
              <w:t>2-5</w:t>
            </w:r>
            <w:r>
              <w:rPr>
                <w:rFonts w:ascii="仿宋_GB2312" w:hAnsi="仿宋_GB2312" w:cs="仿宋_GB2312" w:hint="eastAsia"/>
                <w:spacing w:val="-8"/>
                <w:kern w:val="0"/>
              </w:rPr>
              <w:t>年的计</w:t>
            </w:r>
            <w:r>
              <w:rPr>
                <w:rFonts w:ascii="仿宋_GB2312" w:hAnsi="仿宋_GB2312" w:cs="仿宋_GB2312" w:hint="eastAsia"/>
                <w:spacing w:val="-8"/>
                <w:kern w:val="0"/>
              </w:rPr>
              <w:t>3</w:t>
            </w:r>
            <w:r>
              <w:rPr>
                <w:rFonts w:ascii="仿宋_GB2312" w:hAnsi="仿宋_GB2312" w:cs="仿宋_GB2312" w:hint="eastAsia"/>
                <w:spacing w:val="-8"/>
                <w:kern w:val="0"/>
              </w:rPr>
              <w:t>分，</w:t>
            </w:r>
            <w:r>
              <w:rPr>
                <w:rFonts w:ascii="仿宋_GB2312" w:hAnsi="仿宋_GB2312" w:cs="仿宋_GB2312" w:hint="eastAsia"/>
                <w:spacing w:val="-8"/>
                <w:kern w:val="0"/>
              </w:rPr>
              <w:t>2</w:t>
            </w:r>
            <w:r>
              <w:rPr>
                <w:rFonts w:ascii="仿宋_GB2312" w:hAnsi="仿宋_GB2312" w:cs="仿宋_GB2312" w:hint="eastAsia"/>
                <w:spacing w:val="-8"/>
                <w:kern w:val="0"/>
              </w:rPr>
              <w:t>年以下的取消申报资格。</w:t>
            </w:r>
          </w:p>
        </w:tc>
        <w:tc>
          <w:tcPr>
            <w:tcW w:w="2115"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未经市场监督管理部门登记注册，</w:t>
            </w:r>
            <w:r>
              <w:rPr>
                <w:rFonts w:ascii="仿宋_GB2312" w:hAnsi="仿宋_GB2312" w:cs="仿宋_GB2312" w:hint="eastAsia"/>
                <w:spacing w:val="-8"/>
                <w:kern w:val="0"/>
              </w:rPr>
              <w:t>或</w:t>
            </w:r>
            <w:r>
              <w:rPr>
                <w:rFonts w:ascii="仿宋_GB2312" w:hAnsi="仿宋_GB2312" w:cs="仿宋_GB2312" w:hint="eastAsia"/>
                <w:spacing w:val="-8"/>
                <w:kern w:val="0"/>
              </w:rPr>
              <w:t>注册时间少于</w:t>
            </w:r>
            <w:r>
              <w:rPr>
                <w:rFonts w:ascii="仿宋_GB2312" w:hAnsi="仿宋_GB2312" w:cs="仿宋_GB2312" w:hint="eastAsia"/>
                <w:spacing w:val="-8"/>
                <w:kern w:val="0"/>
              </w:rPr>
              <w:t>2</w:t>
            </w:r>
            <w:r>
              <w:rPr>
                <w:rFonts w:ascii="仿宋_GB2312" w:hAnsi="仿宋_GB2312" w:cs="仿宋_GB2312" w:hint="eastAsia"/>
                <w:spacing w:val="-8"/>
                <w:kern w:val="0"/>
              </w:rPr>
              <w:t>年的不受理。</w:t>
            </w:r>
          </w:p>
        </w:tc>
      </w:tr>
      <w:tr w:rsidR="003D02A1">
        <w:trPr>
          <w:trHeight w:val="454"/>
          <w:jc w:val="center"/>
        </w:trPr>
        <w:tc>
          <w:tcPr>
            <w:tcW w:w="1605" w:type="dxa"/>
            <w:vMerge/>
            <w:vAlign w:val="center"/>
          </w:tcPr>
          <w:p w:rsidR="003D02A1" w:rsidRDefault="003D02A1">
            <w:pPr>
              <w:pStyle w:val="a7"/>
              <w:spacing w:before="0" w:after="0" w:line="320" w:lineRule="exact"/>
              <w:jc w:val="center"/>
              <w:rPr>
                <w:rFonts w:ascii="仿宋" w:eastAsia="仿宋" w:hAnsi="仿宋" w:cs="仿宋"/>
                <w:kern w:val="0"/>
              </w:rPr>
            </w:pPr>
          </w:p>
        </w:tc>
        <w:tc>
          <w:tcPr>
            <w:tcW w:w="3450"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4</w:t>
            </w:r>
            <w:r>
              <w:rPr>
                <w:rFonts w:ascii="仿宋_GB2312" w:hAnsi="仿宋_GB2312" w:cs="仿宋_GB2312" w:hint="eastAsia"/>
                <w:spacing w:val="-8"/>
                <w:kern w:val="0"/>
              </w:rPr>
              <w:t>、创建主体经营状况（</w:t>
            </w:r>
            <w:r>
              <w:rPr>
                <w:rFonts w:ascii="仿宋_GB2312" w:hAnsi="仿宋_GB2312" w:cs="仿宋_GB2312" w:hint="eastAsia"/>
                <w:spacing w:val="-8"/>
                <w:kern w:val="0"/>
              </w:rPr>
              <w:t>15</w:t>
            </w:r>
            <w:r>
              <w:rPr>
                <w:rFonts w:ascii="仿宋_GB2312" w:hAnsi="仿宋_GB2312" w:cs="仿宋_GB2312" w:hint="eastAsia"/>
                <w:spacing w:val="-8"/>
                <w:kern w:val="0"/>
              </w:rPr>
              <w:t>分）</w:t>
            </w:r>
          </w:p>
        </w:tc>
        <w:tc>
          <w:tcPr>
            <w:tcW w:w="2321"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查看有资质的会计</w:t>
            </w:r>
            <w:r>
              <w:rPr>
                <w:rFonts w:ascii="仿宋_GB2312" w:hAnsi="仿宋_GB2312" w:cs="仿宋_GB2312" w:hint="eastAsia"/>
                <w:spacing w:val="-2"/>
                <w:kern w:val="0"/>
              </w:rPr>
              <w:t>师</w:t>
            </w:r>
            <w:r>
              <w:rPr>
                <w:rFonts w:ascii="仿宋_GB2312" w:hAnsi="仿宋_GB2312" w:cs="仿宋_GB2312" w:hint="eastAsia"/>
                <w:spacing w:val="-8"/>
                <w:kern w:val="0"/>
              </w:rPr>
              <w:t>事务所提供的上年度年终财务审计报表</w:t>
            </w:r>
          </w:p>
        </w:tc>
        <w:tc>
          <w:tcPr>
            <w:tcW w:w="5439"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净资产收益率≥</w:t>
            </w:r>
            <w:r>
              <w:rPr>
                <w:rFonts w:ascii="仿宋_GB2312" w:hAnsi="仿宋_GB2312" w:cs="仿宋_GB2312" w:hint="eastAsia"/>
                <w:spacing w:val="-8"/>
                <w:kern w:val="0"/>
              </w:rPr>
              <w:t>15%</w:t>
            </w:r>
            <w:r>
              <w:rPr>
                <w:rFonts w:ascii="仿宋_GB2312" w:hAnsi="仿宋_GB2312" w:cs="仿宋_GB2312" w:hint="eastAsia"/>
                <w:spacing w:val="-8"/>
                <w:kern w:val="0"/>
              </w:rPr>
              <w:t>的</w:t>
            </w:r>
            <w:r>
              <w:rPr>
                <w:rFonts w:ascii="仿宋_GB2312" w:hAnsi="仿宋_GB2312" w:cs="仿宋_GB2312" w:hint="eastAsia"/>
                <w:spacing w:val="-8"/>
                <w:kern w:val="0"/>
              </w:rPr>
              <w:t>计</w:t>
            </w:r>
            <w:r>
              <w:rPr>
                <w:rFonts w:ascii="仿宋_GB2312" w:hAnsi="仿宋_GB2312" w:cs="仿宋_GB2312" w:hint="eastAsia"/>
                <w:spacing w:val="-8"/>
                <w:kern w:val="0"/>
              </w:rPr>
              <w:t>5</w:t>
            </w:r>
            <w:r>
              <w:rPr>
                <w:rFonts w:ascii="仿宋_GB2312" w:hAnsi="仿宋_GB2312" w:cs="仿宋_GB2312" w:hint="eastAsia"/>
                <w:spacing w:val="-8"/>
                <w:kern w:val="0"/>
              </w:rPr>
              <w:t>分，每减少</w:t>
            </w:r>
            <w:r>
              <w:rPr>
                <w:rFonts w:ascii="仿宋_GB2312" w:hAnsi="仿宋_GB2312" w:cs="仿宋_GB2312" w:hint="eastAsia"/>
                <w:spacing w:val="-8"/>
                <w:kern w:val="0"/>
              </w:rPr>
              <w:t>3%</w:t>
            </w:r>
            <w:r>
              <w:rPr>
                <w:rFonts w:ascii="仿宋_GB2312" w:hAnsi="仿宋_GB2312" w:cs="仿宋_GB2312" w:hint="eastAsia"/>
                <w:spacing w:val="-8"/>
                <w:kern w:val="0"/>
              </w:rPr>
              <w:t>扣</w:t>
            </w:r>
            <w:r>
              <w:rPr>
                <w:rFonts w:ascii="仿宋_GB2312" w:hAnsi="仿宋_GB2312" w:cs="仿宋_GB2312" w:hint="eastAsia"/>
                <w:spacing w:val="-8"/>
                <w:kern w:val="0"/>
              </w:rPr>
              <w:t>1</w:t>
            </w:r>
            <w:r>
              <w:rPr>
                <w:rFonts w:ascii="仿宋_GB2312" w:hAnsi="仿宋_GB2312" w:cs="仿宋_GB2312" w:hint="eastAsia"/>
                <w:spacing w:val="-8"/>
                <w:kern w:val="0"/>
              </w:rPr>
              <w:t>分，</w:t>
            </w:r>
            <w:r>
              <w:rPr>
                <w:rFonts w:ascii="仿宋_GB2312" w:hAnsi="仿宋_GB2312" w:cs="仿宋_GB2312" w:hint="eastAsia"/>
                <w:spacing w:val="-2"/>
                <w:kern w:val="0"/>
              </w:rPr>
              <w:t>扣完为止</w:t>
            </w:r>
            <w:r>
              <w:rPr>
                <w:rFonts w:ascii="仿宋_GB2312" w:hAnsi="仿宋_GB2312" w:cs="仿宋_GB2312" w:hint="eastAsia"/>
                <w:spacing w:val="-8"/>
                <w:kern w:val="0"/>
              </w:rPr>
              <w:t>。</w:t>
            </w:r>
          </w:p>
        </w:tc>
        <w:tc>
          <w:tcPr>
            <w:tcW w:w="2115" w:type="dxa"/>
            <w:vAlign w:val="center"/>
          </w:tcPr>
          <w:p w:rsidR="003D02A1" w:rsidRDefault="003D02A1">
            <w:pPr>
              <w:pStyle w:val="a7"/>
              <w:spacing w:before="0" w:after="0" w:line="320" w:lineRule="exact"/>
              <w:rPr>
                <w:rFonts w:ascii="仿宋" w:eastAsia="仿宋" w:hAnsi="仿宋" w:cs="仿宋"/>
                <w:kern w:val="0"/>
              </w:rPr>
            </w:pPr>
          </w:p>
        </w:tc>
      </w:tr>
      <w:tr w:rsidR="003D02A1">
        <w:trPr>
          <w:trHeight w:val="766"/>
          <w:jc w:val="center"/>
        </w:trPr>
        <w:tc>
          <w:tcPr>
            <w:tcW w:w="1605" w:type="dxa"/>
            <w:vMerge/>
            <w:vAlign w:val="center"/>
          </w:tcPr>
          <w:p w:rsidR="003D02A1" w:rsidRDefault="003D02A1">
            <w:pPr>
              <w:pStyle w:val="a7"/>
              <w:spacing w:before="0" w:after="0" w:line="320" w:lineRule="exact"/>
              <w:jc w:val="center"/>
              <w:rPr>
                <w:rFonts w:ascii="仿宋" w:eastAsia="仿宋" w:hAnsi="仿宋" w:cs="仿宋"/>
                <w:kern w:val="0"/>
              </w:rPr>
            </w:pPr>
          </w:p>
        </w:tc>
        <w:tc>
          <w:tcPr>
            <w:tcW w:w="3450" w:type="dxa"/>
            <w:vMerge/>
            <w:vAlign w:val="center"/>
          </w:tcPr>
          <w:p w:rsidR="003D02A1" w:rsidRDefault="003D02A1">
            <w:pPr>
              <w:pStyle w:val="a7"/>
              <w:spacing w:before="0" w:after="0" w:line="350" w:lineRule="exact"/>
              <w:rPr>
                <w:rFonts w:ascii="仿宋_GB2312" w:hAnsi="仿宋_GB2312" w:cs="仿宋_GB2312"/>
                <w:spacing w:val="-8"/>
                <w:kern w:val="0"/>
              </w:rPr>
            </w:pPr>
          </w:p>
        </w:tc>
        <w:tc>
          <w:tcPr>
            <w:tcW w:w="2321" w:type="dxa"/>
            <w:vMerge/>
            <w:vAlign w:val="center"/>
          </w:tcPr>
          <w:p w:rsidR="003D02A1" w:rsidRDefault="003D02A1">
            <w:pPr>
              <w:pStyle w:val="a7"/>
              <w:spacing w:before="0" w:after="0" w:line="350" w:lineRule="exact"/>
              <w:rPr>
                <w:rFonts w:ascii="仿宋_GB2312" w:hAnsi="仿宋_GB2312" w:cs="仿宋_GB2312"/>
                <w:spacing w:val="-8"/>
                <w:kern w:val="0"/>
              </w:rPr>
            </w:pPr>
          </w:p>
        </w:tc>
        <w:tc>
          <w:tcPr>
            <w:tcW w:w="5439"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资产负债率≤</w:t>
            </w:r>
            <w:r>
              <w:rPr>
                <w:rFonts w:ascii="仿宋_GB2312" w:hAnsi="仿宋_GB2312" w:cs="仿宋_GB2312" w:hint="eastAsia"/>
                <w:spacing w:val="-8"/>
                <w:kern w:val="0"/>
              </w:rPr>
              <w:t>40%</w:t>
            </w:r>
            <w:r>
              <w:rPr>
                <w:rFonts w:ascii="仿宋_GB2312" w:hAnsi="仿宋_GB2312" w:cs="仿宋_GB2312" w:hint="eastAsia"/>
                <w:spacing w:val="-8"/>
                <w:kern w:val="0"/>
              </w:rPr>
              <w:t>的</w:t>
            </w:r>
            <w:r>
              <w:rPr>
                <w:rFonts w:ascii="仿宋_GB2312" w:hAnsi="仿宋_GB2312" w:cs="仿宋_GB2312" w:hint="eastAsia"/>
                <w:spacing w:val="-8"/>
                <w:kern w:val="0"/>
              </w:rPr>
              <w:t>计</w:t>
            </w:r>
            <w:r>
              <w:rPr>
                <w:rFonts w:ascii="仿宋_GB2312" w:hAnsi="仿宋_GB2312" w:cs="仿宋_GB2312" w:hint="eastAsia"/>
                <w:spacing w:val="-8"/>
                <w:kern w:val="0"/>
              </w:rPr>
              <w:t>5</w:t>
            </w:r>
            <w:r>
              <w:rPr>
                <w:rFonts w:ascii="仿宋_GB2312" w:hAnsi="仿宋_GB2312" w:cs="仿宋_GB2312" w:hint="eastAsia"/>
                <w:spacing w:val="-8"/>
                <w:kern w:val="0"/>
              </w:rPr>
              <w:t>分，每增加</w:t>
            </w:r>
            <w:r>
              <w:rPr>
                <w:rFonts w:ascii="仿宋_GB2312" w:hAnsi="仿宋_GB2312" w:cs="仿宋_GB2312" w:hint="eastAsia"/>
                <w:spacing w:val="-8"/>
                <w:kern w:val="0"/>
              </w:rPr>
              <w:t>5%</w:t>
            </w:r>
            <w:r>
              <w:rPr>
                <w:rFonts w:ascii="仿宋_GB2312" w:hAnsi="仿宋_GB2312" w:cs="仿宋_GB2312" w:hint="eastAsia"/>
                <w:spacing w:val="-8"/>
                <w:kern w:val="0"/>
              </w:rPr>
              <w:t>扣</w:t>
            </w:r>
            <w:r>
              <w:rPr>
                <w:rFonts w:ascii="仿宋_GB2312" w:hAnsi="仿宋_GB2312" w:cs="仿宋_GB2312" w:hint="eastAsia"/>
                <w:spacing w:val="-8"/>
                <w:kern w:val="0"/>
              </w:rPr>
              <w:t>1</w:t>
            </w:r>
            <w:r>
              <w:rPr>
                <w:rFonts w:ascii="仿宋_GB2312" w:hAnsi="仿宋_GB2312" w:cs="仿宋_GB2312" w:hint="eastAsia"/>
                <w:spacing w:val="-8"/>
                <w:kern w:val="0"/>
              </w:rPr>
              <w:t>分，</w:t>
            </w:r>
            <w:r>
              <w:rPr>
                <w:rFonts w:ascii="仿宋_GB2312" w:hAnsi="仿宋_GB2312" w:cs="仿宋_GB2312" w:hint="eastAsia"/>
                <w:spacing w:val="-2"/>
                <w:kern w:val="0"/>
              </w:rPr>
              <w:t>扣完为止</w:t>
            </w:r>
            <w:r>
              <w:rPr>
                <w:rFonts w:ascii="仿宋_GB2312" w:hAnsi="仿宋_GB2312" w:cs="仿宋_GB2312" w:hint="eastAsia"/>
                <w:spacing w:val="-8"/>
                <w:kern w:val="0"/>
              </w:rPr>
              <w:t>。</w:t>
            </w:r>
          </w:p>
        </w:tc>
        <w:tc>
          <w:tcPr>
            <w:tcW w:w="2115" w:type="dxa"/>
            <w:vAlign w:val="center"/>
          </w:tcPr>
          <w:p w:rsidR="003D02A1" w:rsidRDefault="003D02A1">
            <w:pPr>
              <w:pStyle w:val="a7"/>
              <w:spacing w:before="0" w:after="0" w:line="320" w:lineRule="exact"/>
              <w:rPr>
                <w:rFonts w:ascii="仿宋" w:eastAsia="仿宋" w:hAnsi="仿宋" w:cs="仿宋"/>
                <w:kern w:val="0"/>
              </w:rPr>
            </w:pPr>
          </w:p>
        </w:tc>
      </w:tr>
      <w:tr w:rsidR="003D02A1">
        <w:trPr>
          <w:trHeight w:val="454"/>
          <w:jc w:val="center"/>
        </w:trPr>
        <w:tc>
          <w:tcPr>
            <w:tcW w:w="1605" w:type="dxa"/>
            <w:vMerge/>
            <w:vAlign w:val="center"/>
          </w:tcPr>
          <w:p w:rsidR="003D02A1" w:rsidRDefault="003D02A1">
            <w:pPr>
              <w:pStyle w:val="a7"/>
              <w:spacing w:before="0" w:after="0" w:line="320" w:lineRule="exact"/>
              <w:jc w:val="center"/>
              <w:rPr>
                <w:rFonts w:ascii="仿宋" w:eastAsia="仿宋" w:hAnsi="仿宋" w:cs="仿宋"/>
                <w:kern w:val="0"/>
              </w:rPr>
            </w:pPr>
          </w:p>
        </w:tc>
        <w:tc>
          <w:tcPr>
            <w:tcW w:w="3450" w:type="dxa"/>
            <w:vMerge/>
            <w:vAlign w:val="center"/>
          </w:tcPr>
          <w:p w:rsidR="003D02A1" w:rsidRDefault="003D02A1">
            <w:pPr>
              <w:pStyle w:val="a7"/>
              <w:spacing w:before="0" w:after="0" w:line="350" w:lineRule="exact"/>
              <w:rPr>
                <w:rFonts w:ascii="仿宋_GB2312" w:hAnsi="仿宋_GB2312" w:cs="仿宋_GB2312"/>
                <w:spacing w:val="-8"/>
                <w:kern w:val="0"/>
              </w:rPr>
            </w:pPr>
          </w:p>
        </w:tc>
        <w:tc>
          <w:tcPr>
            <w:tcW w:w="2321" w:type="dxa"/>
            <w:vMerge/>
            <w:vAlign w:val="center"/>
          </w:tcPr>
          <w:p w:rsidR="003D02A1" w:rsidRDefault="003D02A1">
            <w:pPr>
              <w:pStyle w:val="a7"/>
              <w:spacing w:before="0" w:after="0" w:line="350" w:lineRule="exact"/>
              <w:rPr>
                <w:rFonts w:ascii="仿宋_GB2312" w:hAnsi="仿宋_GB2312" w:cs="仿宋_GB2312"/>
                <w:spacing w:val="-8"/>
                <w:kern w:val="0"/>
              </w:rPr>
            </w:pPr>
          </w:p>
        </w:tc>
        <w:tc>
          <w:tcPr>
            <w:tcW w:w="5439"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销售增长率≥</w:t>
            </w:r>
            <w:r>
              <w:rPr>
                <w:rFonts w:ascii="仿宋_GB2312" w:hAnsi="仿宋_GB2312" w:cs="仿宋_GB2312" w:hint="eastAsia"/>
                <w:spacing w:val="-8"/>
                <w:kern w:val="0"/>
              </w:rPr>
              <w:t>5%</w:t>
            </w:r>
            <w:r>
              <w:rPr>
                <w:rFonts w:ascii="仿宋_GB2312" w:hAnsi="仿宋_GB2312" w:cs="仿宋_GB2312" w:hint="eastAsia"/>
                <w:spacing w:val="-8"/>
                <w:kern w:val="0"/>
              </w:rPr>
              <w:t>的</w:t>
            </w:r>
            <w:r>
              <w:rPr>
                <w:rFonts w:ascii="仿宋_GB2312" w:hAnsi="仿宋_GB2312" w:cs="仿宋_GB2312" w:hint="eastAsia"/>
                <w:spacing w:val="-8"/>
                <w:kern w:val="0"/>
              </w:rPr>
              <w:t>计</w:t>
            </w:r>
            <w:r>
              <w:rPr>
                <w:rFonts w:ascii="仿宋_GB2312" w:hAnsi="仿宋_GB2312" w:cs="仿宋_GB2312" w:hint="eastAsia"/>
                <w:spacing w:val="-8"/>
                <w:kern w:val="0"/>
              </w:rPr>
              <w:t>5</w:t>
            </w:r>
            <w:r>
              <w:rPr>
                <w:rFonts w:ascii="仿宋_GB2312" w:hAnsi="仿宋_GB2312" w:cs="仿宋_GB2312" w:hint="eastAsia"/>
                <w:spacing w:val="-8"/>
                <w:kern w:val="0"/>
              </w:rPr>
              <w:t>分，每减少</w:t>
            </w:r>
            <w:r>
              <w:rPr>
                <w:rFonts w:ascii="仿宋_GB2312" w:hAnsi="仿宋_GB2312" w:cs="仿宋_GB2312" w:hint="eastAsia"/>
                <w:spacing w:val="-8"/>
                <w:kern w:val="0"/>
              </w:rPr>
              <w:t>0.5%</w:t>
            </w:r>
            <w:r>
              <w:rPr>
                <w:rFonts w:ascii="仿宋_GB2312" w:hAnsi="仿宋_GB2312" w:cs="仿宋_GB2312" w:hint="eastAsia"/>
                <w:spacing w:val="-8"/>
                <w:kern w:val="0"/>
              </w:rPr>
              <w:t>扣</w:t>
            </w:r>
            <w:r>
              <w:rPr>
                <w:rFonts w:ascii="仿宋_GB2312" w:hAnsi="仿宋_GB2312" w:cs="仿宋_GB2312" w:hint="eastAsia"/>
                <w:spacing w:val="-8"/>
                <w:kern w:val="0"/>
              </w:rPr>
              <w:t>1</w:t>
            </w:r>
            <w:r>
              <w:rPr>
                <w:rFonts w:ascii="仿宋_GB2312" w:hAnsi="仿宋_GB2312" w:cs="仿宋_GB2312" w:hint="eastAsia"/>
                <w:spacing w:val="-8"/>
                <w:kern w:val="0"/>
              </w:rPr>
              <w:t>分，</w:t>
            </w:r>
            <w:r>
              <w:rPr>
                <w:rFonts w:ascii="仿宋_GB2312" w:hAnsi="仿宋_GB2312" w:cs="仿宋_GB2312" w:hint="eastAsia"/>
                <w:spacing w:val="-2"/>
                <w:kern w:val="0"/>
              </w:rPr>
              <w:t>扣完为止</w:t>
            </w:r>
            <w:r>
              <w:rPr>
                <w:rFonts w:ascii="仿宋_GB2312" w:hAnsi="仿宋_GB2312" w:cs="仿宋_GB2312" w:hint="eastAsia"/>
                <w:spacing w:val="-8"/>
                <w:kern w:val="0"/>
              </w:rPr>
              <w:t>。</w:t>
            </w:r>
          </w:p>
        </w:tc>
        <w:tc>
          <w:tcPr>
            <w:tcW w:w="2115" w:type="dxa"/>
            <w:vAlign w:val="center"/>
          </w:tcPr>
          <w:p w:rsidR="003D02A1" w:rsidRDefault="003D02A1">
            <w:pPr>
              <w:pStyle w:val="a7"/>
              <w:spacing w:before="0" w:after="0" w:line="320" w:lineRule="exact"/>
              <w:rPr>
                <w:rFonts w:ascii="仿宋" w:eastAsia="仿宋" w:hAnsi="仿宋" w:cs="仿宋"/>
                <w:kern w:val="0"/>
              </w:rPr>
            </w:pPr>
          </w:p>
        </w:tc>
      </w:tr>
      <w:tr w:rsidR="003D02A1">
        <w:trPr>
          <w:trHeight w:val="454"/>
          <w:jc w:val="center"/>
        </w:trPr>
        <w:tc>
          <w:tcPr>
            <w:tcW w:w="1605"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三、建设规模适度、产业特色鲜明（</w:t>
            </w:r>
            <w:r>
              <w:rPr>
                <w:rFonts w:ascii="仿宋_GB2312" w:hAnsi="仿宋_GB2312" w:cs="仿宋_GB2312" w:hint="eastAsia"/>
                <w:spacing w:val="-8"/>
                <w:kern w:val="0"/>
              </w:rPr>
              <w:t>20</w:t>
            </w:r>
            <w:r>
              <w:rPr>
                <w:rFonts w:ascii="仿宋_GB2312" w:hAnsi="仿宋_GB2312" w:cs="仿宋_GB2312" w:hint="eastAsia"/>
                <w:spacing w:val="-8"/>
                <w:kern w:val="0"/>
              </w:rPr>
              <w:t>分）</w:t>
            </w:r>
          </w:p>
        </w:tc>
        <w:tc>
          <w:tcPr>
            <w:tcW w:w="3450"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5</w:t>
            </w:r>
            <w:r>
              <w:rPr>
                <w:rFonts w:ascii="仿宋_GB2312" w:hAnsi="仿宋_GB2312" w:cs="仿宋_GB2312" w:hint="eastAsia"/>
                <w:spacing w:val="-8"/>
                <w:kern w:val="0"/>
              </w:rPr>
              <w:t>、产业发展规模适度（</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2321"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实地</w:t>
            </w:r>
            <w:r>
              <w:rPr>
                <w:rFonts w:ascii="仿宋_GB2312" w:hAnsi="仿宋_GB2312" w:cs="仿宋_GB2312" w:hint="eastAsia"/>
                <w:spacing w:val="-8"/>
                <w:kern w:val="0"/>
              </w:rPr>
              <w:t>GPS</w:t>
            </w:r>
            <w:r>
              <w:rPr>
                <w:rFonts w:ascii="仿宋_GB2312" w:hAnsi="仿宋_GB2312" w:cs="仿宋_GB2312" w:hint="eastAsia"/>
                <w:spacing w:val="-8"/>
                <w:kern w:val="0"/>
              </w:rPr>
              <w:t>测量创建主体自有基地生产面积、查看申报签定的土地流转合同，核实</w:t>
            </w:r>
            <w:r>
              <w:rPr>
                <w:rFonts w:ascii="仿宋_GB2312" w:hAnsi="仿宋_GB2312" w:cs="仿宋_GB2312" w:hint="eastAsia"/>
                <w:spacing w:val="-8"/>
                <w:kern w:val="0"/>
              </w:rPr>
              <w:lastRenderedPageBreak/>
              <w:t>其真实性</w:t>
            </w:r>
          </w:p>
        </w:tc>
        <w:tc>
          <w:tcPr>
            <w:tcW w:w="5439"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lastRenderedPageBreak/>
              <w:t>园区土地经营权在</w:t>
            </w:r>
            <w:r>
              <w:rPr>
                <w:rFonts w:ascii="仿宋_GB2312" w:hAnsi="仿宋_GB2312" w:cs="仿宋_GB2312" w:hint="eastAsia"/>
                <w:spacing w:val="-8"/>
                <w:kern w:val="0"/>
              </w:rPr>
              <w:t>5</w:t>
            </w:r>
            <w:r>
              <w:rPr>
                <w:rFonts w:ascii="仿宋_GB2312" w:hAnsi="仿宋_GB2312" w:cs="仿宋_GB2312" w:hint="eastAsia"/>
                <w:spacing w:val="-8"/>
                <w:kern w:val="0"/>
              </w:rPr>
              <w:t>年以上，且种植面积达到</w:t>
            </w:r>
            <w:r>
              <w:rPr>
                <w:rFonts w:ascii="仿宋_GB2312" w:hAnsi="仿宋_GB2312" w:cs="仿宋_GB2312" w:hint="eastAsia"/>
                <w:spacing w:val="-8"/>
                <w:kern w:val="0"/>
              </w:rPr>
              <w:t>1000</w:t>
            </w:r>
            <w:r>
              <w:rPr>
                <w:rFonts w:ascii="仿宋_GB2312" w:hAnsi="仿宋_GB2312" w:cs="仿宋_GB2312" w:hint="eastAsia"/>
                <w:spacing w:val="-8"/>
                <w:kern w:val="0"/>
              </w:rPr>
              <w:t>亩以上的，计</w:t>
            </w:r>
            <w:r>
              <w:rPr>
                <w:rFonts w:ascii="仿宋_GB2312" w:hAnsi="仿宋_GB2312" w:cs="仿宋_GB2312" w:hint="eastAsia"/>
                <w:spacing w:val="-8"/>
                <w:kern w:val="0"/>
              </w:rPr>
              <w:t>5</w:t>
            </w:r>
            <w:r>
              <w:rPr>
                <w:rFonts w:ascii="仿宋_GB2312" w:hAnsi="仿宋_GB2312" w:cs="仿宋_GB2312" w:hint="eastAsia"/>
                <w:spacing w:val="-8"/>
                <w:kern w:val="0"/>
              </w:rPr>
              <w:t>分。既有露地种植面积又有设施栽培面积的，设施栽培面积可按</w:t>
            </w:r>
            <w:r>
              <w:rPr>
                <w:rFonts w:ascii="仿宋_GB2312" w:hAnsi="仿宋_GB2312" w:cs="仿宋_GB2312" w:hint="eastAsia"/>
                <w:spacing w:val="-8"/>
                <w:kern w:val="0"/>
              </w:rPr>
              <w:t>1</w:t>
            </w:r>
            <w:r>
              <w:rPr>
                <w:rFonts w:ascii="仿宋_GB2312" w:hAnsi="仿宋_GB2312" w:cs="仿宋_GB2312" w:hint="eastAsia"/>
                <w:spacing w:val="-8"/>
                <w:kern w:val="0"/>
              </w:rPr>
              <w:t>：</w:t>
            </w:r>
            <w:r>
              <w:rPr>
                <w:rFonts w:ascii="仿宋_GB2312" w:hAnsi="仿宋_GB2312" w:cs="仿宋_GB2312" w:hint="eastAsia"/>
                <w:spacing w:val="-8"/>
                <w:kern w:val="0"/>
              </w:rPr>
              <w:t>5</w:t>
            </w:r>
            <w:r>
              <w:rPr>
                <w:rFonts w:ascii="仿宋_GB2312" w:hAnsi="仿宋_GB2312" w:cs="仿宋_GB2312" w:hint="eastAsia"/>
                <w:spacing w:val="-8"/>
                <w:kern w:val="0"/>
              </w:rPr>
              <w:t>的比例折算成露地面积计算。</w:t>
            </w:r>
          </w:p>
        </w:tc>
        <w:tc>
          <w:tcPr>
            <w:tcW w:w="2115" w:type="dxa"/>
            <w:vAlign w:val="center"/>
          </w:tcPr>
          <w:p w:rsidR="003D02A1" w:rsidRDefault="003D02A1">
            <w:pPr>
              <w:pStyle w:val="a7"/>
              <w:spacing w:before="0" w:after="0" w:line="320" w:lineRule="exact"/>
              <w:rPr>
                <w:rFonts w:ascii="仿宋" w:eastAsia="仿宋" w:hAnsi="仿宋" w:cs="仿宋"/>
                <w:spacing w:val="-20"/>
                <w:kern w:val="0"/>
              </w:rPr>
            </w:pPr>
          </w:p>
        </w:tc>
      </w:tr>
      <w:tr w:rsidR="003D02A1">
        <w:trPr>
          <w:trHeight w:val="454"/>
          <w:jc w:val="center"/>
        </w:trPr>
        <w:tc>
          <w:tcPr>
            <w:tcW w:w="1605" w:type="dxa"/>
            <w:vMerge/>
            <w:vAlign w:val="center"/>
          </w:tcPr>
          <w:p w:rsidR="003D02A1" w:rsidRDefault="003D02A1">
            <w:pPr>
              <w:pStyle w:val="a7"/>
              <w:spacing w:before="0" w:after="0" w:line="350" w:lineRule="exact"/>
              <w:rPr>
                <w:rFonts w:ascii="仿宋_GB2312" w:hAnsi="仿宋_GB2312" w:cs="仿宋_GB2312"/>
                <w:spacing w:val="-8"/>
                <w:kern w:val="0"/>
              </w:rPr>
            </w:pPr>
          </w:p>
        </w:tc>
        <w:tc>
          <w:tcPr>
            <w:tcW w:w="3450" w:type="dxa"/>
            <w:vMerge/>
            <w:vAlign w:val="center"/>
          </w:tcPr>
          <w:p w:rsidR="003D02A1" w:rsidRDefault="003D02A1">
            <w:pPr>
              <w:pStyle w:val="a7"/>
              <w:spacing w:before="0" w:after="0" w:line="350" w:lineRule="exact"/>
              <w:rPr>
                <w:rFonts w:ascii="仿宋_GB2312" w:hAnsi="仿宋_GB2312" w:cs="仿宋_GB2312"/>
                <w:spacing w:val="-8"/>
                <w:kern w:val="0"/>
              </w:rPr>
            </w:pPr>
          </w:p>
        </w:tc>
        <w:tc>
          <w:tcPr>
            <w:tcW w:w="2321" w:type="dxa"/>
            <w:vMerge/>
            <w:vAlign w:val="center"/>
          </w:tcPr>
          <w:p w:rsidR="003D02A1" w:rsidRDefault="003D02A1">
            <w:pPr>
              <w:pStyle w:val="a7"/>
              <w:spacing w:before="0" w:after="0" w:line="350" w:lineRule="exact"/>
              <w:rPr>
                <w:rFonts w:ascii="仿宋_GB2312" w:hAnsi="仿宋_GB2312" w:cs="仿宋_GB2312"/>
                <w:spacing w:val="-8"/>
                <w:kern w:val="0"/>
              </w:rPr>
            </w:pPr>
          </w:p>
        </w:tc>
        <w:tc>
          <w:tcPr>
            <w:tcW w:w="5439"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种植面积集中连片的计</w:t>
            </w:r>
            <w:r>
              <w:rPr>
                <w:rFonts w:ascii="仿宋_GB2312" w:hAnsi="仿宋_GB2312" w:cs="仿宋_GB2312" w:hint="eastAsia"/>
                <w:spacing w:val="-8"/>
                <w:kern w:val="0"/>
              </w:rPr>
              <w:t>5</w:t>
            </w:r>
            <w:r>
              <w:rPr>
                <w:rFonts w:ascii="仿宋_GB2312" w:hAnsi="仿宋_GB2312" w:cs="仿宋_GB2312" w:hint="eastAsia"/>
                <w:spacing w:val="-8"/>
                <w:kern w:val="0"/>
              </w:rPr>
              <w:t>分，未集中连片分成</w:t>
            </w:r>
            <w:r>
              <w:rPr>
                <w:rFonts w:ascii="仿宋_GB2312" w:hAnsi="仿宋_GB2312" w:cs="仿宋_GB2312" w:hint="eastAsia"/>
                <w:spacing w:val="-8"/>
                <w:kern w:val="0"/>
              </w:rPr>
              <w:t>2</w:t>
            </w:r>
            <w:r>
              <w:rPr>
                <w:rFonts w:ascii="仿宋_GB2312" w:hAnsi="仿宋_GB2312" w:cs="仿宋_GB2312" w:hint="eastAsia"/>
                <w:spacing w:val="-8"/>
                <w:kern w:val="0"/>
              </w:rPr>
              <w:t>个区的扣</w:t>
            </w:r>
            <w:r>
              <w:rPr>
                <w:rFonts w:ascii="仿宋_GB2312" w:hAnsi="仿宋_GB2312" w:cs="仿宋_GB2312" w:hint="eastAsia"/>
                <w:spacing w:val="-8"/>
                <w:kern w:val="0"/>
              </w:rPr>
              <w:t>1</w:t>
            </w:r>
            <w:r>
              <w:rPr>
                <w:rFonts w:ascii="仿宋_GB2312" w:hAnsi="仿宋_GB2312" w:cs="仿宋_GB2312" w:hint="eastAsia"/>
                <w:spacing w:val="-8"/>
                <w:kern w:val="0"/>
              </w:rPr>
              <w:t>分，分成</w:t>
            </w:r>
            <w:r>
              <w:rPr>
                <w:rFonts w:ascii="仿宋_GB2312" w:hAnsi="仿宋_GB2312" w:cs="仿宋_GB2312" w:hint="eastAsia"/>
                <w:spacing w:val="-8"/>
                <w:kern w:val="0"/>
              </w:rPr>
              <w:t>3</w:t>
            </w:r>
            <w:r>
              <w:rPr>
                <w:rFonts w:ascii="仿宋_GB2312" w:hAnsi="仿宋_GB2312" w:cs="仿宋_GB2312" w:hint="eastAsia"/>
                <w:spacing w:val="-8"/>
                <w:kern w:val="0"/>
              </w:rPr>
              <w:t>个区的扣</w:t>
            </w:r>
            <w:r>
              <w:rPr>
                <w:rFonts w:ascii="仿宋_GB2312" w:hAnsi="仿宋_GB2312" w:cs="仿宋_GB2312" w:hint="eastAsia"/>
                <w:spacing w:val="-8"/>
                <w:kern w:val="0"/>
              </w:rPr>
              <w:t>2</w:t>
            </w:r>
            <w:r>
              <w:rPr>
                <w:rFonts w:ascii="仿宋_GB2312" w:hAnsi="仿宋_GB2312" w:cs="仿宋_GB2312" w:hint="eastAsia"/>
                <w:spacing w:val="-8"/>
                <w:kern w:val="0"/>
              </w:rPr>
              <w:t>分</w:t>
            </w:r>
            <w:r>
              <w:rPr>
                <w:rFonts w:ascii="仿宋_GB2312" w:hAnsi="仿宋_GB2312" w:cs="仿宋_GB2312" w:hint="eastAsia"/>
                <w:spacing w:val="-8"/>
                <w:kern w:val="0"/>
              </w:rPr>
              <w:t>，</w:t>
            </w:r>
            <w:r>
              <w:rPr>
                <w:rFonts w:ascii="仿宋_GB2312" w:hAnsi="仿宋_GB2312" w:cs="仿宋_GB2312" w:hint="eastAsia"/>
                <w:spacing w:val="-8"/>
                <w:kern w:val="0"/>
              </w:rPr>
              <w:t>3</w:t>
            </w:r>
            <w:r>
              <w:rPr>
                <w:rFonts w:ascii="仿宋_GB2312" w:hAnsi="仿宋_GB2312" w:cs="仿宋_GB2312" w:hint="eastAsia"/>
                <w:spacing w:val="-8"/>
                <w:kern w:val="0"/>
              </w:rPr>
              <w:t>个区以上的不计分。</w:t>
            </w:r>
          </w:p>
        </w:tc>
        <w:tc>
          <w:tcPr>
            <w:tcW w:w="2115" w:type="dxa"/>
            <w:vAlign w:val="center"/>
          </w:tcPr>
          <w:p w:rsidR="003D02A1" w:rsidRDefault="003D02A1">
            <w:pPr>
              <w:pStyle w:val="a7"/>
              <w:spacing w:before="0" w:after="0" w:line="320" w:lineRule="exact"/>
              <w:rPr>
                <w:rFonts w:ascii="仿宋" w:eastAsia="仿宋" w:hAnsi="仿宋" w:cs="仿宋"/>
                <w:kern w:val="0"/>
              </w:rPr>
            </w:pPr>
          </w:p>
        </w:tc>
      </w:tr>
      <w:tr w:rsidR="003D02A1">
        <w:trPr>
          <w:trHeight w:val="1510"/>
          <w:jc w:val="center"/>
        </w:trPr>
        <w:tc>
          <w:tcPr>
            <w:tcW w:w="1605" w:type="dxa"/>
            <w:vMerge/>
            <w:vAlign w:val="center"/>
          </w:tcPr>
          <w:p w:rsidR="003D02A1" w:rsidRDefault="003D02A1">
            <w:pPr>
              <w:pStyle w:val="a7"/>
              <w:spacing w:before="0" w:after="0" w:line="350" w:lineRule="exact"/>
              <w:rPr>
                <w:rFonts w:ascii="仿宋_GB2312" w:hAnsi="仿宋_GB2312" w:cs="仿宋_GB2312"/>
                <w:spacing w:val="-8"/>
                <w:kern w:val="0"/>
              </w:rPr>
            </w:pPr>
          </w:p>
        </w:tc>
        <w:tc>
          <w:tcPr>
            <w:tcW w:w="3450"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6</w:t>
            </w:r>
            <w:r>
              <w:rPr>
                <w:rFonts w:ascii="仿宋_GB2312" w:hAnsi="仿宋_GB2312" w:cs="仿宋_GB2312" w:hint="eastAsia"/>
                <w:spacing w:val="-8"/>
                <w:kern w:val="0"/>
              </w:rPr>
              <w:t>、主导产业突出（</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2321"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实地</w:t>
            </w:r>
            <w:r>
              <w:rPr>
                <w:rFonts w:ascii="仿宋_GB2312" w:hAnsi="仿宋_GB2312" w:cs="仿宋_GB2312" w:hint="eastAsia"/>
                <w:spacing w:val="-8"/>
                <w:kern w:val="0"/>
              </w:rPr>
              <w:t>GPS</w:t>
            </w:r>
            <w:r>
              <w:rPr>
                <w:rFonts w:ascii="仿宋_GB2312" w:hAnsi="仿宋_GB2312" w:cs="仿宋_GB2312" w:hint="eastAsia"/>
                <w:spacing w:val="-8"/>
                <w:kern w:val="0"/>
              </w:rPr>
              <w:t>测量创建主体自有基地生产面积、查看财务报表，核实其真实性</w:t>
            </w:r>
          </w:p>
        </w:tc>
        <w:tc>
          <w:tcPr>
            <w:tcW w:w="5439"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主业生产面积占园区基地生产面积</w:t>
            </w:r>
            <w:r>
              <w:rPr>
                <w:rFonts w:ascii="仿宋_GB2312" w:hAnsi="仿宋_GB2312" w:cs="仿宋_GB2312" w:hint="eastAsia"/>
                <w:spacing w:val="-8"/>
                <w:kern w:val="0"/>
              </w:rPr>
              <w:t>60%</w:t>
            </w:r>
            <w:r>
              <w:rPr>
                <w:rFonts w:ascii="仿宋_GB2312" w:hAnsi="仿宋_GB2312" w:cs="仿宋_GB2312" w:hint="eastAsia"/>
                <w:spacing w:val="-8"/>
                <w:kern w:val="0"/>
              </w:rPr>
              <w:t>，</w:t>
            </w:r>
            <w:r>
              <w:rPr>
                <w:rFonts w:ascii="仿宋_GB2312" w:hAnsi="仿宋_GB2312" w:cs="仿宋_GB2312" w:hint="eastAsia"/>
                <w:spacing w:val="-8"/>
                <w:kern w:val="0"/>
              </w:rPr>
              <w:t>或主导产业产值占总产值</w:t>
            </w:r>
            <w:r>
              <w:rPr>
                <w:rFonts w:ascii="仿宋_GB2312" w:hAnsi="仿宋_GB2312" w:cs="仿宋_GB2312" w:hint="eastAsia"/>
                <w:spacing w:val="-8"/>
                <w:kern w:val="0"/>
              </w:rPr>
              <w:t>60%</w:t>
            </w:r>
            <w:r>
              <w:rPr>
                <w:rFonts w:ascii="仿宋_GB2312" w:hAnsi="仿宋_GB2312" w:cs="仿宋_GB2312" w:hint="eastAsia"/>
                <w:spacing w:val="-8"/>
                <w:kern w:val="0"/>
              </w:rPr>
              <w:t>以上的计</w:t>
            </w:r>
            <w:r>
              <w:rPr>
                <w:rFonts w:ascii="仿宋_GB2312" w:hAnsi="仿宋_GB2312" w:cs="仿宋_GB2312" w:hint="eastAsia"/>
                <w:spacing w:val="-8"/>
                <w:kern w:val="0"/>
              </w:rPr>
              <w:t>10</w:t>
            </w:r>
            <w:r>
              <w:rPr>
                <w:rFonts w:ascii="仿宋_GB2312" w:hAnsi="仿宋_GB2312" w:cs="仿宋_GB2312" w:hint="eastAsia"/>
                <w:spacing w:val="-8"/>
                <w:kern w:val="0"/>
              </w:rPr>
              <w:t>分，每减少</w:t>
            </w:r>
            <w:r>
              <w:rPr>
                <w:rFonts w:ascii="仿宋_GB2312" w:hAnsi="仿宋_GB2312" w:cs="仿宋_GB2312" w:hint="eastAsia"/>
                <w:spacing w:val="-8"/>
                <w:kern w:val="0"/>
              </w:rPr>
              <w:t>5</w:t>
            </w:r>
            <w:r>
              <w:rPr>
                <w:rFonts w:ascii="仿宋_GB2312" w:hAnsi="仿宋_GB2312" w:cs="仿宋_GB2312" w:hint="eastAsia"/>
                <w:spacing w:val="-8"/>
                <w:kern w:val="0"/>
              </w:rPr>
              <w:t>个百分点扣</w:t>
            </w:r>
            <w:r>
              <w:rPr>
                <w:rFonts w:ascii="仿宋_GB2312" w:hAnsi="仿宋_GB2312" w:cs="仿宋_GB2312" w:hint="eastAsia"/>
                <w:spacing w:val="-8"/>
                <w:kern w:val="0"/>
              </w:rPr>
              <w:t>2</w:t>
            </w:r>
            <w:r>
              <w:rPr>
                <w:rFonts w:ascii="仿宋_GB2312" w:hAnsi="仿宋_GB2312" w:cs="仿宋_GB2312" w:hint="eastAsia"/>
                <w:spacing w:val="-8"/>
                <w:kern w:val="0"/>
              </w:rPr>
              <w:t>分，低于</w:t>
            </w:r>
            <w:r>
              <w:rPr>
                <w:rFonts w:ascii="仿宋_GB2312" w:hAnsi="仿宋_GB2312" w:cs="仿宋_GB2312" w:hint="eastAsia"/>
                <w:spacing w:val="-8"/>
                <w:kern w:val="0"/>
              </w:rPr>
              <w:t>40%</w:t>
            </w:r>
            <w:r>
              <w:rPr>
                <w:rFonts w:ascii="仿宋_GB2312" w:hAnsi="仿宋_GB2312" w:cs="仿宋_GB2312" w:hint="eastAsia"/>
                <w:spacing w:val="-8"/>
                <w:kern w:val="0"/>
              </w:rPr>
              <w:t>不计分。</w:t>
            </w:r>
          </w:p>
        </w:tc>
        <w:tc>
          <w:tcPr>
            <w:tcW w:w="2115" w:type="dxa"/>
            <w:vAlign w:val="center"/>
          </w:tcPr>
          <w:p w:rsidR="003D02A1" w:rsidRDefault="003D02A1">
            <w:pPr>
              <w:pStyle w:val="a7"/>
              <w:spacing w:before="0" w:after="0" w:line="320" w:lineRule="exact"/>
              <w:rPr>
                <w:rFonts w:ascii="仿宋" w:eastAsia="仿宋" w:hAnsi="仿宋" w:cs="仿宋"/>
                <w:kern w:val="0"/>
              </w:rPr>
            </w:pPr>
          </w:p>
        </w:tc>
      </w:tr>
      <w:tr w:rsidR="003D02A1">
        <w:trPr>
          <w:trHeight w:val="454"/>
          <w:jc w:val="center"/>
        </w:trPr>
        <w:tc>
          <w:tcPr>
            <w:tcW w:w="1605" w:type="dxa"/>
            <w:vMerge w:val="restart"/>
            <w:shd w:val="clear" w:color="auto" w:fill="auto"/>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四、生产要素聚集、基础设施配套（</w:t>
            </w:r>
            <w:r>
              <w:rPr>
                <w:rFonts w:ascii="仿宋_GB2312" w:hAnsi="仿宋_GB2312" w:cs="仿宋_GB2312" w:hint="eastAsia"/>
                <w:spacing w:val="-8"/>
                <w:kern w:val="0"/>
              </w:rPr>
              <w:t>20</w:t>
            </w:r>
            <w:r>
              <w:rPr>
                <w:rFonts w:ascii="仿宋_GB2312" w:hAnsi="仿宋_GB2312" w:cs="仿宋_GB2312" w:hint="eastAsia"/>
                <w:spacing w:val="-8"/>
                <w:kern w:val="0"/>
              </w:rPr>
              <w:t>分）</w:t>
            </w:r>
          </w:p>
        </w:tc>
        <w:tc>
          <w:tcPr>
            <w:tcW w:w="3450"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7</w:t>
            </w:r>
            <w:r>
              <w:rPr>
                <w:rFonts w:ascii="仿宋_GB2312" w:hAnsi="仿宋_GB2312" w:cs="仿宋_GB2312" w:hint="eastAsia"/>
                <w:spacing w:val="-8"/>
                <w:kern w:val="0"/>
              </w:rPr>
              <w:t>、农业生产机械化水平（</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321"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查看创建主体购置发票、实物</w:t>
            </w:r>
          </w:p>
        </w:tc>
        <w:tc>
          <w:tcPr>
            <w:tcW w:w="5439"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购置拖拉机</w:t>
            </w:r>
            <w:r>
              <w:rPr>
                <w:rFonts w:ascii="仿宋_GB2312" w:hAnsi="仿宋_GB2312" w:cs="仿宋_GB2312" w:hint="eastAsia"/>
                <w:spacing w:val="-8"/>
                <w:kern w:val="0"/>
              </w:rPr>
              <w:t>1</w:t>
            </w:r>
            <w:r>
              <w:rPr>
                <w:rFonts w:ascii="仿宋_GB2312" w:hAnsi="仿宋_GB2312" w:cs="仿宋_GB2312" w:hint="eastAsia"/>
                <w:spacing w:val="-8"/>
                <w:kern w:val="0"/>
              </w:rPr>
              <w:t>台计</w:t>
            </w:r>
            <w:r>
              <w:rPr>
                <w:rFonts w:ascii="仿宋_GB2312" w:hAnsi="仿宋_GB2312" w:cs="仿宋_GB2312" w:hint="eastAsia"/>
                <w:spacing w:val="-8"/>
                <w:kern w:val="0"/>
              </w:rPr>
              <w:t>1</w:t>
            </w:r>
            <w:r>
              <w:rPr>
                <w:rFonts w:ascii="仿宋_GB2312" w:hAnsi="仿宋_GB2312" w:cs="仿宋_GB2312" w:hint="eastAsia"/>
                <w:spacing w:val="-8"/>
                <w:kern w:val="0"/>
              </w:rPr>
              <w:t>分，购置</w:t>
            </w:r>
            <w:r>
              <w:rPr>
                <w:rFonts w:ascii="仿宋_GB2312" w:hAnsi="仿宋_GB2312" w:cs="仿宋_GB2312" w:hint="eastAsia"/>
                <w:spacing w:val="-8"/>
                <w:kern w:val="0"/>
              </w:rPr>
              <w:t>2</w:t>
            </w:r>
            <w:r>
              <w:rPr>
                <w:rFonts w:ascii="仿宋_GB2312" w:hAnsi="仿宋_GB2312" w:cs="仿宋_GB2312" w:hint="eastAsia"/>
                <w:spacing w:val="-8"/>
                <w:kern w:val="0"/>
              </w:rPr>
              <w:t>台以上计</w:t>
            </w:r>
            <w:r>
              <w:rPr>
                <w:rFonts w:ascii="仿宋_GB2312" w:hAnsi="仿宋_GB2312" w:cs="仿宋_GB2312" w:hint="eastAsia"/>
                <w:spacing w:val="-8"/>
                <w:kern w:val="0"/>
              </w:rPr>
              <w:t>2</w:t>
            </w:r>
            <w:r>
              <w:rPr>
                <w:rFonts w:ascii="仿宋_GB2312" w:hAnsi="仿宋_GB2312" w:cs="仿宋_GB2312" w:hint="eastAsia"/>
                <w:spacing w:val="-8"/>
                <w:kern w:val="0"/>
              </w:rPr>
              <w:t>分，没有不计分；购置旋耕机、起垄机、深松机、动力喷雾器的，每种机械每购置</w:t>
            </w:r>
            <w:r>
              <w:rPr>
                <w:rFonts w:ascii="仿宋_GB2312" w:hAnsi="仿宋_GB2312" w:cs="仿宋_GB2312" w:hint="eastAsia"/>
                <w:spacing w:val="-8"/>
                <w:kern w:val="0"/>
              </w:rPr>
              <w:t>1</w:t>
            </w:r>
            <w:r>
              <w:rPr>
                <w:rFonts w:ascii="仿宋_GB2312" w:hAnsi="仿宋_GB2312" w:cs="仿宋_GB2312" w:hint="eastAsia"/>
                <w:spacing w:val="-8"/>
                <w:kern w:val="0"/>
              </w:rPr>
              <w:t>台计</w:t>
            </w:r>
            <w:r>
              <w:rPr>
                <w:rFonts w:ascii="仿宋_GB2312" w:hAnsi="仿宋_GB2312" w:cs="仿宋_GB2312" w:hint="eastAsia"/>
                <w:spacing w:val="-8"/>
                <w:kern w:val="0"/>
              </w:rPr>
              <w:t>0.5</w:t>
            </w:r>
            <w:r>
              <w:rPr>
                <w:rFonts w:ascii="仿宋_GB2312" w:hAnsi="仿宋_GB2312" w:cs="仿宋_GB2312" w:hint="eastAsia"/>
                <w:spacing w:val="-8"/>
                <w:kern w:val="0"/>
              </w:rPr>
              <w:t>分，最多不超过</w:t>
            </w:r>
            <w:r>
              <w:rPr>
                <w:rFonts w:ascii="仿宋_GB2312" w:hAnsi="仿宋_GB2312" w:cs="仿宋_GB2312" w:hint="eastAsia"/>
                <w:spacing w:val="-8"/>
                <w:kern w:val="0"/>
              </w:rPr>
              <w:t>2</w:t>
            </w:r>
            <w:r>
              <w:rPr>
                <w:rFonts w:ascii="仿宋_GB2312" w:hAnsi="仿宋_GB2312" w:cs="仿宋_GB2312" w:hint="eastAsia"/>
                <w:spacing w:val="-8"/>
                <w:kern w:val="0"/>
              </w:rPr>
              <w:t>分。</w:t>
            </w:r>
          </w:p>
        </w:tc>
        <w:tc>
          <w:tcPr>
            <w:tcW w:w="2115" w:type="dxa"/>
            <w:vAlign w:val="center"/>
          </w:tcPr>
          <w:p w:rsidR="003D02A1" w:rsidRDefault="003D02A1">
            <w:pPr>
              <w:pStyle w:val="a7"/>
              <w:spacing w:before="0" w:after="0" w:line="360" w:lineRule="exact"/>
              <w:rPr>
                <w:rFonts w:ascii="仿宋" w:eastAsia="仿宋" w:hAnsi="仿宋" w:cs="仿宋"/>
                <w:kern w:val="0"/>
              </w:rPr>
            </w:pPr>
          </w:p>
        </w:tc>
      </w:tr>
      <w:tr w:rsidR="003D02A1">
        <w:trPr>
          <w:trHeight w:val="454"/>
          <w:jc w:val="center"/>
        </w:trPr>
        <w:tc>
          <w:tcPr>
            <w:tcW w:w="1605" w:type="dxa"/>
            <w:vMerge/>
            <w:shd w:val="clear" w:color="auto" w:fill="auto"/>
            <w:vAlign w:val="center"/>
          </w:tcPr>
          <w:p w:rsidR="003D02A1" w:rsidRDefault="003D02A1">
            <w:pPr>
              <w:pStyle w:val="a7"/>
              <w:spacing w:before="0" w:after="0" w:line="360" w:lineRule="exact"/>
              <w:jc w:val="center"/>
              <w:rPr>
                <w:rFonts w:ascii="仿宋" w:eastAsia="仿宋" w:hAnsi="仿宋" w:cs="仿宋"/>
                <w:kern w:val="0"/>
              </w:rPr>
            </w:pPr>
          </w:p>
        </w:tc>
        <w:tc>
          <w:tcPr>
            <w:tcW w:w="3450"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8</w:t>
            </w:r>
            <w:r>
              <w:rPr>
                <w:rFonts w:ascii="仿宋_GB2312" w:hAnsi="仿宋_GB2312" w:cs="仿宋_GB2312" w:hint="eastAsia"/>
                <w:spacing w:val="-8"/>
                <w:kern w:val="0"/>
              </w:rPr>
              <w:t>、农产品初加工能力（</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321"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查看创建主体购置发票、实物</w:t>
            </w:r>
          </w:p>
        </w:tc>
        <w:tc>
          <w:tcPr>
            <w:tcW w:w="5439"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有专门的整理、分级、包装等采后初加工场地的计</w:t>
            </w:r>
            <w:r>
              <w:rPr>
                <w:rFonts w:ascii="仿宋_GB2312" w:hAnsi="仿宋_GB2312" w:cs="仿宋_GB2312" w:hint="eastAsia"/>
                <w:spacing w:val="-8"/>
                <w:kern w:val="0"/>
              </w:rPr>
              <w:t>2</w:t>
            </w:r>
            <w:r>
              <w:rPr>
                <w:rFonts w:ascii="仿宋_GB2312" w:hAnsi="仿宋_GB2312" w:cs="仿宋_GB2312" w:hint="eastAsia"/>
                <w:spacing w:val="-8"/>
                <w:kern w:val="0"/>
              </w:rPr>
              <w:t>分，没有不计分。配置操作台、传送带等冲洗加工设备的计</w:t>
            </w:r>
            <w:r>
              <w:rPr>
                <w:rFonts w:ascii="仿宋_GB2312" w:hAnsi="仿宋_GB2312" w:cs="仿宋_GB2312" w:hint="eastAsia"/>
                <w:spacing w:val="-8"/>
                <w:kern w:val="0"/>
              </w:rPr>
              <w:t>2</w:t>
            </w:r>
            <w:r>
              <w:rPr>
                <w:rFonts w:ascii="仿宋_GB2312" w:hAnsi="仿宋_GB2312" w:cs="仿宋_GB2312" w:hint="eastAsia"/>
                <w:spacing w:val="-8"/>
                <w:kern w:val="0"/>
              </w:rPr>
              <w:t>分，没有不计分。</w:t>
            </w:r>
          </w:p>
        </w:tc>
        <w:tc>
          <w:tcPr>
            <w:tcW w:w="2115" w:type="dxa"/>
            <w:vAlign w:val="center"/>
          </w:tcPr>
          <w:p w:rsidR="003D02A1" w:rsidRDefault="003D02A1">
            <w:pPr>
              <w:pStyle w:val="a7"/>
              <w:spacing w:before="0" w:after="0" w:line="360" w:lineRule="exact"/>
              <w:rPr>
                <w:rFonts w:ascii="仿宋" w:eastAsia="仿宋" w:hAnsi="仿宋" w:cs="仿宋"/>
                <w:kern w:val="0"/>
              </w:rPr>
            </w:pPr>
          </w:p>
        </w:tc>
      </w:tr>
      <w:tr w:rsidR="003D02A1">
        <w:trPr>
          <w:trHeight w:val="454"/>
          <w:jc w:val="center"/>
        </w:trPr>
        <w:tc>
          <w:tcPr>
            <w:tcW w:w="1605" w:type="dxa"/>
            <w:vMerge/>
            <w:shd w:val="clear" w:color="auto" w:fill="auto"/>
            <w:vAlign w:val="center"/>
          </w:tcPr>
          <w:p w:rsidR="003D02A1" w:rsidRDefault="003D02A1">
            <w:pPr>
              <w:pStyle w:val="a7"/>
              <w:spacing w:before="0" w:after="0" w:line="360" w:lineRule="exact"/>
              <w:jc w:val="center"/>
              <w:rPr>
                <w:rFonts w:ascii="仿宋" w:eastAsia="仿宋" w:hAnsi="仿宋" w:cs="仿宋"/>
                <w:kern w:val="0"/>
              </w:rPr>
            </w:pPr>
          </w:p>
        </w:tc>
        <w:tc>
          <w:tcPr>
            <w:tcW w:w="3450"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9</w:t>
            </w:r>
            <w:r>
              <w:rPr>
                <w:rFonts w:ascii="仿宋_GB2312" w:hAnsi="仿宋_GB2312" w:cs="仿宋_GB2312" w:hint="eastAsia"/>
                <w:spacing w:val="-8"/>
                <w:kern w:val="0"/>
              </w:rPr>
              <w:t>、仓储能力（</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321"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查看购置合同、实物查看</w:t>
            </w:r>
          </w:p>
        </w:tc>
        <w:tc>
          <w:tcPr>
            <w:tcW w:w="5439"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仓储面积</w:t>
            </w:r>
            <w:r>
              <w:rPr>
                <w:rFonts w:ascii="仿宋_GB2312" w:hAnsi="仿宋_GB2312" w:cs="仿宋_GB2312" w:hint="eastAsia"/>
                <w:spacing w:val="-8"/>
                <w:kern w:val="0"/>
              </w:rPr>
              <w:t>200</w:t>
            </w:r>
            <w:r>
              <w:rPr>
                <w:rFonts w:ascii="仿宋_GB2312" w:hAnsi="仿宋_GB2312" w:cs="仿宋_GB2312" w:hint="eastAsia"/>
                <w:spacing w:val="-8"/>
                <w:kern w:val="0"/>
              </w:rPr>
              <w:t>平方米以上的计</w:t>
            </w:r>
            <w:r>
              <w:rPr>
                <w:rFonts w:ascii="仿宋_GB2312" w:hAnsi="仿宋_GB2312" w:cs="仿宋_GB2312" w:hint="eastAsia"/>
                <w:spacing w:val="-8"/>
                <w:kern w:val="0"/>
              </w:rPr>
              <w:t>2</w:t>
            </w:r>
            <w:r>
              <w:rPr>
                <w:rFonts w:ascii="仿宋_GB2312" w:hAnsi="仿宋_GB2312" w:cs="仿宋_GB2312" w:hint="eastAsia"/>
                <w:spacing w:val="-8"/>
                <w:kern w:val="0"/>
              </w:rPr>
              <w:t>分，每少</w:t>
            </w:r>
            <w:r>
              <w:rPr>
                <w:rFonts w:ascii="仿宋_GB2312" w:hAnsi="仿宋_GB2312" w:cs="仿宋_GB2312" w:hint="eastAsia"/>
                <w:spacing w:val="-8"/>
                <w:kern w:val="0"/>
              </w:rPr>
              <w:t>50</w:t>
            </w:r>
            <w:r>
              <w:rPr>
                <w:rFonts w:ascii="仿宋_GB2312" w:hAnsi="仿宋_GB2312" w:cs="仿宋_GB2312" w:hint="eastAsia"/>
                <w:spacing w:val="-8"/>
                <w:kern w:val="0"/>
              </w:rPr>
              <w:t>平方米扣</w:t>
            </w:r>
            <w:r>
              <w:rPr>
                <w:rFonts w:ascii="仿宋_GB2312" w:hAnsi="仿宋_GB2312" w:cs="仿宋_GB2312" w:hint="eastAsia"/>
                <w:spacing w:val="-8"/>
                <w:kern w:val="0"/>
              </w:rPr>
              <w:t>0.5</w:t>
            </w:r>
            <w:r>
              <w:rPr>
                <w:rFonts w:ascii="仿宋_GB2312" w:hAnsi="仿宋_GB2312" w:cs="仿宋_GB2312" w:hint="eastAsia"/>
                <w:spacing w:val="-8"/>
                <w:kern w:val="0"/>
              </w:rPr>
              <w:t>分</w:t>
            </w:r>
            <w:r>
              <w:rPr>
                <w:rFonts w:ascii="仿宋_GB2312" w:hAnsi="仿宋_GB2312" w:cs="仿宋_GB2312" w:hint="eastAsia"/>
                <w:spacing w:val="-8"/>
                <w:kern w:val="0"/>
              </w:rPr>
              <w:t>，</w:t>
            </w:r>
            <w:r>
              <w:rPr>
                <w:rFonts w:ascii="仿宋_GB2312" w:hAnsi="仿宋_GB2312" w:cs="仿宋_GB2312" w:hint="eastAsia"/>
                <w:spacing w:val="-2"/>
                <w:kern w:val="0"/>
              </w:rPr>
              <w:t>扣完为止</w:t>
            </w:r>
            <w:r>
              <w:rPr>
                <w:rFonts w:ascii="仿宋_GB2312" w:hAnsi="仿宋_GB2312" w:cs="仿宋_GB2312" w:hint="eastAsia"/>
                <w:spacing w:val="-8"/>
                <w:kern w:val="0"/>
              </w:rPr>
              <w:t>。</w:t>
            </w:r>
          </w:p>
        </w:tc>
        <w:tc>
          <w:tcPr>
            <w:tcW w:w="2115" w:type="dxa"/>
            <w:vAlign w:val="center"/>
          </w:tcPr>
          <w:p w:rsidR="003D02A1" w:rsidRDefault="003D02A1">
            <w:pPr>
              <w:pStyle w:val="a7"/>
              <w:spacing w:before="0" w:after="0" w:line="360" w:lineRule="exact"/>
              <w:rPr>
                <w:rFonts w:ascii="仿宋" w:eastAsia="仿宋" w:hAnsi="仿宋" w:cs="仿宋"/>
                <w:kern w:val="0"/>
              </w:rPr>
            </w:pPr>
          </w:p>
        </w:tc>
      </w:tr>
      <w:tr w:rsidR="003D02A1">
        <w:trPr>
          <w:trHeight w:val="454"/>
          <w:jc w:val="center"/>
        </w:trPr>
        <w:tc>
          <w:tcPr>
            <w:tcW w:w="1605" w:type="dxa"/>
            <w:vMerge/>
            <w:shd w:val="clear" w:color="auto" w:fill="auto"/>
            <w:vAlign w:val="center"/>
          </w:tcPr>
          <w:p w:rsidR="003D02A1" w:rsidRDefault="003D02A1">
            <w:pPr>
              <w:pStyle w:val="a7"/>
              <w:spacing w:before="0" w:after="0" w:line="360" w:lineRule="exact"/>
              <w:jc w:val="center"/>
              <w:rPr>
                <w:rFonts w:ascii="仿宋" w:eastAsia="仿宋" w:hAnsi="仿宋" w:cs="仿宋"/>
                <w:kern w:val="0"/>
              </w:rPr>
            </w:pPr>
          </w:p>
        </w:tc>
        <w:tc>
          <w:tcPr>
            <w:tcW w:w="3450" w:type="dxa"/>
            <w:vMerge/>
            <w:vAlign w:val="center"/>
          </w:tcPr>
          <w:p w:rsidR="003D02A1" w:rsidRDefault="003D02A1">
            <w:pPr>
              <w:pStyle w:val="a7"/>
              <w:spacing w:before="0" w:after="0" w:line="350" w:lineRule="exact"/>
              <w:rPr>
                <w:rFonts w:ascii="仿宋_GB2312" w:hAnsi="仿宋_GB2312" w:cs="仿宋_GB2312"/>
                <w:spacing w:val="-8"/>
                <w:kern w:val="0"/>
              </w:rPr>
            </w:pPr>
          </w:p>
        </w:tc>
        <w:tc>
          <w:tcPr>
            <w:tcW w:w="2321" w:type="dxa"/>
            <w:vMerge/>
            <w:vAlign w:val="center"/>
          </w:tcPr>
          <w:p w:rsidR="003D02A1" w:rsidRDefault="003D02A1">
            <w:pPr>
              <w:pStyle w:val="a7"/>
              <w:spacing w:before="0" w:after="0" w:line="350" w:lineRule="exact"/>
              <w:rPr>
                <w:rFonts w:ascii="仿宋_GB2312" w:hAnsi="仿宋_GB2312" w:cs="仿宋_GB2312"/>
                <w:spacing w:val="-8"/>
                <w:kern w:val="0"/>
              </w:rPr>
            </w:pPr>
          </w:p>
        </w:tc>
        <w:tc>
          <w:tcPr>
            <w:tcW w:w="5439"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冷链储存面积</w:t>
            </w:r>
            <w:r>
              <w:rPr>
                <w:rFonts w:ascii="仿宋_GB2312" w:hAnsi="仿宋_GB2312" w:cs="仿宋_GB2312" w:hint="eastAsia"/>
                <w:spacing w:val="-8"/>
                <w:kern w:val="0"/>
              </w:rPr>
              <w:t>50</w:t>
            </w:r>
            <w:r>
              <w:rPr>
                <w:rFonts w:ascii="仿宋_GB2312" w:hAnsi="仿宋_GB2312" w:cs="仿宋_GB2312" w:hint="eastAsia"/>
                <w:spacing w:val="-8"/>
                <w:kern w:val="0"/>
              </w:rPr>
              <w:t>平方米以上的计</w:t>
            </w:r>
            <w:r>
              <w:rPr>
                <w:rFonts w:ascii="仿宋_GB2312" w:hAnsi="仿宋_GB2312" w:cs="仿宋_GB2312" w:hint="eastAsia"/>
                <w:spacing w:val="-8"/>
                <w:kern w:val="0"/>
              </w:rPr>
              <w:t>2</w:t>
            </w:r>
            <w:r>
              <w:rPr>
                <w:rFonts w:ascii="仿宋_GB2312" w:hAnsi="仿宋_GB2312" w:cs="仿宋_GB2312" w:hint="eastAsia"/>
                <w:spacing w:val="-8"/>
                <w:kern w:val="0"/>
              </w:rPr>
              <w:t>分，每少</w:t>
            </w:r>
            <w:r>
              <w:rPr>
                <w:rFonts w:ascii="仿宋_GB2312" w:hAnsi="仿宋_GB2312" w:cs="仿宋_GB2312" w:hint="eastAsia"/>
                <w:spacing w:val="-8"/>
                <w:kern w:val="0"/>
              </w:rPr>
              <w:t>10</w:t>
            </w:r>
            <w:r>
              <w:rPr>
                <w:rFonts w:ascii="仿宋_GB2312" w:hAnsi="仿宋_GB2312" w:cs="仿宋_GB2312" w:hint="eastAsia"/>
                <w:spacing w:val="-8"/>
                <w:kern w:val="0"/>
              </w:rPr>
              <w:t>平方米扣</w:t>
            </w:r>
            <w:r>
              <w:rPr>
                <w:rFonts w:ascii="仿宋_GB2312" w:hAnsi="仿宋_GB2312" w:cs="仿宋_GB2312" w:hint="eastAsia"/>
                <w:spacing w:val="-8"/>
                <w:kern w:val="0"/>
              </w:rPr>
              <w:t>0.5</w:t>
            </w:r>
            <w:r>
              <w:rPr>
                <w:rFonts w:ascii="仿宋_GB2312" w:hAnsi="仿宋_GB2312" w:cs="仿宋_GB2312" w:hint="eastAsia"/>
                <w:spacing w:val="-8"/>
                <w:kern w:val="0"/>
              </w:rPr>
              <w:t>分，低于</w:t>
            </w:r>
            <w:r>
              <w:rPr>
                <w:rFonts w:ascii="仿宋_GB2312" w:hAnsi="仿宋_GB2312" w:cs="仿宋_GB2312" w:hint="eastAsia"/>
                <w:spacing w:val="-8"/>
                <w:kern w:val="0"/>
              </w:rPr>
              <w:t>20</w:t>
            </w:r>
            <w:r>
              <w:rPr>
                <w:rFonts w:ascii="仿宋_GB2312" w:hAnsi="仿宋_GB2312" w:cs="仿宋_GB2312" w:hint="eastAsia"/>
                <w:spacing w:val="-8"/>
                <w:kern w:val="0"/>
              </w:rPr>
              <w:t>平方米的不计分。</w:t>
            </w:r>
          </w:p>
        </w:tc>
        <w:tc>
          <w:tcPr>
            <w:tcW w:w="2115" w:type="dxa"/>
            <w:vAlign w:val="center"/>
          </w:tcPr>
          <w:p w:rsidR="003D02A1" w:rsidRDefault="003D02A1">
            <w:pPr>
              <w:pStyle w:val="a7"/>
              <w:spacing w:before="0" w:after="0" w:line="360" w:lineRule="exact"/>
              <w:rPr>
                <w:rFonts w:ascii="仿宋" w:eastAsia="仿宋" w:hAnsi="仿宋" w:cs="仿宋"/>
                <w:kern w:val="0"/>
              </w:rPr>
            </w:pPr>
          </w:p>
        </w:tc>
      </w:tr>
      <w:tr w:rsidR="003D02A1">
        <w:trPr>
          <w:trHeight w:val="454"/>
          <w:jc w:val="center"/>
        </w:trPr>
        <w:tc>
          <w:tcPr>
            <w:tcW w:w="1605" w:type="dxa"/>
            <w:vMerge/>
            <w:shd w:val="clear" w:color="auto" w:fill="auto"/>
            <w:vAlign w:val="center"/>
          </w:tcPr>
          <w:p w:rsidR="003D02A1" w:rsidRDefault="003D02A1">
            <w:pPr>
              <w:pStyle w:val="a7"/>
              <w:spacing w:before="0" w:after="0" w:line="360" w:lineRule="exact"/>
              <w:rPr>
                <w:rFonts w:ascii="仿宋" w:eastAsia="仿宋" w:hAnsi="仿宋" w:cs="仿宋"/>
                <w:kern w:val="0"/>
              </w:rPr>
            </w:pPr>
          </w:p>
        </w:tc>
        <w:tc>
          <w:tcPr>
            <w:tcW w:w="3450"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10</w:t>
            </w:r>
            <w:r>
              <w:rPr>
                <w:rFonts w:ascii="仿宋_GB2312" w:hAnsi="仿宋_GB2312" w:cs="仿宋_GB2312" w:hint="eastAsia"/>
                <w:spacing w:val="-8"/>
                <w:kern w:val="0"/>
              </w:rPr>
              <w:t>、田间工程基础条件（</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321"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现场实地查看</w:t>
            </w:r>
          </w:p>
        </w:tc>
        <w:tc>
          <w:tcPr>
            <w:tcW w:w="5439"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主干道、作业道通畅，道路直接通达的地块数占总地块数的比例达</w:t>
            </w:r>
            <w:r>
              <w:rPr>
                <w:rFonts w:ascii="仿宋_GB2312" w:hAnsi="仿宋_GB2312" w:cs="仿宋_GB2312" w:hint="eastAsia"/>
                <w:spacing w:val="-8"/>
                <w:kern w:val="0"/>
              </w:rPr>
              <w:t>80%</w:t>
            </w:r>
            <w:r>
              <w:rPr>
                <w:rFonts w:ascii="仿宋_GB2312" w:hAnsi="仿宋_GB2312" w:cs="仿宋_GB2312" w:hint="eastAsia"/>
                <w:spacing w:val="-8"/>
                <w:kern w:val="0"/>
              </w:rPr>
              <w:t>以上计</w:t>
            </w:r>
            <w:r>
              <w:rPr>
                <w:rFonts w:ascii="仿宋_GB2312" w:hAnsi="仿宋_GB2312" w:cs="仿宋_GB2312" w:hint="eastAsia"/>
                <w:spacing w:val="-8"/>
                <w:kern w:val="0"/>
              </w:rPr>
              <w:t>2</w:t>
            </w:r>
            <w:r>
              <w:rPr>
                <w:rFonts w:ascii="仿宋_GB2312" w:hAnsi="仿宋_GB2312" w:cs="仿宋_GB2312" w:hint="eastAsia"/>
                <w:spacing w:val="-8"/>
                <w:kern w:val="0"/>
              </w:rPr>
              <w:t>分，每减少</w:t>
            </w:r>
            <w:r>
              <w:rPr>
                <w:rFonts w:ascii="仿宋_GB2312" w:hAnsi="仿宋_GB2312" w:cs="仿宋_GB2312" w:hint="eastAsia"/>
                <w:spacing w:val="-8"/>
                <w:kern w:val="0"/>
              </w:rPr>
              <w:t>10%</w:t>
            </w:r>
            <w:r>
              <w:rPr>
                <w:rFonts w:ascii="仿宋_GB2312" w:hAnsi="仿宋_GB2312" w:cs="仿宋_GB2312" w:hint="eastAsia"/>
                <w:spacing w:val="-8"/>
                <w:kern w:val="0"/>
              </w:rPr>
              <w:t>扣</w:t>
            </w:r>
            <w:r>
              <w:rPr>
                <w:rFonts w:ascii="仿宋_GB2312" w:hAnsi="仿宋_GB2312" w:cs="仿宋_GB2312" w:hint="eastAsia"/>
                <w:spacing w:val="-8"/>
                <w:kern w:val="0"/>
              </w:rPr>
              <w:t>0.5</w:t>
            </w:r>
            <w:r>
              <w:rPr>
                <w:rFonts w:ascii="仿宋_GB2312" w:hAnsi="仿宋_GB2312" w:cs="仿宋_GB2312" w:hint="eastAsia"/>
                <w:spacing w:val="-8"/>
                <w:kern w:val="0"/>
              </w:rPr>
              <w:t>分。</w:t>
            </w:r>
          </w:p>
        </w:tc>
        <w:tc>
          <w:tcPr>
            <w:tcW w:w="2115" w:type="dxa"/>
            <w:vAlign w:val="center"/>
          </w:tcPr>
          <w:p w:rsidR="003D02A1" w:rsidRDefault="003D02A1">
            <w:pPr>
              <w:pStyle w:val="a7"/>
              <w:spacing w:before="0" w:after="0" w:line="360" w:lineRule="exact"/>
              <w:rPr>
                <w:rFonts w:ascii="仿宋" w:eastAsia="仿宋" w:hAnsi="仿宋" w:cs="仿宋"/>
                <w:kern w:val="0"/>
              </w:rPr>
            </w:pPr>
          </w:p>
        </w:tc>
      </w:tr>
      <w:tr w:rsidR="003D02A1">
        <w:trPr>
          <w:trHeight w:val="454"/>
          <w:jc w:val="center"/>
        </w:trPr>
        <w:tc>
          <w:tcPr>
            <w:tcW w:w="1605" w:type="dxa"/>
            <w:vMerge/>
            <w:shd w:val="clear" w:color="auto" w:fill="auto"/>
            <w:vAlign w:val="center"/>
          </w:tcPr>
          <w:p w:rsidR="003D02A1" w:rsidRDefault="003D02A1">
            <w:pPr>
              <w:pStyle w:val="a7"/>
              <w:spacing w:before="0" w:after="0" w:line="360" w:lineRule="exact"/>
              <w:jc w:val="center"/>
              <w:rPr>
                <w:rFonts w:ascii="仿宋" w:eastAsia="仿宋" w:hAnsi="仿宋" w:cs="仿宋"/>
                <w:kern w:val="0"/>
              </w:rPr>
            </w:pPr>
          </w:p>
        </w:tc>
        <w:tc>
          <w:tcPr>
            <w:tcW w:w="3450" w:type="dxa"/>
            <w:vMerge/>
            <w:vAlign w:val="center"/>
          </w:tcPr>
          <w:p w:rsidR="003D02A1" w:rsidRDefault="003D02A1">
            <w:pPr>
              <w:pStyle w:val="a7"/>
              <w:spacing w:before="0" w:after="0" w:line="350" w:lineRule="exact"/>
              <w:rPr>
                <w:rFonts w:ascii="仿宋_GB2312" w:hAnsi="仿宋_GB2312" w:cs="仿宋_GB2312"/>
                <w:spacing w:val="-8"/>
                <w:kern w:val="0"/>
              </w:rPr>
            </w:pPr>
          </w:p>
        </w:tc>
        <w:tc>
          <w:tcPr>
            <w:tcW w:w="2321" w:type="dxa"/>
            <w:vMerge/>
            <w:vAlign w:val="center"/>
          </w:tcPr>
          <w:p w:rsidR="003D02A1" w:rsidRDefault="003D02A1">
            <w:pPr>
              <w:pStyle w:val="a7"/>
              <w:spacing w:before="0" w:after="0" w:line="350" w:lineRule="exact"/>
              <w:rPr>
                <w:rFonts w:ascii="仿宋_GB2312" w:hAnsi="仿宋_GB2312" w:cs="仿宋_GB2312"/>
                <w:spacing w:val="-8"/>
                <w:kern w:val="0"/>
              </w:rPr>
            </w:pPr>
          </w:p>
        </w:tc>
        <w:tc>
          <w:tcPr>
            <w:tcW w:w="5439"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有灌溉系统、排灌渠道或蓄水池等设施的计</w:t>
            </w:r>
            <w:r>
              <w:rPr>
                <w:rFonts w:ascii="仿宋_GB2312" w:hAnsi="仿宋_GB2312" w:cs="仿宋_GB2312" w:hint="eastAsia"/>
                <w:spacing w:val="-8"/>
                <w:kern w:val="0"/>
              </w:rPr>
              <w:t>2</w:t>
            </w:r>
            <w:r>
              <w:rPr>
                <w:rFonts w:ascii="仿宋_GB2312" w:hAnsi="仿宋_GB2312" w:cs="仿宋_GB2312" w:hint="eastAsia"/>
                <w:spacing w:val="-8"/>
                <w:kern w:val="0"/>
              </w:rPr>
              <w:t>分，没有不计分。</w:t>
            </w:r>
          </w:p>
        </w:tc>
        <w:tc>
          <w:tcPr>
            <w:tcW w:w="2115" w:type="dxa"/>
            <w:vAlign w:val="center"/>
          </w:tcPr>
          <w:p w:rsidR="003D02A1" w:rsidRDefault="003D02A1">
            <w:pPr>
              <w:pStyle w:val="a7"/>
              <w:spacing w:before="0" w:after="0" w:line="360" w:lineRule="exact"/>
              <w:rPr>
                <w:rFonts w:ascii="仿宋" w:eastAsia="仿宋" w:hAnsi="仿宋" w:cs="仿宋"/>
                <w:kern w:val="0"/>
              </w:rPr>
            </w:pPr>
          </w:p>
        </w:tc>
      </w:tr>
      <w:tr w:rsidR="003D02A1">
        <w:trPr>
          <w:trHeight w:val="369"/>
          <w:jc w:val="center"/>
        </w:trPr>
        <w:tc>
          <w:tcPr>
            <w:tcW w:w="1605" w:type="dxa"/>
            <w:vMerge/>
            <w:shd w:val="clear" w:color="auto" w:fill="auto"/>
            <w:vAlign w:val="center"/>
          </w:tcPr>
          <w:p w:rsidR="003D02A1" w:rsidRDefault="003D02A1">
            <w:pPr>
              <w:pStyle w:val="a7"/>
              <w:spacing w:before="0" w:after="0" w:line="360" w:lineRule="exact"/>
              <w:jc w:val="center"/>
              <w:rPr>
                <w:rFonts w:ascii="仿宋" w:eastAsia="仿宋" w:hAnsi="仿宋" w:cs="仿宋"/>
                <w:kern w:val="0"/>
              </w:rPr>
            </w:pPr>
          </w:p>
        </w:tc>
        <w:tc>
          <w:tcPr>
            <w:tcW w:w="3450"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11</w:t>
            </w:r>
            <w:r>
              <w:rPr>
                <w:rFonts w:ascii="仿宋_GB2312" w:hAnsi="仿宋_GB2312" w:cs="仿宋_GB2312" w:hint="eastAsia"/>
                <w:spacing w:val="-8"/>
                <w:kern w:val="0"/>
              </w:rPr>
              <w:t>、科技创新与科技合作（</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321"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查看证书和实地核实</w:t>
            </w:r>
          </w:p>
        </w:tc>
        <w:tc>
          <w:tcPr>
            <w:tcW w:w="5439" w:type="dxa"/>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有市级以上科研成果的计</w:t>
            </w:r>
            <w:r>
              <w:rPr>
                <w:rFonts w:ascii="仿宋_GB2312" w:hAnsi="仿宋_GB2312" w:cs="仿宋_GB2312" w:hint="eastAsia"/>
                <w:spacing w:val="-8"/>
                <w:kern w:val="0"/>
              </w:rPr>
              <w:t>2</w:t>
            </w:r>
            <w:r>
              <w:rPr>
                <w:rFonts w:ascii="仿宋_GB2312" w:hAnsi="仿宋_GB2312" w:cs="仿宋_GB2312" w:hint="eastAsia"/>
                <w:spacing w:val="-8"/>
                <w:kern w:val="0"/>
              </w:rPr>
              <w:t>分，没有不计分。</w:t>
            </w:r>
          </w:p>
        </w:tc>
        <w:tc>
          <w:tcPr>
            <w:tcW w:w="2115" w:type="dxa"/>
            <w:vMerge w:val="restart"/>
            <w:vAlign w:val="center"/>
          </w:tcPr>
          <w:p w:rsidR="003D02A1" w:rsidRDefault="003D02A1">
            <w:pPr>
              <w:pStyle w:val="a7"/>
              <w:spacing w:before="0" w:after="0" w:line="360" w:lineRule="exact"/>
              <w:rPr>
                <w:rFonts w:ascii="仿宋" w:eastAsia="仿宋" w:hAnsi="仿宋" w:cs="仿宋"/>
                <w:kern w:val="0"/>
              </w:rPr>
            </w:pPr>
          </w:p>
        </w:tc>
      </w:tr>
      <w:tr w:rsidR="003D02A1">
        <w:trPr>
          <w:trHeight w:val="930"/>
          <w:jc w:val="center"/>
        </w:trPr>
        <w:tc>
          <w:tcPr>
            <w:tcW w:w="1605" w:type="dxa"/>
            <w:vMerge/>
            <w:shd w:val="clear" w:color="auto" w:fill="auto"/>
            <w:vAlign w:val="center"/>
          </w:tcPr>
          <w:p w:rsidR="003D02A1" w:rsidRDefault="003D02A1">
            <w:pPr>
              <w:pStyle w:val="a7"/>
              <w:spacing w:before="0" w:after="0" w:line="360" w:lineRule="exact"/>
              <w:jc w:val="center"/>
              <w:rPr>
                <w:rFonts w:ascii="仿宋" w:eastAsia="仿宋" w:hAnsi="仿宋" w:cs="仿宋"/>
                <w:kern w:val="0"/>
              </w:rPr>
            </w:pPr>
          </w:p>
        </w:tc>
        <w:tc>
          <w:tcPr>
            <w:tcW w:w="3450" w:type="dxa"/>
            <w:vMerge/>
            <w:vAlign w:val="center"/>
          </w:tcPr>
          <w:p w:rsidR="003D02A1" w:rsidRDefault="003D02A1">
            <w:pPr>
              <w:pStyle w:val="a7"/>
              <w:spacing w:before="0" w:after="0" w:line="350" w:lineRule="exact"/>
              <w:rPr>
                <w:rFonts w:ascii="仿宋_GB2312" w:hAnsi="仿宋_GB2312" w:cs="仿宋_GB2312"/>
                <w:spacing w:val="-8"/>
                <w:kern w:val="0"/>
              </w:rPr>
            </w:pPr>
          </w:p>
        </w:tc>
        <w:tc>
          <w:tcPr>
            <w:tcW w:w="2321" w:type="dxa"/>
            <w:vMerge/>
            <w:vAlign w:val="center"/>
          </w:tcPr>
          <w:p w:rsidR="003D02A1" w:rsidRDefault="003D02A1">
            <w:pPr>
              <w:pStyle w:val="a7"/>
              <w:spacing w:before="0" w:after="0" w:line="350" w:lineRule="exact"/>
              <w:rPr>
                <w:rFonts w:ascii="仿宋_GB2312" w:hAnsi="仿宋_GB2312" w:cs="仿宋_GB2312"/>
                <w:spacing w:val="-8"/>
                <w:kern w:val="0"/>
              </w:rPr>
            </w:pPr>
          </w:p>
        </w:tc>
        <w:tc>
          <w:tcPr>
            <w:tcW w:w="5439"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与国家级农业科研院所、技术推广部门合作计</w:t>
            </w:r>
            <w:r>
              <w:rPr>
                <w:rFonts w:ascii="仿宋_GB2312" w:hAnsi="仿宋_GB2312" w:cs="仿宋_GB2312" w:hint="eastAsia"/>
                <w:spacing w:val="-8"/>
                <w:kern w:val="0"/>
              </w:rPr>
              <w:t>2</w:t>
            </w:r>
            <w:r>
              <w:rPr>
                <w:rFonts w:ascii="仿宋_GB2312" w:hAnsi="仿宋_GB2312" w:cs="仿宋_GB2312" w:hint="eastAsia"/>
                <w:spacing w:val="-8"/>
                <w:kern w:val="0"/>
              </w:rPr>
              <w:t>分，与省、市级合作的计</w:t>
            </w:r>
            <w:r>
              <w:rPr>
                <w:rFonts w:ascii="仿宋_GB2312" w:hAnsi="仿宋_GB2312" w:cs="仿宋_GB2312" w:hint="eastAsia"/>
                <w:spacing w:val="-8"/>
                <w:kern w:val="0"/>
              </w:rPr>
              <w:t>1.5</w:t>
            </w:r>
            <w:r>
              <w:rPr>
                <w:rFonts w:ascii="仿宋_GB2312" w:hAnsi="仿宋_GB2312" w:cs="仿宋_GB2312" w:hint="eastAsia"/>
                <w:spacing w:val="-8"/>
                <w:kern w:val="0"/>
              </w:rPr>
              <w:t>分，与县级合作的计</w:t>
            </w:r>
            <w:r>
              <w:rPr>
                <w:rFonts w:ascii="仿宋_GB2312" w:hAnsi="仿宋_GB2312" w:cs="仿宋_GB2312" w:hint="eastAsia"/>
                <w:spacing w:val="-8"/>
                <w:kern w:val="0"/>
              </w:rPr>
              <w:t>1</w:t>
            </w:r>
            <w:r>
              <w:rPr>
                <w:rFonts w:ascii="仿宋_GB2312" w:hAnsi="仿宋_GB2312" w:cs="仿宋_GB2312" w:hint="eastAsia"/>
                <w:spacing w:val="-8"/>
                <w:kern w:val="0"/>
              </w:rPr>
              <w:t>分，没有不计分，最多不超过</w:t>
            </w:r>
            <w:r>
              <w:rPr>
                <w:rFonts w:ascii="仿宋_GB2312" w:hAnsi="仿宋_GB2312" w:cs="仿宋_GB2312" w:hint="eastAsia"/>
                <w:spacing w:val="-8"/>
                <w:kern w:val="0"/>
              </w:rPr>
              <w:t>2</w:t>
            </w:r>
            <w:r>
              <w:rPr>
                <w:rFonts w:ascii="仿宋_GB2312" w:hAnsi="仿宋_GB2312" w:cs="仿宋_GB2312" w:hint="eastAsia"/>
                <w:spacing w:val="-8"/>
                <w:kern w:val="0"/>
              </w:rPr>
              <w:t>分。</w:t>
            </w:r>
          </w:p>
        </w:tc>
        <w:tc>
          <w:tcPr>
            <w:tcW w:w="2115" w:type="dxa"/>
            <w:vMerge/>
            <w:vAlign w:val="center"/>
          </w:tcPr>
          <w:p w:rsidR="003D02A1" w:rsidRDefault="003D02A1">
            <w:pPr>
              <w:pStyle w:val="a7"/>
              <w:spacing w:before="0" w:after="0" w:line="360" w:lineRule="exact"/>
              <w:rPr>
                <w:rFonts w:ascii="仿宋" w:eastAsia="仿宋" w:hAnsi="仿宋" w:cs="仿宋"/>
                <w:kern w:val="0"/>
              </w:rPr>
            </w:pPr>
          </w:p>
        </w:tc>
      </w:tr>
      <w:tr w:rsidR="003D02A1">
        <w:trPr>
          <w:trHeight w:val="635"/>
          <w:jc w:val="center"/>
        </w:trPr>
        <w:tc>
          <w:tcPr>
            <w:tcW w:w="1605"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五、标准化生产、产品质量安全（</w:t>
            </w:r>
            <w:r>
              <w:rPr>
                <w:rFonts w:ascii="仿宋_GB2312" w:hAnsi="仿宋_GB2312" w:cs="仿宋_GB2312" w:hint="eastAsia"/>
                <w:spacing w:val="-8"/>
                <w:kern w:val="0"/>
              </w:rPr>
              <w:t>20</w:t>
            </w:r>
            <w:r>
              <w:rPr>
                <w:rFonts w:ascii="仿宋_GB2312" w:hAnsi="仿宋_GB2312" w:cs="仿宋_GB2312" w:hint="eastAsia"/>
                <w:spacing w:val="-8"/>
                <w:kern w:val="0"/>
              </w:rPr>
              <w:t>分）</w:t>
            </w:r>
          </w:p>
        </w:tc>
        <w:tc>
          <w:tcPr>
            <w:tcW w:w="3450"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12</w:t>
            </w:r>
            <w:r>
              <w:rPr>
                <w:rFonts w:ascii="仿宋_GB2312" w:hAnsi="仿宋_GB2312" w:cs="仿宋_GB2312" w:hint="eastAsia"/>
                <w:spacing w:val="-8"/>
                <w:kern w:val="0"/>
              </w:rPr>
              <w:t>、“三品一标”认证（</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2321" w:type="dxa"/>
            <w:vMerge w:val="restart"/>
            <w:vAlign w:val="center"/>
          </w:tcPr>
          <w:p w:rsidR="003D02A1" w:rsidRDefault="00DF4B2F">
            <w:pPr>
              <w:pStyle w:val="a7"/>
              <w:spacing w:before="0" w:after="0" w:line="350" w:lineRule="exact"/>
              <w:rPr>
                <w:rFonts w:ascii="仿宋_GB2312" w:hAnsi="仿宋_GB2312" w:cs="仿宋_GB2312"/>
                <w:spacing w:val="-8"/>
                <w:kern w:val="0"/>
              </w:rPr>
            </w:pPr>
            <w:r>
              <w:rPr>
                <w:rFonts w:ascii="仿宋_GB2312" w:hAnsi="仿宋_GB2312" w:cs="仿宋_GB2312" w:hint="eastAsia"/>
                <w:spacing w:val="-8"/>
                <w:kern w:val="0"/>
              </w:rPr>
              <w:t>查看认证证书</w:t>
            </w:r>
          </w:p>
        </w:tc>
        <w:tc>
          <w:tcPr>
            <w:tcW w:w="5439"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“三品一标”获证面积占园区基地生产面积</w:t>
            </w:r>
            <w:r>
              <w:rPr>
                <w:rFonts w:ascii="仿宋_GB2312" w:hAnsi="仿宋_GB2312" w:cs="仿宋_GB2312" w:hint="eastAsia"/>
                <w:spacing w:val="-8"/>
                <w:kern w:val="0"/>
              </w:rPr>
              <w:t>70%</w:t>
            </w:r>
            <w:r>
              <w:rPr>
                <w:rFonts w:ascii="仿宋_GB2312" w:hAnsi="仿宋_GB2312" w:cs="仿宋_GB2312" w:hint="eastAsia"/>
                <w:spacing w:val="-8"/>
                <w:kern w:val="0"/>
              </w:rPr>
              <w:t>的计</w:t>
            </w:r>
            <w:r>
              <w:rPr>
                <w:rFonts w:ascii="仿宋_GB2312" w:hAnsi="仿宋_GB2312" w:cs="仿宋_GB2312" w:hint="eastAsia"/>
                <w:spacing w:val="-8"/>
                <w:kern w:val="0"/>
              </w:rPr>
              <w:t>5</w:t>
            </w:r>
            <w:r>
              <w:rPr>
                <w:rFonts w:ascii="仿宋_GB2312" w:hAnsi="仿宋_GB2312" w:cs="仿宋_GB2312" w:hint="eastAsia"/>
                <w:spacing w:val="-8"/>
                <w:kern w:val="0"/>
              </w:rPr>
              <w:t>分，每减少</w:t>
            </w:r>
            <w:r>
              <w:rPr>
                <w:rFonts w:ascii="仿宋_GB2312" w:hAnsi="仿宋_GB2312" w:cs="仿宋_GB2312" w:hint="eastAsia"/>
                <w:spacing w:val="-8"/>
                <w:kern w:val="0"/>
              </w:rPr>
              <w:t>5</w:t>
            </w:r>
            <w:r>
              <w:rPr>
                <w:rFonts w:ascii="仿宋_GB2312" w:hAnsi="仿宋_GB2312" w:cs="仿宋_GB2312" w:hint="eastAsia"/>
                <w:spacing w:val="-8"/>
                <w:kern w:val="0"/>
              </w:rPr>
              <w:t>个百分点扣</w:t>
            </w:r>
            <w:r>
              <w:rPr>
                <w:rFonts w:ascii="仿宋_GB2312" w:hAnsi="仿宋_GB2312" w:cs="仿宋_GB2312" w:hint="eastAsia"/>
                <w:spacing w:val="-8"/>
                <w:kern w:val="0"/>
              </w:rPr>
              <w:t>1</w:t>
            </w:r>
            <w:r>
              <w:rPr>
                <w:rFonts w:ascii="仿宋_GB2312" w:hAnsi="仿宋_GB2312" w:cs="仿宋_GB2312" w:hint="eastAsia"/>
                <w:spacing w:val="-8"/>
                <w:kern w:val="0"/>
              </w:rPr>
              <w:t>分，低于</w:t>
            </w:r>
            <w:r>
              <w:rPr>
                <w:rFonts w:ascii="仿宋_GB2312" w:hAnsi="仿宋_GB2312" w:cs="仿宋_GB2312" w:hint="eastAsia"/>
                <w:spacing w:val="-8"/>
                <w:kern w:val="0"/>
              </w:rPr>
              <w:t>50%</w:t>
            </w:r>
            <w:r>
              <w:rPr>
                <w:rFonts w:ascii="仿宋_GB2312" w:hAnsi="仿宋_GB2312" w:cs="仿宋_GB2312" w:hint="eastAsia"/>
                <w:spacing w:val="-8"/>
                <w:kern w:val="0"/>
              </w:rPr>
              <w:t>的不计分。</w:t>
            </w:r>
          </w:p>
        </w:tc>
        <w:tc>
          <w:tcPr>
            <w:tcW w:w="2115" w:type="dxa"/>
            <w:vMerge w:val="restart"/>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创建主体要与认证主体一致，且已经获得证书。</w:t>
            </w:r>
          </w:p>
        </w:tc>
      </w:tr>
      <w:tr w:rsidR="003D02A1">
        <w:trPr>
          <w:trHeight w:val="890"/>
          <w:jc w:val="center"/>
        </w:trPr>
        <w:tc>
          <w:tcPr>
            <w:tcW w:w="1605" w:type="dxa"/>
            <w:vMerge/>
            <w:vAlign w:val="center"/>
          </w:tcPr>
          <w:p w:rsidR="003D02A1" w:rsidRDefault="003D02A1">
            <w:pPr>
              <w:pStyle w:val="a7"/>
              <w:spacing w:before="0" w:after="0" w:line="320" w:lineRule="exact"/>
              <w:jc w:val="center"/>
              <w:rPr>
                <w:rFonts w:ascii="仿宋" w:eastAsia="仿宋" w:hAnsi="仿宋" w:cs="仿宋"/>
                <w:kern w:val="0"/>
              </w:rPr>
            </w:pPr>
          </w:p>
        </w:tc>
        <w:tc>
          <w:tcPr>
            <w:tcW w:w="3450" w:type="dxa"/>
            <w:vMerge/>
            <w:vAlign w:val="center"/>
          </w:tcPr>
          <w:p w:rsidR="003D02A1" w:rsidRDefault="003D02A1">
            <w:pPr>
              <w:pStyle w:val="a7"/>
              <w:spacing w:before="0" w:after="0" w:line="320" w:lineRule="exact"/>
              <w:rPr>
                <w:rFonts w:ascii="仿宋" w:eastAsia="仿宋" w:hAnsi="仿宋" w:cs="仿宋"/>
                <w:kern w:val="0"/>
              </w:rPr>
            </w:pPr>
          </w:p>
        </w:tc>
        <w:tc>
          <w:tcPr>
            <w:tcW w:w="2321" w:type="dxa"/>
            <w:vMerge/>
            <w:vAlign w:val="center"/>
          </w:tcPr>
          <w:p w:rsidR="003D02A1" w:rsidRDefault="003D02A1">
            <w:pPr>
              <w:pStyle w:val="a7"/>
              <w:spacing w:before="0" w:after="0" w:line="320" w:lineRule="exact"/>
              <w:rPr>
                <w:rFonts w:ascii="仿宋" w:eastAsia="仿宋" w:hAnsi="仿宋" w:cs="仿宋"/>
                <w:kern w:val="0"/>
              </w:rPr>
            </w:pPr>
          </w:p>
        </w:tc>
        <w:tc>
          <w:tcPr>
            <w:tcW w:w="5439" w:type="dxa"/>
            <w:vAlign w:val="center"/>
          </w:tcPr>
          <w:p w:rsidR="003D02A1" w:rsidRDefault="00DF4B2F">
            <w:pPr>
              <w:pStyle w:val="a7"/>
              <w:spacing w:before="0" w:after="0" w:line="240" w:lineRule="auto"/>
              <w:rPr>
                <w:rFonts w:ascii="仿宋" w:eastAsia="仿宋" w:hAnsi="仿宋" w:cs="仿宋"/>
                <w:kern w:val="0"/>
              </w:rPr>
            </w:pPr>
            <w:r>
              <w:rPr>
                <w:rFonts w:ascii="仿宋_GB2312" w:hAnsi="仿宋_GB2312" w:cs="仿宋_GB2312" w:hint="eastAsia"/>
                <w:spacing w:val="-8"/>
                <w:kern w:val="0"/>
              </w:rPr>
              <w:t>认证为无公害农产品的计</w:t>
            </w:r>
            <w:r>
              <w:rPr>
                <w:rFonts w:ascii="仿宋_GB2312" w:hAnsi="仿宋_GB2312" w:cs="仿宋_GB2312" w:hint="eastAsia"/>
                <w:spacing w:val="-8"/>
                <w:kern w:val="0"/>
              </w:rPr>
              <w:t>3</w:t>
            </w:r>
            <w:r>
              <w:rPr>
                <w:rFonts w:ascii="仿宋_GB2312" w:hAnsi="仿宋_GB2312" w:cs="仿宋_GB2312" w:hint="eastAsia"/>
                <w:spacing w:val="-8"/>
                <w:kern w:val="0"/>
              </w:rPr>
              <w:t>分，认证为绿色食品的计</w:t>
            </w:r>
            <w:r>
              <w:rPr>
                <w:rFonts w:ascii="仿宋_GB2312" w:hAnsi="仿宋_GB2312" w:cs="仿宋_GB2312" w:hint="eastAsia"/>
                <w:spacing w:val="-8"/>
                <w:kern w:val="0"/>
              </w:rPr>
              <w:t>4</w:t>
            </w:r>
            <w:r>
              <w:rPr>
                <w:rFonts w:ascii="仿宋_GB2312" w:hAnsi="仿宋_GB2312" w:cs="仿宋_GB2312" w:hint="eastAsia"/>
                <w:spacing w:val="-8"/>
                <w:kern w:val="0"/>
              </w:rPr>
              <w:t>分，认证为有机食品的计</w:t>
            </w:r>
            <w:r>
              <w:rPr>
                <w:rFonts w:ascii="仿宋_GB2312" w:hAnsi="仿宋_GB2312" w:cs="仿宋_GB2312" w:hint="eastAsia"/>
                <w:spacing w:val="-8"/>
                <w:kern w:val="0"/>
              </w:rPr>
              <w:t>5</w:t>
            </w:r>
            <w:r>
              <w:rPr>
                <w:rFonts w:ascii="仿宋_GB2312" w:hAnsi="仿宋_GB2312" w:cs="仿宋_GB2312" w:hint="eastAsia"/>
                <w:spacing w:val="-8"/>
                <w:kern w:val="0"/>
              </w:rPr>
              <w:t>分，登记为农产品地理标志的计</w:t>
            </w:r>
            <w:r>
              <w:rPr>
                <w:rFonts w:ascii="仿宋_GB2312" w:hAnsi="仿宋_GB2312" w:cs="仿宋_GB2312" w:hint="eastAsia"/>
                <w:spacing w:val="-8"/>
                <w:kern w:val="0"/>
              </w:rPr>
              <w:t>5</w:t>
            </w:r>
            <w:r>
              <w:rPr>
                <w:rFonts w:ascii="仿宋_GB2312" w:hAnsi="仿宋_GB2312" w:cs="仿宋_GB2312" w:hint="eastAsia"/>
                <w:spacing w:val="-8"/>
                <w:kern w:val="0"/>
              </w:rPr>
              <w:t>分。</w:t>
            </w:r>
          </w:p>
        </w:tc>
        <w:tc>
          <w:tcPr>
            <w:tcW w:w="2115" w:type="dxa"/>
            <w:vMerge/>
            <w:vAlign w:val="center"/>
          </w:tcPr>
          <w:p w:rsidR="003D02A1" w:rsidRDefault="003D02A1">
            <w:pPr>
              <w:pStyle w:val="a7"/>
              <w:spacing w:before="0" w:after="0" w:line="320" w:lineRule="exact"/>
              <w:rPr>
                <w:rFonts w:ascii="仿宋" w:eastAsia="仿宋" w:hAnsi="仿宋" w:cs="仿宋"/>
                <w:kern w:val="0"/>
              </w:rPr>
            </w:pPr>
          </w:p>
        </w:tc>
      </w:tr>
      <w:tr w:rsidR="003D02A1">
        <w:trPr>
          <w:trHeight w:val="905"/>
          <w:jc w:val="center"/>
        </w:trPr>
        <w:tc>
          <w:tcPr>
            <w:tcW w:w="1605" w:type="dxa"/>
            <w:vMerge/>
            <w:vAlign w:val="center"/>
          </w:tcPr>
          <w:p w:rsidR="003D02A1" w:rsidRDefault="003D02A1">
            <w:pPr>
              <w:pStyle w:val="a7"/>
              <w:spacing w:before="0" w:after="0" w:line="320" w:lineRule="exact"/>
              <w:jc w:val="center"/>
              <w:rPr>
                <w:rFonts w:ascii="仿宋" w:eastAsia="仿宋" w:hAnsi="仿宋" w:cs="仿宋"/>
                <w:kern w:val="0"/>
              </w:rPr>
            </w:pPr>
          </w:p>
        </w:tc>
        <w:tc>
          <w:tcPr>
            <w:tcW w:w="3450" w:type="dxa"/>
            <w:vMerge w:val="restart"/>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13</w:t>
            </w:r>
            <w:r>
              <w:rPr>
                <w:rFonts w:ascii="仿宋_GB2312" w:hAnsi="仿宋_GB2312" w:cs="仿宋_GB2312" w:hint="eastAsia"/>
                <w:spacing w:val="-8"/>
                <w:kern w:val="0"/>
              </w:rPr>
              <w:t>、农产品质量安全（</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2321" w:type="dxa"/>
            <w:vMerge w:val="restart"/>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查看抽检结果证明材料</w:t>
            </w:r>
          </w:p>
        </w:tc>
        <w:tc>
          <w:tcPr>
            <w:tcW w:w="5439"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查看农业投入品投放档案，记录详细，可溯源记</w:t>
            </w:r>
            <w:r>
              <w:rPr>
                <w:rFonts w:ascii="仿宋_GB2312" w:hAnsi="仿宋_GB2312" w:cs="仿宋_GB2312" w:hint="eastAsia"/>
                <w:spacing w:val="-8"/>
                <w:kern w:val="0"/>
              </w:rPr>
              <w:t>3</w:t>
            </w:r>
            <w:r>
              <w:rPr>
                <w:rFonts w:ascii="仿宋_GB2312" w:hAnsi="仿宋_GB2312" w:cs="仿宋_GB2312" w:hint="eastAsia"/>
                <w:spacing w:val="-8"/>
                <w:kern w:val="0"/>
              </w:rPr>
              <w:t>分，没有的不受理。制定农业生产标准或技术操作规程计</w:t>
            </w:r>
            <w:r>
              <w:rPr>
                <w:rFonts w:ascii="仿宋_GB2312" w:hAnsi="仿宋_GB2312" w:cs="仿宋_GB2312" w:hint="eastAsia"/>
                <w:spacing w:val="-8"/>
                <w:kern w:val="0"/>
              </w:rPr>
              <w:t>2</w:t>
            </w:r>
            <w:r>
              <w:rPr>
                <w:rFonts w:ascii="仿宋_GB2312" w:hAnsi="仿宋_GB2312" w:cs="仿宋_GB2312" w:hint="eastAsia"/>
                <w:spacing w:val="-8"/>
                <w:kern w:val="0"/>
              </w:rPr>
              <w:t>分，没有不计分。</w:t>
            </w:r>
          </w:p>
        </w:tc>
        <w:tc>
          <w:tcPr>
            <w:tcW w:w="2115" w:type="dxa"/>
            <w:vAlign w:val="center"/>
          </w:tcPr>
          <w:p w:rsidR="003D02A1" w:rsidRDefault="003D02A1">
            <w:pPr>
              <w:pStyle w:val="a7"/>
              <w:spacing w:line="320" w:lineRule="exact"/>
              <w:rPr>
                <w:rFonts w:ascii="仿宋" w:eastAsia="仿宋" w:hAnsi="仿宋" w:cs="仿宋"/>
                <w:kern w:val="0"/>
              </w:rPr>
            </w:pPr>
          </w:p>
        </w:tc>
      </w:tr>
      <w:tr w:rsidR="003D02A1">
        <w:trPr>
          <w:trHeight w:val="983"/>
          <w:jc w:val="center"/>
        </w:trPr>
        <w:tc>
          <w:tcPr>
            <w:tcW w:w="1605" w:type="dxa"/>
            <w:vMerge/>
            <w:vAlign w:val="center"/>
          </w:tcPr>
          <w:p w:rsidR="003D02A1" w:rsidRDefault="003D02A1">
            <w:pPr>
              <w:pStyle w:val="a7"/>
              <w:spacing w:before="0" w:after="0" w:line="320" w:lineRule="exact"/>
              <w:jc w:val="center"/>
              <w:rPr>
                <w:rFonts w:ascii="仿宋" w:eastAsia="仿宋" w:hAnsi="仿宋" w:cs="仿宋"/>
                <w:kern w:val="0"/>
              </w:rPr>
            </w:pPr>
          </w:p>
        </w:tc>
        <w:tc>
          <w:tcPr>
            <w:tcW w:w="3450" w:type="dxa"/>
            <w:vMerge/>
            <w:vAlign w:val="center"/>
          </w:tcPr>
          <w:p w:rsidR="003D02A1" w:rsidRDefault="003D02A1">
            <w:pPr>
              <w:pStyle w:val="a7"/>
              <w:spacing w:line="320" w:lineRule="exact"/>
              <w:rPr>
                <w:rFonts w:ascii="仿宋" w:eastAsia="仿宋" w:hAnsi="仿宋" w:cs="仿宋"/>
                <w:kern w:val="0"/>
              </w:rPr>
            </w:pPr>
          </w:p>
        </w:tc>
        <w:tc>
          <w:tcPr>
            <w:tcW w:w="2321" w:type="dxa"/>
            <w:vMerge/>
            <w:vAlign w:val="center"/>
          </w:tcPr>
          <w:p w:rsidR="003D02A1" w:rsidRDefault="003D02A1">
            <w:pPr>
              <w:pStyle w:val="a7"/>
              <w:spacing w:before="0" w:after="0" w:line="320" w:lineRule="exact"/>
              <w:rPr>
                <w:rFonts w:ascii="仿宋" w:eastAsia="仿宋" w:hAnsi="仿宋" w:cs="仿宋"/>
                <w:kern w:val="0"/>
              </w:rPr>
            </w:pPr>
          </w:p>
        </w:tc>
        <w:tc>
          <w:tcPr>
            <w:tcW w:w="5439" w:type="dxa"/>
            <w:vAlign w:val="center"/>
          </w:tcPr>
          <w:p w:rsidR="003D02A1" w:rsidRDefault="00DF4B2F">
            <w:pPr>
              <w:pStyle w:val="a7"/>
              <w:spacing w:line="240" w:lineRule="auto"/>
              <w:rPr>
                <w:rFonts w:ascii="仿宋" w:eastAsia="仿宋" w:hAnsi="仿宋" w:cs="仿宋"/>
                <w:kern w:val="0"/>
              </w:rPr>
            </w:pPr>
            <w:r>
              <w:rPr>
                <w:rFonts w:ascii="仿宋_GB2312" w:hAnsi="仿宋_GB2312" w:cs="仿宋_GB2312" w:hint="eastAsia"/>
                <w:spacing w:val="-8"/>
                <w:kern w:val="0"/>
              </w:rPr>
              <w:t>每年接受</w:t>
            </w:r>
            <w:r>
              <w:rPr>
                <w:rFonts w:ascii="仿宋_GB2312" w:hAnsi="仿宋_GB2312" w:cs="仿宋_GB2312" w:hint="eastAsia"/>
                <w:spacing w:val="-8"/>
                <w:kern w:val="0"/>
              </w:rPr>
              <w:t>2</w:t>
            </w:r>
            <w:r>
              <w:rPr>
                <w:rFonts w:ascii="仿宋_GB2312" w:hAnsi="仿宋_GB2312" w:cs="仿宋_GB2312" w:hint="eastAsia"/>
                <w:spacing w:val="-8"/>
                <w:kern w:val="0"/>
              </w:rPr>
              <w:t>次县级以上农产品质量安全监管部</w:t>
            </w:r>
            <w:r>
              <w:rPr>
                <w:rFonts w:ascii="仿宋_GB2312" w:hAnsi="仿宋_GB2312" w:cs="仿宋_GB2312" w:hint="eastAsia"/>
                <w:spacing w:val="-8"/>
                <w:kern w:val="0"/>
              </w:rPr>
              <w:t>门</w:t>
            </w:r>
            <w:r>
              <w:rPr>
                <w:rFonts w:ascii="仿宋_GB2312" w:hAnsi="仿宋_GB2312" w:cs="仿宋_GB2312" w:hint="eastAsia"/>
                <w:spacing w:val="-8"/>
                <w:kern w:val="0"/>
              </w:rPr>
              <w:t>抽检的计</w:t>
            </w:r>
            <w:r>
              <w:rPr>
                <w:rFonts w:ascii="仿宋_GB2312" w:hAnsi="仿宋_GB2312" w:cs="仿宋_GB2312" w:hint="eastAsia"/>
                <w:spacing w:val="-8"/>
                <w:kern w:val="0"/>
              </w:rPr>
              <w:t>3</w:t>
            </w:r>
            <w:r>
              <w:rPr>
                <w:rFonts w:ascii="仿宋_GB2312" w:hAnsi="仿宋_GB2312" w:cs="仿宋_GB2312" w:hint="eastAsia"/>
                <w:spacing w:val="-8"/>
                <w:kern w:val="0"/>
              </w:rPr>
              <w:t>分，每增加</w:t>
            </w:r>
            <w:r>
              <w:rPr>
                <w:rFonts w:ascii="仿宋_GB2312" w:hAnsi="仿宋_GB2312" w:cs="仿宋_GB2312" w:hint="eastAsia"/>
                <w:spacing w:val="-8"/>
                <w:kern w:val="0"/>
              </w:rPr>
              <w:t>1</w:t>
            </w:r>
            <w:r>
              <w:rPr>
                <w:rFonts w:ascii="仿宋_GB2312" w:hAnsi="仿宋_GB2312" w:cs="仿宋_GB2312" w:hint="eastAsia"/>
                <w:spacing w:val="-8"/>
                <w:kern w:val="0"/>
              </w:rPr>
              <w:t>次抽检加</w:t>
            </w:r>
            <w:r>
              <w:rPr>
                <w:rFonts w:ascii="仿宋_GB2312" w:hAnsi="仿宋_GB2312" w:cs="仿宋_GB2312" w:hint="eastAsia"/>
                <w:spacing w:val="-8"/>
                <w:kern w:val="0"/>
              </w:rPr>
              <w:t>0.5</w:t>
            </w:r>
            <w:r>
              <w:rPr>
                <w:rFonts w:ascii="仿宋_GB2312" w:hAnsi="仿宋_GB2312" w:cs="仿宋_GB2312" w:hint="eastAsia"/>
                <w:spacing w:val="-8"/>
                <w:kern w:val="0"/>
              </w:rPr>
              <w:t>分，最多不超过</w:t>
            </w:r>
            <w:r>
              <w:rPr>
                <w:rFonts w:ascii="仿宋_GB2312" w:hAnsi="仿宋_GB2312" w:cs="仿宋_GB2312" w:hint="eastAsia"/>
                <w:spacing w:val="-8"/>
                <w:kern w:val="0"/>
              </w:rPr>
              <w:t>5</w:t>
            </w:r>
            <w:r>
              <w:rPr>
                <w:rFonts w:ascii="仿宋_GB2312" w:hAnsi="仿宋_GB2312" w:cs="仿宋_GB2312" w:hint="eastAsia"/>
                <w:spacing w:val="-8"/>
                <w:kern w:val="0"/>
              </w:rPr>
              <w:t>分。</w:t>
            </w:r>
          </w:p>
        </w:tc>
        <w:tc>
          <w:tcPr>
            <w:tcW w:w="2115" w:type="dxa"/>
            <w:vAlign w:val="center"/>
          </w:tcPr>
          <w:p w:rsidR="003D02A1" w:rsidRDefault="003D02A1">
            <w:pPr>
              <w:pStyle w:val="a7"/>
              <w:spacing w:line="320" w:lineRule="exact"/>
              <w:rPr>
                <w:rFonts w:ascii="仿宋" w:eastAsia="仿宋" w:hAnsi="仿宋" w:cs="仿宋"/>
                <w:kern w:val="0"/>
              </w:rPr>
            </w:pPr>
          </w:p>
        </w:tc>
      </w:tr>
      <w:tr w:rsidR="003D02A1">
        <w:trPr>
          <w:trHeight w:val="612"/>
          <w:jc w:val="center"/>
        </w:trPr>
        <w:tc>
          <w:tcPr>
            <w:tcW w:w="1605" w:type="dxa"/>
            <w:vMerge w:val="restart"/>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六、扶持集体经济，发展意愿强烈（</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3450"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14</w:t>
            </w:r>
            <w:r>
              <w:rPr>
                <w:rFonts w:ascii="仿宋_GB2312" w:hAnsi="仿宋_GB2312" w:cs="仿宋_GB2312" w:hint="eastAsia"/>
                <w:spacing w:val="-8"/>
                <w:kern w:val="0"/>
              </w:rPr>
              <w:t>、带动村级集体经济发展（</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321"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查看返利承诺书</w:t>
            </w:r>
          </w:p>
        </w:tc>
        <w:tc>
          <w:tcPr>
            <w:tcW w:w="5439" w:type="dxa"/>
            <w:vAlign w:val="center"/>
          </w:tcPr>
          <w:p w:rsidR="003D02A1" w:rsidRDefault="00DF4B2F">
            <w:pPr>
              <w:pStyle w:val="a7"/>
              <w:spacing w:line="240" w:lineRule="auto"/>
              <w:rPr>
                <w:rFonts w:ascii="仿宋_GB2312" w:hAnsi="仿宋_GB2312" w:cs="仿宋_GB2312"/>
                <w:spacing w:val="-8"/>
                <w:kern w:val="0"/>
              </w:rPr>
            </w:pPr>
            <w:r>
              <w:rPr>
                <w:rFonts w:ascii="仿宋_GB2312" w:hAnsi="仿宋_GB2312" w:cs="仿宋_GB2312" w:hint="eastAsia"/>
                <w:spacing w:val="-8"/>
                <w:kern w:val="0"/>
              </w:rPr>
              <w:t>创建主体与村级集体经济签订返利承诺书计</w:t>
            </w:r>
            <w:r>
              <w:rPr>
                <w:rFonts w:ascii="仿宋_GB2312" w:hAnsi="仿宋_GB2312" w:cs="仿宋_GB2312" w:hint="eastAsia"/>
                <w:spacing w:val="-8"/>
                <w:kern w:val="0"/>
              </w:rPr>
              <w:t>4</w:t>
            </w:r>
            <w:r>
              <w:rPr>
                <w:rFonts w:ascii="仿宋_GB2312" w:hAnsi="仿宋_GB2312" w:cs="仿宋_GB2312" w:hint="eastAsia"/>
                <w:spacing w:val="-8"/>
                <w:kern w:val="0"/>
              </w:rPr>
              <w:t>分，没有不计分。</w:t>
            </w:r>
          </w:p>
        </w:tc>
        <w:tc>
          <w:tcPr>
            <w:tcW w:w="2115" w:type="dxa"/>
            <w:vMerge w:val="restart"/>
            <w:vAlign w:val="center"/>
          </w:tcPr>
          <w:p w:rsidR="003D02A1" w:rsidRDefault="003D02A1">
            <w:pPr>
              <w:pStyle w:val="a7"/>
              <w:spacing w:before="0" w:after="0" w:line="320" w:lineRule="exact"/>
              <w:rPr>
                <w:rFonts w:ascii="仿宋" w:eastAsia="仿宋" w:hAnsi="仿宋" w:cs="仿宋"/>
                <w:kern w:val="0"/>
              </w:rPr>
            </w:pPr>
          </w:p>
        </w:tc>
      </w:tr>
      <w:tr w:rsidR="003D02A1">
        <w:trPr>
          <w:trHeight w:val="627"/>
          <w:jc w:val="center"/>
        </w:trPr>
        <w:tc>
          <w:tcPr>
            <w:tcW w:w="1605" w:type="dxa"/>
            <w:vMerge/>
            <w:vAlign w:val="center"/>
          </w:tcPr>
          <w:p w:rsidR="003D02A1" w:rsidRDefault="003D02A1">
            <w:pPr>
              <w:pStyle w:val="a7"/>
              <w:spacing w:line="320" w:lineRule="exact"/>
              <w:rPr>
                <w:rFonts w:ascii="仿宋_GB2312" w:hAnsi="仿宋_GB2312" w:cs="仿宋_GB2312"/>
                <w:spacing w:val="-8"/>
                <w:kern w:val="0"/>
              </w:rPr>
            </w:pPr>
          </w:p>
        </w:tc>
        <w:tc>
          <w:tcPr>
            <w:tcW w:w="3450"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15</w:t>
            </w:r>
            <w:r>
              <w:rPr>
                <w:rFonts w:ascii="仿宋_GB2312" w:hAnsi="仿宋_GB2312" w:cs="仿宋_GB2312" w:hint="eastAsia"/>
                <w:spacing w:val="-8"/>
                <w:kern w:val="0"/>
              </w:rPr>
              <w:t>、带动农民致富（</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321" w:type="dxa"/>
            <w:vAlign w:val="center"/>
          </w:tcPr>
          <w:p w:rsidR="003D02A1" w:rsidRDefault="00DF4B2F">
            <w:pPr>
              <w:pStyle w:val="a7"/>
              <w:spacing w:line="240" w:lineRule="auto"/>
              <w:rPr>
                <w:rFonts w:ascii="仿宋_GB2312" w:hAnsi="仿宋_GB2312" w:cs="仿宋_GB2312"/>
                <w:spacing w:val="-8"/>
                <w:kern w:val="0"/>
              </w:rPr>
            </w:pPr>
            <w:r>
              <w:rPr>
                <w:rFonts w:ascii="仿宋_GB2312" w:hAnsi="仿宋_GB2312" w:cs="仿宋_GB2312" w:hint="eastAsia"/>
                <w:spacing w:val="-8"/>
                <w:kern w:val="0"/>
              </w:rPr>
              <w:t>查看聘用合同、工资支出凭证</w:t>
            </w:r>
          </w:p>
        </w:tc>
        <w:tc>
          <w:tcPr>
            <w:tcW w:w="5439" w:type="dxa"/>
            <w:vAlign w:val="center"/>
          </w:tcPr>
          <w:p w:rsidR="003D02A1" w:rsidRDefault="00DF4B2F">
            <w:pPr>
              <w:pStyle w:val="a7"/>
              <w:spacing w:line="240" w:lineRule="auto"/>
              <w:rPr>
                <w:rFonts w:ascii="仿宋_GB2312" w:hAnsi="仿宋_GB2312" w:cs="仿宋_GB2312"/>
                <w:spacing w:val="-8"/>
                <w:kern w:val="0"/>
              </w:rPr>
            </w:pPr>
            <w:r>
              <w:rPr>
                <w:rFonts w:ascii="仿宋_GB2312" w:hAnsi="仿宋_GB2312" w:cs="仿宋_GB2312" w:hint="eastAsia"/>
                <w:spacing w:val="-8"/>
                <w:kern w:val="0"/>
              </w:rPr>
              <w:t>聘用当地农民人数占公司员工总数</w:t>
            </w:r>
            <w:r>
              <w:rPr>
                <w:rFonts w:ascii="仿宋_GB2312" w:hAnsi="仿宋_GB2312" w:cs="仿宋_GB2312" w:hint="eastAsia"/>
                <w:spacing w:val="-8"/>
                <w:kern w:val="0"/>
              </w:rPr>
              <w:t>30%</w:t>
            </w:r>
            <w:r>
              <w:rPr>
                <w:rFonts w:ascii="仿宋_GB2312" w:hAnsi="仿宋_GB2312" w:cs="仿宋_GB2312" w:hint="eastAsia"/>
                <w:spacing w:val="-8"/>
                <w:kern w:val="0"/>
              </w:rPr>
              <w:t>以上的计</w:t>
            </w:r>
            <w:r>
              <w:rPr>
                <w:rFonts w:ascii="仿宋_GB2312" w:hAnsi="仿宋_GB2312" w:cs="仿宋_GB2312" w:hint="eastAsia"/>
                <w:spacing w:val="-8"/>
                <w:kern w:val="0"/>
              </w:rPr>
              <w:t>4</w:t>
            </w:r>
            <w:r>
              <w:rPr>
                <w:rFonts w:ascii="仿宋_GB2312" w:hAnsi="仿宋_GB2312" w:cs="仿宋_GB2312" w:hint="eastAsia"/>
                <w:spacing w:val="-8"/>
                <w:kern w:val="0"/>
              </w:rPr>
              <w:t>分，每减少</w:t>
            </w:r>
            <w:r>
              <w:rPr>
                <w:rFonts w:ascii="仿宋_GB2312" w:hAnsi="仿宋_GB2312" w:cs="仿宋_GB2312" w:hint="eastAsia"/>
                <w:spacing w:val="-8"/>
                <w:kern w:val="0"/>
              </w:rPr>
              <w:t>2</w:t>
            </w:r>
            <w:r>
              <w:rPr>
                <w:rFonts w:ascii="仿宋_GB2312" w:hAnsi="仿宋_GB2312" w:cs="仿宋_GB2312" w:hint="eastAsia"/>
                <w:spacing w:val="-8"/>
                <w:kern w:val="0"/>
              </w:rPr>
              <w:t>个百分点扣</w:t>
            </w:r>
            <w:r>
              <w:rPr>
                <w:rFonts w:ascii="仿宋_GB2312" w:hAnsi="仿宋_GB2312" w:cs="仿宋_GB2312" w:hint="eastAsia"/>
                <w:spacing w:val="-8"/>
                <w:kern w:val="0"/>
              </w:rPr>
              <w:t>0.5</w:t>
            </w:r>
            <w:r>
              <w:rPr>
                <w:rFonts w:ascii="仿宋_GB2312" w:hAnsi="仿宋_GB2312" w:cs="仿宋_GB2312" w:hint="eastAsia"/>
                <w:spacing w:val="-8"/>
                <w:kern w:val="0"/>
              </w:rPr>
              <w:t>分</w:t>
            </w:r>
            <w:r>
              <w:rPr>
                <w:rFonts w:ascii="仿宋_GB2312" w:hAnsi="仿宋_GB2312" w:cs="仿宋_GB2312" w:hint="eastAsia"/>
                <w:spacing w:val="-8"/>
                <w:kern w:val="0"/>
              </w:rPr>
              <w:t>，</w:t>
            </w:r>
            <w:r>
              <w:rPr>
                <w:rFonts w:ascii="仿宋_GB2312" w:hAnsi="仿宋_GB2312" w:cs="仿宋_GB2312" w:hint="eastAsia"/>
                <w:spacing w:val="-2"/>
                <w:kern w:val="0"/>
              </w:rPr>
              <w:t>扣完为止</w:t>
            </w:r>
            <w:r>
              <w:rPr>
                <w:rFonts w:ascii="仿宋_GB2312" w:hAnsi="仿宋_GB2312" w:cs="仿宋_GB2312" w:hint="eastAsia"/>
                <w:spacing w:val="-8"/>
                <w:kern w:val="0"/>
              </w:rPr>
              <w:t>。</w:t>
            </w:r>
          </w:p>
        </w:tc>
        <w:tc>
          <w:tcPr>
            <w:tcW w:w="2115" w:type="dxa"/>
            <w:vMerge/>
            <w:vAlign w:val="center"/>
          </w:tcPr>
          <w:p w:rsidR="003D02A1" w:rsidRDefault="003D02A1">
            <w:pPr>
              <w:pStyle w:val="a7"/>
              <w:spacing w:before="0" w:after="0" w:line="320" w:lineRule="exact"/>
              <w:rPr>
                <w:rFonts w:ascii="仿宋" w:eastAsia="仿宋" w:hAnsi="仿宋" w:cs="仿宋"/>
                <w:kern w:val="0"/>
              </w:rPr>
            </w:pPr>
          </w:p>
        </w:tc>
      </w:tr>
      <w:tr w:rsidR="003D02A1">
        <w:trPr>
          <w:trHeight w:val="251"/>
          <w:jc w:val="center"/>
        </w:trPr>
        <w:tc>
          <w:tcPr>
            <w:tcW w:w="1605" w:type="dxa"/>
            <w:vMerge/>
            <w:vAlign w:val="center"/>
          </w:tcPr>
          <w:p w:rsidR="003D02A1" w:rsidRDefault="003D02A1">
            <w:pPr>
              <w:pStyle w:val="a7"/>
              <w:spacing w:line="320" w:lineRule="exact"/>
              <w:rPr>
                <w:rFonts w:ascii="仿宋_GB2312" w:hAnsi="仿宋_GB2312" w:cs="仿宋_GB2312"/>
                <w:spacing w:val="-8"/>
                <w:kern w:val="0"/>
              </w:rPr>
            </w:pPr>
          </w:p>
        </w:tc>
        <w:tc>
          <w:tcPr>
            <w:tcW w:w="3450"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16</w:t>
            </w:r>
            <w:r>
              <w:rPr>
                <w:rFonts w:ascii="仿宋_GB2312" w:hAnsi="仿宋_GB2312" w:cs="仿宋_GB2312" w:hint="eastAsia"/>
                <w:spacing w:val="-8"/>
                <w:kern w:val="0"/>
              </w:rPr>
              <w:t>、有未来</w:t>
            </w:r>
            <w:r>
              <w:rPr>
                <w:rFonts w:ascii="仿宋_GB2312" w:hAnsi="仿宋_GB2312" w:cs="仿宋_GB2312" w:hint="eastAsia"/>
                <w:spacing w:val="-8"/>
                <w:kern w:val="0"/>
              </w:rPr>
              <w:t>5</w:t>
            </w:r>
            <w:r>
              <w:rPr>
                <w:rFonts w:ascii="仿宋_GB2312" w:hAnsi="仿宋_GB2312" w:cs="仿宋_GB2312" w:hint="eastAsia"/>
                <w:spacing w:val="-8"/>
                <w:kern w:val="0"/>
              </w:rPr>
              <w:t>年发展规划（</w:t>
            </w:r>
            <w:r>
              <w:rPr>
                <w:rFonts w:ascii="仿宋_GB2312" w:hAnsi="仿宋_GB2312" w:cs="仿宋_GB2312" w:hint="eastAsia"/>
                <w:spacing w:val="-8"/>
                <w:kern w:val="0"/>
              </w:rPr>
              <w:t>2</w:t>
            </w:r>
            <w:r>
              <w:rPr>
                <w:rFonts w:ascii="仿宋_GB2312" w:hAnsi="仿宋_GB2312" w:cs="仿宋_GB2312" w:hint="eastAsia"/>
                <w:spacing w:val="-8"/>
                <w:kern w:val="0"/>
              </w:rPr>
              <w:t>分）</w:t>
            </w:r>
          </w:p>
        </w:tc>
        <w:tc>
          <w:tcPr>
            <w:tcW w:w="2321"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查看</w:t>
            </w:r>
            <w:r>
              <w:rPr>
                <w:rFonts w:ascii="仿宋_GB2312" w:hAnsi="仿宋_GB2312" w:cs="仿宋_GB2312" w:hint="eastAsia"/>
                <w:spacing w:val="-8"/>
                <w:kern w:val="0"/>
              </w:rPr>
              <w:t>5</w:t>
            </w:r>
            <w:r>
              <w:rPr>
                <w:rFonts w:ascii="仿宋_GB2312" w:hAnsi="仿宋_GB2312" w:cs="仿宋_GB2312" w:hint="eastAsia"/>
                <w:spacing w:val="-8"/>
                <w:kern w:val="0"/>
              </w:rPr>
              <w:t>年发展规划</w:t>
            </w:r>
          </w:p>
        </w:tc>
        <w:tc>
          <w:tcPr>
            <w:tcW w:w="5439" w:type="dxa"/>
            <w:vAlign w:val="center"/>
          </w:tcPr>
          <w:p w:rsidR="003D02A1" w:rsidRDefault="00DF4B2F">
            <w:pPr>
              <w:pStyle w:val="a7"/>
              <w:spacing w:line="240" w:lineRule="auto"/>
              <w:rPr>
                <w:rFonts w:ascii="仿宋_GB2312" w:hAnsi="仿宋_GB2312" w:cs="仿宋_GB2312"/>
                <w:spacing w:val="-8"/>
                <w:kern w:val="0"/>
              </w:rPr>
            </w:pPr>
            <w:r>
              <w:rPr>
                <w:rFonts w:ascii="仿宋_GB2312" w:hAnsi="仿宋_GB2312" w:cs="仿宋_GB2312" w:hint="eastAsia"/>
                <w:spacing w:val="-8"/>
                <w:kern w:val="0"/>
              </w:rPr>
              <w:t>规划内容齐全的计</w:t>
            </w:r>
            <w:r>
              <w:rPr>
                <w:rFonts w:ascii="仿宋_GB2312" w:hAnsi="仿宋_GB2312" w:cs="仿宋_GB2312" w:hint="eastAsia"/>
                <w:spacing w:val="-8"/>
                <w:kern w:val="0"/>
              </w:rPr>
              <w:t>1</w:t>
            </w:r>
            <w:r>
              <w:rPr>
                <w:rFonts w:ascii="仿宋_GB2312" w:hAnsi="仿宋_GB2312" w:cs="仿宋_GB2312" w:hint="eastAsia"/>
                <w:spacing w:val="-8"/>
                <w:kern w:val="0"/>
              </w:rPr>
              <w:t>分，规划切实可行、措施得力的计</w:t>
            </w:r>
            <w:r>
              <w:rPr>
                <w:rFonts w:ascii="仿宋_GB2312" w:hAnsi="仿宋_GB2312" w:cs="仿宋_GB2312" w:hint="eastAsia"/>
                <w:spacing w:val="-8"/>
                <w:kern w:val="0"/>
              </w:rPr>
              <w:t>1.5</w:t>
            </w:r>
            <w:r>
              <w:rPr>
                <w:rFonts w:ascii="仿宋_GB2312" w:hAnsi="仿宋_GB2312" w:cs="仿宋_GB2312" w:hint="eastAsia"/>
                <w:spacing w:val="-8"/>
                <w:kern w:val="0"/>
              </w:rPr>
              <w:t>分，规划水平较高的计</w:t>
            </w:r>
            <w:r>
              <w:rPr>
                <w:rFonts w:ascii="仿宋_GB2312" w:hAnsi="仿宋_GB2312" w:cs="仿宋_GB2312" w:hint="eastAsia"/>
                <w:spacing w:val="-8"/>
                <w:kern w:val="0"/>
              </w:rPr>
              <w:t>2</w:t>
            </w:r>
            <w:r>
              <w:rPr>
                <w:rFonts w:ascii="仿宋_GB2312" w:hAnsi="仿宋_GB2312" w:cs="仿宋_GB2312" w:hint="eastAsia"/>
                <w:spacing w:val="-8"/>
                <w:kern w:val="0"/>
              </w:rPr>
              <w:t>分，达不到要求的不计分。</w:t>
            </w:r>
          </w:p>
        </w:tc>
        <w:tc>
          <w:tcPr>
            <w:tcW w:w="2115" w:type="dxa"/>
            <w:vAlign w:val="center"/>
          </w:tcPr>
          <w:p w:rsidR="003D02A1" w:rsidRDefault="003D02A1">
            <w:pPr>
              <w:pStyle w:val="a7"/>
              <w:spacing w:before="0" w:after="0" w:line="320" w:lineRule="exact"/>
              <w:rPr>
                <w:rFonts w:ascii="仿宋" w:eastAsia="仿宋" w:hAnsi="仿宋" w:cs="仿宋"/>
                <w:kern w:val="0"/>
              </w:rPr>
            </w:pPr>
          </w:p>
        </w:tc>
      </w:tr>
    </w:tbl>
    <w:p w:rsidR="003D02A1" w:rsidRDefault="00DF4B2F">
      <w:pPr>
        <w:pStyle w:val="3"/>
        <w:spacing w:before="0" w:after="0" w:line="600" w:lineRule="exact"/>
        <w:rPr>
          <w:rFonts w:eastAsia="黑体" w:hAnsi="黑体"/>
          <w:b w:val="0"/>
          <w:kern w:val="0"/>
        </w:rPr>
      </w:pPr>
      <w:r>
        <w:rPr>
          <w:rFonts w:eastAsia="黑体" w:hAnsi="黑体" w:hint="eastAsia"/>
          <w:b w:val="0"/>
          <w:kern w:val="0"/>
        </w:rPr>
        <w:lastRenderedPageBreak/>
        <w:t>三、水果</w:t>
      </w:r>
    </w:p>
    <w:tbl>
      <w:tblPr>
        <w:tblW w:w="150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605"/>
        <w:gridCol w:w="3461"/>
        <w:gridCol w:w="2432"/>
        <w:gridCol w:w="5430"/>
        <w:gridCol w:w="2134"/>
      </w:tblGrid>
      <w:tr w:rsidR="003D02A1">
        <w:trPr>
          <w:trHeight w:val="454"/>
          <w:tblHeader/>
          <w:jc w:val="center"/>
        </w:trPr>
        <w:tc>
          <w:tcPr>
            <w:tcW w:w="1605" w:type="dxa"/>
            <w:vAlign w:val="center"/>
          </w:tcPr>
          <w:p w:rsidR="003D02A1" w:rsidRDefault="00DF4B2F">
            <w:pPr>
              <w:pStyle w:val="a6"/>
              <w:spacing w:before="0" w:after="0" w:line="380" w:lineRule="exact"/>
              <w:rPr>
                <w:rFonts w:ascii="仿宋" w:eastAsia="仿宋" w:hAnsi="仿宋" w:cs="仿宋"/>
                <w:b/>
                <w:bCs/>
                <w:kern w:val="0"/>
              </w:rPr>
            </w:pPr>
            <w:r>
              <w:rPr>
                <w:rFonts w:ascii="仿宋" w:eastAsia="仿宋" w:hAnsi="仿宋" w:cs="仿宋" w:hint="eastAsia"/>
                <w:b/>
                <w:bCs/>
                <w:kern w:val="0"/>
              </w:rPr>
              <w:t>评分内容</w:t>
            </w:r>
          </w:p>
        </w:tc>
        <w:tc>
          <w:tcPr>
            <w:tcW w:w="3461" w:type="dxa"/>
            <w:vAlign w:val="center"/>
          </w:tcPr>
          <w:p w:rsidR="003D02A1" w:rsidRDefault="00DF4B2F">
            <w:pPr>
              <w:pStyle w:val="a6"/>
              <w:spacing w:before="0" w:after="0" w:line="380" w:lineRule="exact"/>
              <w:rPr>
                <w:rFonts w:ascii="仿宋" w:eastAsia="仿宋" w:hAnsi="仿宋" w:cs="仿宋"/>
                <w:b/>
                <w:bCs/>
                <w:kern w:val="0"/>
              </w:rPr>
            </w:pPr>
            <w:r>
              <w:rPr>
                <w:rFonts w:ascii="仿宋" w:eastAsia="仿宋" w:hAnsi="仿宋" w:cs="仿宋" w:hint="eastAsia"/>
                <w:b/>
                <w:bCs/>
                <w:kern w:val="0"/>
              </w:rPr>
              <w:t>重点考核事项</w:t>
            </w:r>
          </w:p>
        </w:tc>
        <w:tc>
          <w:tcPr>
            <w:tcW w:w="2432" w:type="dxa"/>
            <w:vAlign w:val="center"/>
          </w:tcPr>
          <w:p w:rsidR="003D02A1" w:rsidRDefault="00DF4B2F">
            <w:pPr>
              <w:pStyle w:val="a6"/>
              <w:spacing w:before="0" w:after="0" w:line="380" w:lineRule="exact"/>
              <w:rPr>
                <w:rFonts w:ascii="仿宋" w:eastAsia="仿宋" w:hAnsi="仿宋" w:cs="仿宋"/>
                <w:b/>
                <w:bCs/>
                <w:kern w:val="0"/>
              </w:rPr>
            </w:pPr>
            <w:r>
              <w:rPr>
                <w:rFonts w:ascii="仿宋" w:eastAsia="仿宋" w:hAnsi="仿宋" w:cs="仿宋" w:hint="eastAsia"/>
                <w:b/>
                <w:bCs/>
                <w:kern w:val="0"/>
              </w:rPr>
              <w:t>考核依据</w:t>
            </w:r>
          </w:p>
        </w:tc>
        <w:tc>
          <w:tcPr>
            <w:tcW w:w="5430" w:type="dxa"/>
            <w:vAlign w:val="center"/>
          </w:tcPr>
          <w:p w:rsidR="003D02A1" w:rsidRDefault="00DF4B2F">
            <w:pPr>
              <w:pStyle w:val="a6"/>
              <w:spacing w:before="0" w:after="0" w:line="380" w:lineRule="exact"/>
              <w:rPr>
                <w:rFonts w:ascii="仿宋" w:eastAsia="仿宋" w:hAnsi="仿宋" w:cs="仿宋"/>
                <w:b/>
                <w:bCs/>
                <w:kern w:val="0"/>
              </w:rPr>
            </w:pPr>
            <w:r>
              <w:rPr>
                <w:rFonts w:ascii="仿宋" w:eastAsia="仿宋" w:hAnsi="仿宋" w:cs="仿宋" w:hint="eastAsia"/>
                <w:b/>
                <w:bCs/>
                <w:kern w:val="0"/>
              </w:rPr>
              <w:t>计分办法</w:t>
            </w:r>
          </w:p>
        </w:tc>
        <w:tc>
          <w:tcPr>
            <w:tcW w:w="2134" w:type="dxa"/>
            <w:vAlign w:val="center"/>
          </w:tcPr>
          <w:p w:rsidR="003D02A1" w:rsidRDefault="00DF4B2F">
            <w:pPr>
              <w:pStyle w:val="a6"/>
              <w:spacing w:before="0" w:after="0" w:line="380" w:lineRule="exact"/>
              <w:rPr>
                <w:rFonts w:ascii="仿宋" w:eastAsia="仿宋" w:hAnsi="仿宋" w:cs="仿宋"/>
                <w:b/>
                <w:bCs/>
                <w:kern w:val="0"/>
              </w:rPr>
            </w:pPr>
            <w:r>
              <w:rPr>
                <w:rFonts w:ascii="仿宋" w:eastAsia="仿宋" w:hAnsi="仿宋" w:cs="仿宋" w:hint="eastAsia"/>
                <w:b/>
                <w:bCs/>
                <w:kern w:val="0"/>
              </w:rPr>
              <w:t>备注</w:t>
            </w:r>
          </w:p>
        </w:tc>
      </w:tr>
      <w:tr w:rsidR="003D02A1">
        <w:trPr>
          <w:trHeight w:val="735"/>
          <w:jc w:val="center"/>
        </w:trPr>
        <w:tc>
          <w:tcPr>
            <w:tcW w:w="1605" w:type="dxa"/>
            <w:vMerge w:val="restart"/>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一、政府重视、措施有力（</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3461"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1</w:t>
            </w:r>
            <w:r>
              <w:rPr>
                <w:rFonts w:ascii="仿宋_GB2312" w:hAnsi="仿宋_GB2312" w:cs="仿宋_GB2312" w:hint="eastAsia"/>
                <w:spacing w:val="-8"/>
                <w:kern w:val="0"/>
              </w:rPr>
              <w:t>、乡镇出台现代农业特色产业园建设的扶持政策（</w:t>
            </w:r>
            <w:r>
              <w:rPr>
                <w:rFonts w:ascii="仿宋_GB2312" w:hAnsi="仿宋_GB2312" w:cs="仿宋_GB2312" w:hint="eastAsia"/>
                <w:spacing w:val="-8"/>
                <w:kern w:val="0"/>
              </w:rPr>
              <w:t>5</w:t>
            </w:r>
            <w:r>
              <w:rPr>
                <w:rFonts w:ascii="仿宋_GB2312" w:hAnsi="仿宋_GB2312" w:cs="仿宋_GB2312" w:hint="eastAsia"/>
                <w:spacing w:val="-8"/>
                <w:kern w:val="0"/>
              </w:rPr>
              <w:t>分）</w:t>
            </w:r>
          </w:p>
        </w:tc>
        <w:tc>
          <w:tcPr>
            <w:tcW w:w="2432"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查看</w:t>
            </w:r>
            <w:r>
              <w:rPr>
                <w:rFonts w:ascii="仿宋_GB2312" w:hAnsi="仿宋_GB2312" w:cs="仿宋_GB2312" w:hint="eastAsia"/>
                <w:spacing w:val="-8"/>
                <w:kern w:val="0"/>
              </w:rPr>
              <w:t>乡镇</w:t>
            </w:r>
            <w:r>
              <w:rPr>
                <w:rFonts w:ascii="仿宋_GB2312" w:hAnsi="仿宋_GB2312" w:cs="仿宋_GB2312" w:hint="eastAsia"/>
                <w:spacing w:val="-8"/>
                <w:kern w:val="0"/>
              </w:rPr>
              <w:t>出台的文件</w:t>
            </w:r>
          </w:p>
        </w:tc>
        <w:tc>
          <w:tcPr>
            <w:tcW w:w="5430"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出台文件计</w:t>
            </w:r>
            <w:r>
              <w:rPr>
                <w:rFonts w:ascii="仿宋_GB2312" w:hAnsi="仿宋_GB2312" w:cs="仿宋_GB2312" w:hint="eastAsia"/>
                <w:spacing w:val="-8"/>
                <w:kern w:val="0"/>
              </w:rPr>
              <w:t>5</w:t>
            </w:r>
            <w:r>
              <w:rPr>
                <w:rFonts w:ascii="仿宋_GB2312" w:hAnsi="仿宋_GB2312" w:cs="仿宋_GB2312" w:hint="eastAsia"/>
                <w:spacing w:val="-8"/>
                <w:kern w:val="0"/>
              </w:rPr>
              <w:t>分，没有不计分。</w:t>
            </w:r>
          </w:p>
        </w:tc>
        <w:tc>
          <w:tcPr>
            <w:tcW w:w="2134" w:type="dxa"/>
            <w:vMerge w:val="restart"/>
            <w:vAlign w:val="center"/>
          </w:tcPr>
          <w:p w:rsidR="003D02A1" w:rsidRDefault="003D02A1">
            <w:pPr>
              <w:pStyle w:val="a7"/>
              <w:spacing w:line="320" w:lineRule="exact"/>
              <w:rPr>
                <w:rFonts w:ascii="仿宋_GB2312" w:hAnsi="仿宋_GB2312" w:cs="仿宋_GB2312"/>
                <w:spacing w:val="-8"/>
                <w:kern w:val="0"/>
              </w:rPr>
            </w:pPr>
          </w:p>
        </w:tc>
      </w:tr>
      <w:tr w:rsidR="003D02A1">
        <w:trPr>
          <w:trHeight w:val="90"/>
          <w:jc w:val="center"/>
        </w:trPr>
        <w:tc>
          <w:tcPr>
            <w:tcW w:w="1605" w:type="dxa"/>
            <w:vMerge/>
            <w:vAlign w:val="center"/>
          </w:tcPr>
          <w:p w:rsidR="003D02A1" w:rsidRDefault="003D02A1">
            <w:pPr>
              <w:pStyle w:val="a7"/>
              <w:spacing w:line="320" w:lineRule="exact"/>
              <w:rPr>
                <w:rFonts w:ascii="仿宋_GB2312" w:hAnsi="仿宋_GB2312" w:cs="仿宋_GB2312"/>
                <w:spacing w:val="-8"/>
                <w:kern w:val="0"/>
              </w:rPr>
            </w:pPr>
          </w:p>
        </w:tc>
        <w:tc>
          <w:tcPr>
            <w:tcW w:w="3461"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2</w:t>
            </w:r>
            <w:r>
              <w:rPr>
                <w:rFonts w:ascii="仿宋_GB2312" w:hAnsi="仿宋_GB2312" w:cs="仿宋_GB2312" w:hint="eastAsia"/>
                <w:spacing w:val="-8"/>
                <w:kern w:val="0"/>
              </w:rPr>
              <w:t>、乡镇制定现代农业特色产业园发展规划，申报园区在规划之内（</w:t>
            </w:r>
            <w:r>
              <w:rPr>
                <w:rFonts w:ascii="仿宋_GB2312" w:hAnsi="仿宋_GB2312" w:cs="仿宋_GB2312" w:hint="eastAsia"/>
                <w:spacing w:val="-8"/>
                <w:kern w:val="0"/>
              </w:rPr>
              <w:t>5</w:t>
            </w:r>
            <w:r>
              <w:rPr>
                <w:rFonts w:ascii="仿宋_GB2312" w:hAnsi="仿宋_GB2312" w:cs="仿宋_GB2312" w:hint="eastAsia"/>
                <w:spacing w:val="-8"/>
                <w:kern w:val="0"/>
              </w:rPr>
              <w:t>分）</w:t>
            </w:r>
          </w:p>
        </w:tc>
        <w:tc>
          <w:tcPr>
            <w:tcW w:w="2432"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查看规划</w:t>
            </w:r>
          </w:p>
        </w:tc>
        <w:tc>
          <w:tcPr>
            <w:tcW w:w="5430"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制定规划且园区在规划之内计</w:t>
            </w:r>
            <w:r>
              <w:rPr>
                <w:rFonts w:ascii="仿宋_GB2312" w:hAnsi="仿宋_GB2312" w:cs="仿宋_GB2312" w:hint="eastAsia"/>
                <w:spacing w:val="-8"/>
                <w:kern w:val="0"/>
              </w:rPr>
              <w:t>5</w:t>
            </w:r>
            <w:r>
              <w:rPr>
                <w:rFonts w:ascii="仿宋_GB2312" w:hAnsi="仿宋_GB2312" w:cs="仿宋_GB2312" w:hint="eastAsia"/>
                <w:spacing w:val="-8"/>
                <w:kern w:val="0"/>
              </w:rPr>
              <w:t>分，没有不计分。</w:t>
            </w:r>
          </w:p>
        </w:tc>
        <w:tc>
          <w:tcPr>
            <w:tcW w:w="2134" w:type="dxa"/>
            <w:vMerge/>
            <w:vAlign w:val="center"/>
          </w:tcPr>
          <w:p w:rsidR="003D02A1" w:rsidRDefault="003D02A1">
            <w:pPr>
              <w:pStyle w:val="a7"/>
              <w:spacing w:line="320" w:lineRule="exact"/>
              <w:rPr>
                <w:rFonts w:ascii="仿宋_GB2312" w:hAnsi="仿宋_GB2312" w:cs="仿宋_GB2312"/>
                <w:spacing w:val="-8"/>
                <w:kern w:val="0"/>
              </w:rPr>
            </w:pPr>
          </w:p>
        </w:tc>
      </w:tr>
      <w:tr w:rsidR="003D02A1">
        <w:trPr>
          <w:trHeight w:val="1375"/>
          <w:jc w:val="center"/>
        </w:trPr>
        <w:tc>
          <w:tcPr>
            <w:tcW w:w="1605" w:type="dxa"/>
            <w:vMerge w:val="restart"/>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二、创建主体明确、经济实力较强（</w:t>
            </w:r>
            <w:r>
              <w:rPr>
                <w:rFonts w:ascii="仿宋_GB2312" w:hAnsi="仿宋_GB2312" w:cs="仿宋_GB2312" w:hint="eastAsia"/>
                <w:spacing w:val="-8"/>
                <w:kern w:val="0"/>
              </w:rPr>
              <w:t>20</w:t>
            </w:r>
            <w:r>
              <w:rPr>
                <w:rFonts w:ascii="仿宋_GB2312" w:hAnsi="仿宋_GB2312" w:cs="仿宋_GB2312" w:hint="eastAsia"/>
                <w:spacing w:val="-8"/>
                <w:kern w:val="0"/>
              </w:rPr>
              <w:t>分）</w:t>
            </w:r>
          </w:p>
        </w:tc>
        <w:tc>
          <w:tcPr>
            <w:tcW w:w="3461"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3</w:t>
            </w:r>
            <w:r>
              <w:rPr>
                <w:rFonts w:ascii="仿宋_GB2312" w:hAnsi="仿宋_GB2312" w:cs="仿宋_GB2312" w:hint="eastAsia"/>
                <w:spacing w:val="-8"/>
                <w:kern w:val="0"/>
              </w:rPr>
              <w:t>、创建主体经市场监督管理部门依法登记注册（</w:t>
            </w:r>
            <w:r>
              <w:rPr>
                <w:rFonts w:ascii="仿宋_GB2312" w:hAnsi="仿宋_GB2312" w:cs="仿宋_GB2312" w:hint="eastAsia"/>
                <w:spacing w:val="-8"/>
                <w:kern w:val="0"/>
              </w:rPr>
              <w:t>5</w:t>
            </w:r>
            <w:r>
              <w:rPr>
                <w:rFonts w:ascii="仿宋_GB2312" w:hAnsi="仿宋_GB2312" w:cs="仿宋_GB2312" w:hint="eastAsia"/>
                <w:spacing w:val="-8"/>
                <w:kern w:val="0"/>
              </w:rPr>
              <w:t>分）</w:t>
            </w:r>
          </w:p>
        </w:tc>
        <w:tc>
          <w:tcPr>
            <w:tcW w:w="2432"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查看市场监督管理部门登记注册的营业执照</w:t>
            </w:r>
          </w:p>
        </w:tc>
        <w:tc>
          <w:tcPr>
            <w:tcW w:w="5430"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注册时间</w:t>
            </w:r>
            <w:r>
              <w:rPr>
                <w:rFonts w:ascii="仿宋_GB2312" w:hAnsi="仿宋_GB2312" w:cs="仿宋_GB2312" w:hint="eastAsia"/>
                <w:spacing w:val="-2"/>
                <w:kern w:val="0"/>
              </w:rPr>
              <w:t>≥</w:t>
            </w:r>
            <w:r>
              <w:rPr>
                <w:rFonts w:ascii="仿宋_GB2312" w:hAnsi="仿宋_GB2312" w:cs="仿宋_GB2312" w:hint="eastAsia"/>
                <w:spacing w:val="-2"/>
                <w:kern w:val="0"/>
              </w:rPr>
              <w:t>5</w:t>
            </w:r>
            <w:r>
              <w:rPr>
                <w:rFonts w:ascii="仿宋_GB2312" w:hAnsi="仿宋_GB2312" w:cs="仿宋_GB2312" w:hint="eastAsia"/>
                <w:spacing w:val="-2"/>
                <w:kern w:val="0"/>
              </w:rPr>
              <w:t>年</w:t>
            </w:r>
            <w:r>
              <w:rPr>
                <w:rFonts w:ascii="仿宋_GB2312" w:hAnsi="仿宋_GB2312" w:cs="仿宋_GB2312" w:hint="eastAsia"/>
                <w:spacing w:val="-8"/>
                <w:kern w:val="0"/>
              </w:rPr>
              <w:t>的计</w:t>
            </w:r>
            <w:r>
              <w:rPr>
                <w:rFonts w:ascii="仿宋_GB2312" w:hAnsi="仿宋_GB2312" w:cs="仿宋_GB2312" w:hint="eastAsia"/>
                <w:spacing w:val="-8"/>
                <w:kern w:val="0"/>
              </w:rPr>
              <w:t>5</w:t>
            </w:r>
            <w:r>
              <w:rPr>
                <w:rFonts w:ascii="仿宋_GB2312" w:hAnsi="仿宋_GB2312" w:cs="仿宋_GB2312" w:hint="eastAsia"/>
                <w:spacing w:val="-8"/>
                <w:kern w:val="0"/>
              </w:rPr>
              <w:t>分</w:t>
            </w:r>
            <w:r>
              <w:rPr>
                <w:rFonts w:ascii="仿宋_GB2312" w:hAnsi="仿宋_GB2312" w:cs="仿宋_GB2312" w:hint="eastAsia"/>
                <w:spacing w:val="-8"/>
                <w:kern w:val="0"/>
              </w:rPr>
              <w:t>、</w:t>
            </w:r>
            <w:r>
              <w:rPr>
                <w:rFonts w:ascii="仿宋_GB2312" w:hAnsi="仿宋_GB2312" w:cs="仿宋_GB2312" w:hint="eastAsia"/>
                <w:spacing w:val="-8"/>
                <w:kern w:val="0"/>
              </w:rPr>
              <w:t>2-5</w:t>
            </w:r>
            <w:r>
              <w:rPr>
                <w:rFonts w:ascii="仿宋_GB2312" w:hAnsi="仿宋_GB2312" w:cs="仿宋_GB2312" w:hint="eastAsia"/>
                <w:spacing w:val="-8"/>
                <w:kern w:val="0"/>
              </w:rPr>
              <w:t>年的计</w:t>
            </w:r>
            <w:r>
              <w:rPr>
                <w:rFonts w:ascii="仿宋_GB2312" w:hAnsi="仿宋_GB2312" w:cs="仿宋_GB2312" w:hint="eastAsia"/>
                <w:spacing w:val="-8"/>
                <w:kern w:val="0"/>
              </w:rPr>
              <w:t>3</w:t>
            </w:r>
            <w:r>
              <w:rPr>
                <w:rFonts w:ascii="仿宋_GB2312" w:hAnsi="仿宋_GB2312" w:cs="仿宋_GB2312" w:hint="eastAsia"/>
                <w:spacing w:val="-8"/>
                <w:kern w:val="0"/>
              </w:rPr>
              <w:t>分，</w:t>
            </w:r>
            <w:r>
              <w:rPr>
                <w:rFonts w:ascii="仿宋_GB2312" w:hAnsi="仿宋_GB2312" w:cs="仿宋_GB2312" w:hint="eastAsia"/>
                <w:spacing w:val="-8"/>
                <w:kern w:val="0"/>
              </w:rPr>
              <w:t>2</w:t>
            </w:r>
            <w:r>
              <w:rPr>
                <w:rFonts w:ascii="仿宋_GB2312" w:hAnsi="仿宋_GB2312" w:cs="仿宋_GB2312" w:hint="eastAsia"/>
                <w:spacing w:val="-8"/>
                <w:kern w:val="0"/>
              </w:rPr>
              <w:t>年以下的取消申报资格。</w:t>
            </w:r>
          </w:p>
        </w:tc>
        <w:tc>
          <w:tcPr>
            <w:tcW w:w="2134"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未经市场监督管理部门登记注册，</w:t>
            </w:r>
            <w:r>
              <w:rPr>
                <w:rFonts w:ascii="仿宋_GB2312" w:hAnsi="仿宋_GB2312" w:cs="仿宋_GB2312" w:hint="eastAsia"/>
                <w:spacing w:val="-8"/>
                <w:kern w:val="0"/>
              </w:rPr>
              <w:t>或</w:t>
            </w:r>
            <w:r>
              <w:rPr>
                <w:rFonts w:ascii="仿宋_GB2312" w:hAnsi="仿宋_GB2312" w:cs="仿宋_GB2312" w:hint="eastAsia"/>
                <w:spacing w:val="-8"/>
                <w:kern w:val="0"/>
              </w:rPr>
              <w:t>注册时间少于</w:t>
            </w:r>
            <w:r>
              <w:rPr>
                <w:rFonts w:ascii="仿宋_GB2312" w:hAnsi="仿宋_GB2312" w:cs="仿宋_GB2312" w:hint="eastAsia"/>
                <w:spacing w:val="-8"/>
                <w:kern w:val="0"/>
              </w:rPr>
              <w:t>2</w:t>
            </w:r>
            <w:r>
              <w:rPr>
                <w:rFonts w:ascii="仿宋_GB2312" w:hAnsi="仿宋_GB2312" w:cs="仿宋_GB2312" w:hint="eastAsia"/>
                <w:spacing w:val="-8"/>
                <w:kern w:val="0"/>
              </w:rPr>
              <w:t>年的不受理。</w:t>
            </w:r>
          </w:p>
        </w:tc>
      </w:tr>
      <w:tr w:rsidR="003D02A1">
        <w:trPr>
          <w:trHeight w:val="454"/>
          <w:jc w:val="center"/>
        </w:trPr>
        <w:tc>
          <w:tcPr>
            <w:tcW w:w="1605" w:type="dxa"/>
            <w:vMerge/>
            <w:vAlign w:val="center"/>
          </w:tcPr>
          <w:p w:rsidR="003D02A1" w:rsidRDefault="003D02A1">
            <w:pPr>
              <w:pStyle w:val="a7"/>
              <w:spacing w:before="0" w:after="0" w:line="320" w:lineRule="exact"/>
              <w:jc w:val="center"/>
              <w:rPr>
                <w:rFonts w:ascii="仿宋" w:eastAsia="仿宋" w:hAnsi="仿宋" w:cs="仿宋"/>
                <w:kern w:val="0"/>
              </w:rPr>
            </w:pPr>
          </w:p>
        </w:tc>
        <w:tc>
          <w:tcPr>
            <w:tcW w:w="3461" w:type="dxa"/>
            <w:vMerge w:val="restart"/>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4</w:t>
            </w:r>
            <w:r>
              <w:rPr>
                <w:rFonts w:ascii="仿宋_GB2312" w:hAnsi="仿宋_GB2312" w:cs="仿宋_GB2312" w:hint="eastAsia"/>
                <w:spacing w:val="-8"/>
                <w:kern w:val="0"/>
              </w:rPr>
              <w:t>、创建主体经营状况（</w:t>
            </w:r>
            <w:r>
              <w:rPr>
                <w:rFonts w:ascii="仿宋_GB2312" w:hAnsi="仿宋_GB2312" w:cs="仿宋_GB2312" w:hint="eastAsia"/>
                <w:spacing w:val="-8"/>
                <w:kern w:val="0"/>
              </w:rPr>
              <w:t>15</w:t>
            </w:r>
            <w:r>
              <w:rPr>
                <w:rFonts w:ascii="仿宋_GB2312" w:hAnsi="仿宋_GB2312" w:cs="仿宋_GB2312" w:hint="eastAsia"/>
                <w:spacing w:val="-8"/>
                <w:kern w:val="0"/>
              </w:rPr>
              <w:t>分）</w:t>
            </w:r>
          </w:p>
        </w:tc>
        <w:tc>
          <w:tcPr>
            <w:tcW w:w="2432" w:type="dxa"/>
            <w:vMerge w:val="restart"/>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查看有资质的会计</w:t>
            </w:r>
            <w:r>
              <w:rPr>
                <w:rFonts w:ascii="仿宋_GB2312" w:hAnsi="仿宋_GB2312" w:cs="仿宋_GB2312" w:hint="eastAsia"/>
                <w:spacing w:val="-2"/>
                <w:kern w:val="0"/>
              </w:rPr>
              <w:t>师</w:t>
            </w:r>
            <w:r>
              <w:rPr>
                <w:rFonts w:ascii="仿宋_GB2312" w:hAnsi="仿宋_GB2312" w:cs="仿宋_GB2312" w:hint="eastAsia"/>
                <w:spacing w:val="-8"/>
                <w:kern w:val="0"/>
              </w:rPr>
              <w:t>事务所提供的上年度年终财务审计报表</w:t>
            </w:r>
          </w:p>
        </w:tc>
        <w:tc>
          <w:tcPr>
            <w:tcW w:w="5430"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净资产收益率≥</w:t>
            </w:r>
            <w:r>
              <w:rPr>
                <w:rFonts w:ascii="仿宋_GB2312" w:hAnsi="仿宋_GB2312" w:cs="仿宋_GB2312" w:hint="eastAsia"/>
                <w:spacing w:val="-8"/>
                <w:kern w:val="0"/>
              </w:rPr>
              <w:t>15%</w:t>
            </w:r>
            <w:r>
              <w:rPr>
                <w:rFonts w:ascii="仿宋_GB2312" w:hAnsi="仿宋_GB2312" w:cs="仿宋_GB2312" w:hint="eastAsia"/>
                <w:spacing w:val="-8"/>
                <w:kern w:val="0"/>
              </w:rPr>
              <w:t>的</w:t>
            </w:r>
            <w:r>
              <w:rPr>
                <w:rFonts w:ascii="仿宋_GB2312" w:hAnsi="仿宋_GB2312" w:cs="仿宋_GB2312" w:hint="eastAsia"/>
                <w:spacing w:val="-8"/>
                <w:kern w:val="0"/>
              </w:rPr>
              <w:t>计</w:t>
            </w:r>
            <w:r>
              <w:rPr>
                <w:rFonts w:ascii="仿宋_GB2312" w:hAnsi="仿宋_GB2312" w:cs="仿宋_GB2312" w:hint="eastAsia"/>
                <w:spacing w:val="-8"/>
                <w:kern w:val="0"/>
              </w:rPr>
              <w:t>5</w:t>
            </w:r>
            <w:r>
              <w:rPr>
                <w:rFonts w:ascii="仿宋_GB2312" w:hAnsi="仿宋_GB2312" w:cs="仿宋_GB2312" w:hint="eastAsia"/>
                <w:spacing w:val="-8"/>
                <w:kern w:val="0"/>
              </w:rPr>
              <w:t>分，每减少</w:t>
            </w:r>
            <w:r>
              <w:rPr>
                <w:rFonts w:ascii="仿宋_GB2312" w:hAnsi="仿宋_GB2312" w:cs="仿宋_GB2312" w:hint="eastAsia"/>
                <w:spacing w:val="-8"/>
                <w:kern w:val="0"/>
              </w:rPr>
              <w:t>3%</w:t>
            </w:r>
            <w:r>
              <w:rPr>
                <w:rFonts w:ascii="仿宋_GB2312" w:hAnsi="仿宋_GB2312" w:cs="仿宋_GB2312" w:hint="eastAsia"/>
                <w:spacing w:val="-8"/>
                <w:kern w:val="0"/>
              </w:rPr>
              <w:t>扣</w:t>
            </w:r>
            <w:r>
              <w:rPr>
                <w:rFonts w:ascii="仿宋_GB2312" w:hAnsi="仿宋_GB2312" w:cs="仿宋_GB2312" w:hint="eastAsia"/>
                <w:spacing w:val="-8"/>
                <w:kern w:val="0"/>
              </w:rPr>
              <w:t>1</w:t>
            </w:r>
            <w:r>
              <w:rPr>
                <w:rFonts w:ascii="仿宋_GB2312" w:hAnsi="仿宋_GB2312" w:cs="仿宋_GB2312" w:hint="eastAsia"/>
                <w:spacing w:val="-8"/>
                <w:kern w:val="0"/>
              </w:rPr>
              <w:t>分，</w:t>
            </w:r>
            <w:r>
              <w:rPr>
                <w:rFonts w:ascii="仿宋_GB2312" w:hAnsi="仿宋_GB2312" w:cs="仿宋_GB2312" w:hint="eastAsia"/>
                <w:spacing w:val="-2"/>
                <w:kern w:val="0"/>
              </w:rPr>
              <w:t>扣完为止</w:t>
            </w:r>
            <w:r>
              <w:rPr>
                <w:rFonts w:ascii="仿宋_GB2312" w:hAnsi="仿宋_GB2312" w:cs="仿宋_GB2312" w:hint="eastAsia"/>
                <w:spacing w:val="-8"/>
                <w:kern w:val="0"/>
              </w:rPr>
              <w:t>。</w:t>
            </w:r>
          </w:p>
        </w:tc>
        <w:tc>
          <w:tcPr>
            <w:tcW w:w="2134" w:type="dxa"/>
            <w:vAlign w:val="center"/>
          </w:tcPr>
          <w:p w:rsidR="003D02A1" w:rsidRDefault="003D02A1">
            <w:pPr>
              <w:pStyle w:val="a7"/>
              <w:spacing w:before="0" w:after="0" w:line="320" w:lineRule="exact"/>
              <w:rPr>
                <w:rFonts w:ascii="仿宋" w:eastAsia="仿宋" w:hAnsi="仿宋" w:cs="仿宋"/>
                <w:kern w:val="0"/>
              </w:rPr>
            </w:pPr>
          </w:p>
        </w:tc>
      </w:tr>
      <w:tr w:rsidR="003D02A1">
        <w:trPr>
          <w:trHeight w:val="454"/>
          <w:jc w:val="center"/>
        </w:trPr>
        <w:tc>
          <w:tcPr>
            <w:tcW w:w="1605" w:type="dxa"/>
            <w:vMerge/>
            <w:vAlign w:val="center"/>
          </w:tcPr>
          <w:p w:rsidR="003D02A1" w:rsidRDefault="003D02A1">
            <w:pPr>
              <w:pStyle w:val="a7"/>
              <w:spacing w:before="0" w:after="0" w:line="320" w:lineRule="exact"/>
              <w:jc w:val="center"/>
              <w:rPr>
                <w:rFonts w:ascii="仿宋" w:eastAsia="仿宋" w:hAnsi="仿宋" w:cs="仿宋"/>
                <w:kern w:val="0"/>
              </w:rPr>
            </w:pPr>
          </w:p>
        </w:tc>
        <w:tc>
          <w:tcPr>
            <w:tcW w:w="3461" w:type="dxa"/>
            <w:vMerge/>
            <w:vAlign w:val="center"/>
          </w:tcPr>
          <w:p w:rsidR="003D02A1" w:rsidRDefault="003D02A1">
            <w:pPr>
              <w:pStyle w:val="a7"/>
              <w:spacing w:line="320" w:lineRule="exact"/>
              <w:rPr>
                <w:rFonts w:ascii="仿宋_GB2312" w:hAnsi="仿宋_GB2312" w:cs="仿宋_GB2312"/>
                <w:spacing w:val="-8"/>
                <w:kern w:val="0"/>
              </w:rPr>
            </w:pPr>
          </w:p>
        </w:tc>
        <w:tc>
          <w:tcPr>
            <w:tcW w:w="2432" w:type="dxa"/>
            <w:vMerge/>
            <w:vAlign w:val="center"/>
          </w:tcPr>
          <w:p w:rsidR="003D02A1" w:rsidRDefault="003D02A1">
            <w:pPr>
              <w:pStyle w:val="a7"/>
              <w:spacing w:line="320" w:lineRule="exact"/>
              <w:rPr>
                <w:rFonts w:ascii="仿宋_GB2312" w:hAnsi="仿宋_GB2312" w:cs="仿宋_GB2312"/>
                <w:spacing w:val="-8"/>
                <w:kern w:val="0"/>
              </w:rPr>
            </w:pPr>
          </w:p>
        </w:tc>
        <w:tc>
          <w:tcPr>
            <w:tcW w:w="5430"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资产负债率≤</w:t>
            </w:r>
            <w:r>
              <w:rPr>
                <w:rFonts w:ascii="仿宋_GB2312" w:hAnsi="仿宋_GB2312" w:cs="仿宋_GB2312" w:hint="eastAsia"/>
                <w:spacing w:val="-8"/>
                <w:kern w:val="0"/>
              </w:rPr>
              <w:t>40%</w:t>
            </w:r>
            <w:r>
              <w:rPr>
                <w:rFonts w:ascii="仿宋_GB2312" w:hAnsi="仿宋_GB2312" w:cs="仿宋_GB2312" w:hint="eastAsia"/>
                <w:spacing w:val="-8"/>
                <w:kern w:val="0"/>
              </w:rPr>
              <w:t>的</w:t>
            </w:r>
            <w:r>
              <w:rPr>
                <w:rFonts w:ascii="仿宋_GB2312" w:hAnsi="仿宋_GB2312" w:cs="仿宋_GB2312" w:hint="eastAsia"/>
                <w:spacing w:val="-8"/>
                <w:kern w:val="0"/>
              </w:rPr>
              <w:t>计</w:t>
            </w:r>
            <w:r>
              <w:rPr>
                <w:rFonts w:ascii="仿宋_GB2312" w:hAnsi="仿宋_GB2312" w:cs="仿宋_GB2312" w:hint="eastAsia"/>
                <w:spacing w:val="-8"/>
                <w:kern w:val="0"/>
              </w:rPr>
              <w:t>5</w:t>
            </w:r>
            <w:r>
              <w:rPr>
                <w:rFonts w:ascii="仿宋_GB2312" w:hAnsi="仿宋_GB2312" w:cs="仿宋_GB2312" w:hint="eastAsia"/>
                <w:spacing w:val="-8"/>
                <w:kern w:val="0"/>
              </w:rPr>
              <w:t>分，每增加</w:t>
            </w:r>
            <w:r>
              <w:rPr>
                <w:rFonts w:ascii="仿宋_GB2312" w:hAnsi="仿宋_GB2312" w:cs="仿宋_GB2312" w:hint="eastAsia"/>
                <w:spacing w:val="-8"/>
                <w:kern w:val="0"/>
              </w:rPr>
              <w:t>5%</w:t>
            </w:r>
            <w:r>
              <w:rPr>
                <w:rFonts w:ascii="仿宋_GB2312" w:hAnsi="仿宋_GB2312" w:cs="仿宋_GB2312" w:hint="eastAsia"/>
                <w:spacing w:val="-8"/>
                <w:kern w:val="0"/>
              </w:rPr>
              <w:t>扣</w:t>
            </w:r>
            <w:r>
              <w:rPr>
                <w:rFonts w:ascii="仿宋_GB2312" w:hAnsi="仿宋_GB2312" w:cs="仿宋_GB2312" w:hint="eastAsia"/>
                <w:spacing w:val="-8"/>
                <w:kern w:val="0"/>
              </w:rPr>
              <w:t>1</w:t>
            </w:r>
            <w:r>
              <w:rPr>
                <w:rFonts w:ascii="仿宋_GB2312" w:hAnsi="仿宋_GB2312" w:cs="仿宋_GB2312" w:hint="eastAsia"/>
                <w:spacing w:val="-8"/>
                <w:kern w:val="0"/>
              </w:rPr>
              <w:t>分，</w:t>
            </w:r>
            <w:r>
              <w:rPr>
                <w:rFonts w:ascii="仿宋_GB2312" w:hAnsi="仿宋_GB2312" w:cs="仿宋_GB2312" w:hint="eastAsia"/>
                <w:spacing w:val="-2"/>
                <w:kern w:val="0"/>
              </w:rPr>
              <w:t>扣完为止</w:t>
            </w:r>
            <w:r>
              <w:rPr>
                <w:rFonts w:ascii="仿宋_GB2312" w:hAnsi="仿宋_GB2312" w:cs="仿宋_GB2312" w:hint="eastAsia"/>
                <w:spacing w:val="-8"/>
                <w:kern w:val="0"/>
              </w:rPr>
              <w:t>。</w:t>
            </w:r>
          </w:p>
        </w:tc>
        <w:tc>
          <w:tcPr>
            <w:tcW w:w="2134" w:type="dxa"/>
            <w:vAlign w:val="center"/>
          </w:tcPr>
          <w:p w:rsidR="003D02A1" w:rsidRDefault="003D02A1">
            <w:pPr>
              <w:pStyle w:val="a7"/>
              <w:spacing w:before="0" w:after="0" w:line="320" w:lineRule="exact"/>
              <w:rPr>
                <w:rFonts w:ascii="仿宋" w:eastAsia="仿宋" w:hAnsi="仿宋" w:cs="仿宋"/>
                <w:kern w:val="0"/>
              </w:rPr>
            </w:pPr>
          </w:p>
        </w:tc>
      </w:tr>
      <w:tr w:rsidR="003D02A1">
        <w:trPr>
          <w:trHeight w:val="454"/>
          <w:jc w:val="center"/>
        </w:trPr>
        <w:tc>
          <w:tcPr>
            <w:tcW w:w="1605" w:type="dxa"/>
            <w:vMerge/>
            <w:vAlign w:val="center"/>
          </w:tcPr>
          <w:p w:rsidR="003D02A1" w:rsidRDefault="003D02A1">
            <w:pPr>
              <w:pStyle w:val="a7"/>
              <w:spacing w:before="0" w:after="0" w:line="320" w:lineRule="exact"/>
              <w:jc w:val="center"/>
              <w:rPr>
                <w:rFonts w:ascii="仿宋" w:eastAsia="仿宋" w:hAnsi="仿宋" w:cs="仿宋"/>
                <w:kern w:val="0"/>
              </w:rPr>
            </w:pPr>
          </w:p>
        </w:tc>
        <w:tc>
          <w:tcPr>
            <w:tcW w:w="3461" w:type="dxa"/>
            <w:vMerge/>
            <w:vAlign w:val="center"/>
          </w:tcPr>
          <w:p w:rsidR="003D02A1" w:rsidRDefault="003D02A1">
            <w:pPr>
              <w:pStyle w:val="a7"/>
              <w:spacing w:line="320" w:lineRule="exact"/>
              <w:rPr>
                <w:rFonts w:ascii="仿宋_GB2312" w:hAnsi="仿宋_GB2312" w:cs="仿宋_GB2312"/>
                <w:spacing w:val="-8"/>
                <w:kern w:val="0"/>
              </w:rPr>
            </w:pPr>
          </w:p>
        </w:tc>
        <w:tc>
          <w:tcPr>
            <w:tcW w:w="2432" w:type="dxa"/>
            <w:vMerge/>
            <w:vAlign w:val="center"/>
          </w:tcPr>
          <w:p w:rsidR="003D02A1" w:rsidRDefault="003D02A1">
            <w:pPr>
              <w:pStyle w:val="a7"/>
              <w:spacing w:line="320" w:lineRule="exact"/>
              <w:rPr>
                <w:rFonts w:ascii="仿宋_GB2312" w:hAnsi="仿宋_GB2312" w:cs="仿宋_GB2312"/>
                <w:spacing w:val="-8"/>
                <w:kern w:val="0"/>
              </w:rPr>
            </w:pPr>
          </w:p>
        </w:tc>
        <w:tc>
          <w:tcPr>
            <w:tcW w:w="5430"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销售增长率≥</w:t>
            </w:r>
            <w:r>
              <w:rPr>
                <w:rFonts w:ascii="仿宋_GB2312" w:hAnsi="仿宋_GB2312" w:cs="仿宋_GB2312" w:hint="eastAsia"/>
                <w:spacing w:val="-8"/>
                <w:kern w:val="0"/>
              </w:rPr>
              <w:t>5%</w:t>
            </w:r>
            <w:r>
              <w:rPr>
                <w:rFonts w:ascii="仿宋_GB2312" w:hAnsi="仿宋_GB2312" w:cs="仿宋_GB2312" w:hint="eastAsia"/>
                <w:spacing w:val="-8"/>
                <w:kern w:val="0"/>
              </w:rPr>
              <w:t>的</w:t>
            </w:r>
            <w:r>
              <w:rPr>
                <w:rFonts w:ascii="仿宋_GB2312" w:hAnsi="仿宋_GB2312" w:cs="仿宋_GB2312" w:hint="eastAsia"/>
                <w:spacing w:val="-8"/>
                <w:kern w:val="0"/>
              </w:rPr>
              <w:t>计</w:t>
            </w:r>
            <w:r>
              <w:rPr>
                <w:rFonts w:ascii="仿宋_GB2312" w:hAnsi="仿宋_GB2312" w:cs="仿宋_GB2312" w:hint="eastAsia"/>
                <w:spacing w:val="-8"/>
                <w:kern w:val="0"/>
              </w:rPr>
              <w:t>5</w:t>
            </w:r>
            <w:r>
              <w:rPr>
                <w:rFonts w:ascii="仿宋_GB2312" w:hAnsi="仿宋_GB2312" w:cs="仿宋_GB2312" w:hint="eastAsia"/>
                <w:spacing w:val="-8"/>
                <w:kern w:val="0"/>
              </w:rPr>
              <w:t>分，每减少</w:t>
            </w:r>
            <w:r>
              <w:rPr>
                <w:rFonts w:ascii="仿宋_GB2312" w:hAnsi="仿宋_GB2312" w:cs="仿宋_GB2312" w:hint="eastAsia"/>
                <w:spacing w:val="-8"/>
                <w:kern w:val="0"/>
              </w:rPr>
              <w:t>0.5%</w:t>
            </w:r>
            <w:r>
              <w:rPr>
                <w:rFonts w:ascii="仿宋_GB2312" w:hAnsi="仿宋_GB2312" w:cs="仿宋_GB2312" w:hint="eastAsia"/>
                <w:spacing w:val="-8"/>
                <w:kern w:val="0"/>
              </w:rPr>
              <w:t>扣</w:t>
            </w:r>
            <w:r>
              <w:rPr>
                <w:rFonts w:ascii="仿宋_GB2312" w:hAnsi="仿宋_GB2312" w:cs="仿宋_GB2312" w:hint="eastAsia"/>
                <w:spacing w:val="-8"/>
                <w:kern w:val="0"/>
              </w:rPr>
              <w:t>1</w:t>
            </w:r>
            <w:r>
              <w:rPr>
                <w:rFonts w:ascii="仿宋_GB2312" w:hAnsi="仿宋_GB2312" w:cs="仿宋_GB2312" w:hint="eastAsia"/>
                <w:spacing w:val="-8"/>
                <w:kern w:val="0"/>
              </w:rPr>
              <w:t>分，</w:t>
            </w:r>
            <w:r>
              <w:rPr>
                <w:rFonts w:ascii="仿宋_GB2312" w:hAnsi="仿宋_GB2312" w:cs="仿宋_GB2312" w:hint="eastAsia"/>
                <w:spacing w:val="-2"/>
                <w:kern w:val="0"/>
              </w:rPr>
              <w:t>扣完为止</w:t>
            </w:r>
            <w:r>
              <w:rPr>
                <w:rFonts w:ascii="仿宋_GB2312" w:hAnsi="仿宋_GB2312" w:cs="仿宋_GB2312" w:hint="eastAsia"/>
                <w:spacing w:val="-8"/>
                <w:kern w:val="0"/>
              </w:rPr>
              <w:t>。</w:t>
            </w:r>
          </w:p>
        </w:tc>
        <w:tc>
          <w:tcPr>
            <w:tcW w:w="2134" w:type="dxa"/>
            <w:vAlign w:val="center"/>
          </w:tcPr>
          <w:p w:rsidR="003D02A1" w:rsidRDefault="003D02A1">
            <w:pPr>
              <w:pStyle w:val="a7"/>
              <w:spacing w:before="0" w:after="0" w:line="320" w:lineRule="exact"/>
              <w:rPr>
                <w:rFonts w:ascii="仿宋" w:eastAsia="仿宋" w:hAnsi="仿宋" w:cs="仿宋"/>
                <w:kern w:val="0"/>
              </w:rPr>
            </w:pPr>
          </w:p>
        </w:tc>
      </w:tr>
      <w:tr w:rsidR="003D02A1">
        <w:trPr>
          <w:trHeight w:val="234"/>
          <w:jc w:val="center"/>
        </w:trPr>
        <w:tc>
          <w:tcPr>
            <w:tcW w:w="1605" w:type="dxa"/>
            <w:vMerge w:val="restart"/>
            <w:shd w:val="clear" w:color="auto" w:fill="auto"/>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三、建设规模适度、产业特色鲜明（</w:t>
            </w:r>
            <w:r>
              <w:rPr>
                <w:rFonts w:ascii="仿宋_GB2312" w:hAnsi="仿宋_GB2312" w:cs="仿宋_GB2312" w:hint="eastAsia"/>
                <w:spacing w:val="-8"/>
                <w:kern w:val="0"/>
              </w:rPr>
              <w:t>20</w:t>
            </w:r>
            <w:r>
              <w:rPr>
                <w:rFonts w:ascii="仿宋_GB2312" w:hAnsi="仿宋_GB2312" w:cs="仿宋_GB2312" w:hint="eastAsia"/>
                <w:spacing w:val="-8"/>
                <w:kern w:val="0"/>
              </w:rPr>
              <w:t>分）</w:t>
            </w:r>
          </w:p>
        </w:tc>
        <w:tc>
          <w:tcPr>
            <w:tcW w:w="3461" w:type="dxa"/>
            <w:vMerge w:val="restart"/>
            <w:shd w:val="clear" w:color="auto" w:fill="auto"/>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5</w:t>
            </w:r>
            <w:r>
              <w:rPr>
                <w:rFonts w:ascii="仿宋_GB2312" w:hAnsi="仿宋_GB2312" w:cs="仿宋_GB2312" w:hint="eastAsia"/>
                <w:spacing w:val="-8"/>
                <w:kern w:val="0"/>
              </w:rPr>
              <w:t>、产业发展规模适度（</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2432" w:type="dxa"/>
            <w:vMerge w:val="restart"/>
            <w:shd w:val="clear" w:color="auto" w:fill="auto"/>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实地</w:t>
            </w:r>
            <w:r>
              <w:rPr>
                <w:rFonts w:ascii="仿宋_GB2312" w:hAnsi="仿宋_GB2312" w:cs="仿宋_GB2312" w:hint="eastAsia"/>
                <w:spacing w:val="-8"/>
                <w:kern w:val="0"/>
              </w:rPr>
              <w:t>GPS</w:t>
            </w:r>
            <w:r>
              <w:rPr>
                <w:rFonts w:ascii="仿宋_GB2312" w:hAnsi="仿宋_GB2312" w:cs="仿宋_GB2312" w:hint="eastAsia"/>
                <w:spacing w:val="-8"/>
                <w:kern w:val="0"/>
              </w:rPr>
              <w:t>测量创建主体自有基地生产面积、查看申报签定的土地流</w:t>
            </w:r>
            <w:r>
              <w:rPr>
                <w:rFonts w:ascii="仿宋_GB2312" w:hAnsi="仿宋_GB2312" w:cs="仿宋_GB2312" w:hint="eastAsia"/>
                <w:spacing w:val="-8"/>
                <w:kern w:val="0"/>
              </w:rPr>
              <w:lastRenderedPageBreak/>
              <w:t>转合同，核实其真实性</w:t>
            </w:r>
          </w:p>
        </w:tc>
        <w:tc>
          <w:tcPr>
            <w:tcW w:w="5430"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lastRenderedPageBreak/>
              <w:t>园区土地经营权在</w:t>
            </w:r>
            <w:r>
              <w:rPr>
                <w:rFonts w:ascii="仿宋_GB2312" w:hAnsi="仿宋_GB2312" w:cs="仿宋_GB2312" w:hint="eastAsia"/>
                <w:spacing w:val="-8"/>
                <w:kern w:val="0"/>
              </w:rPr>
              <w:t>5</w:t>
            </w:r>
            <w:r>
              <w:rPr>
                <w:rFonts w:ascii="仿宋_GB2312" w:hAnsi="仿宋_GB2312" w:cs="仿宋_GB2312" w:hint="eastAsia"/>
                <w:spacing w:val="-8"/>
                <w:kern w:val="0"/>
              </w:rPr>
              <w:t>年以上，且种植面积达到</w:t>
            </w:r>
            <w:r>
              <w:rPr>
                <w:rFonts w:ascii="仿宋_GB2312" w:hAnsi="仿宋_GB2312" w:cs="仿宋_GB2312" w:hint="eastAsia"/>
                <w:spacing w:val="-8"/>
                <w:kern w:val="0"/>
              </w:rPr>
              <w:t>1000</w:t>
            </w:r>
            <w:r>
              <w:rPr>
                <w:rFonts w:ascii="仿宋_GB2312" w:hAnsi="仿宋_GB2312" w:cs="仿宋_GB2312" w:hint="eastAsia"/>
                <w:spacing w:val="-8"/>
                <w:kern w:val="0"/>
              </w:rPr>
              <w:t>亩以上的，计</w:t>
            </w:r>
            <w:r>
              <w:rPr>
                <w:rFonts w:ascii="仿宋_GB2312" w:hAnsi="仿宋_GB2312" w:cs="仿宋_GB2312" w:hint="eastAsia"/>
                <w:spacing w:val="-8"/>
                <w:kern w:val="0"/>
              </w:rPr>
              <w:t>5</w:t>
            </w:r>
            <w:r>
              <w:rPr>
                <w:rFonts w:ascii="仿宋_GB2312" w:hAnsi="仿宋_GB2312" w:cs="仿宋_GB2312" w:hint="eastAsia"/>
                <w:spacing w:val="-8"/>
                <w:kern w:val="0"/>
              </w:rPr>
              <w:t>分。既有露地种植面积又有设施栽培面积的，设施栽培面积可按</w:t>
            </w:r>
            <w:r>
              <w:rPr>
                <w:rFonts w:ascii="仿宋_GB2312" w:hAnsi="仿宋_GB2312" w:cs="仿宋_GB2312" w:hint="eastAsia"/>
                <w:spacing w:val="-8"/>
                <w:kern w:val="0"/>
              </w:rPr>
              <w:t>1</w:t>
            </w:r>
            <w:r>
              <w:rPr>
                <w:rFonts w:ascii="仿宋_GB2312" w:hAnsi="仿宋_GB2312" w:cs="仿宋_GB2312" w:hint="eastAsia"/>
                <w:spacing w:val="-8"/>
                <w:kern w:val="0"/>
              </w:rPr>
              <w:t>：</w:t>
            </w:r>
            <w:r>
              <w:rPr>
                <w:rFonts w:ascii="仿宋_GB2312" w:hAnsi="仿宋_GB2312" w:cs="仿宋_GB2312" w:hint="eastAsia"/>
                <w:spacing w:val="-8"/>
                <w:kern w:val="0"/>
              </w:rPr>
              <w:t>5</w:t>
            </w:r>
            <w:r>
              <w:rPr>
                <w:rFonts w:ascii="仿宋_GB2312" w:hAnsi="仿宋_GB2312" w:cs="仿宋_GB2312" w:hint="eastAsia"/>
                <w:spacing w:val="-8"/>
                <w:kern w:val="0"/>
              </w:rPr>
              <w:t>的比例折算成露地面积计算。</w:t>
            </w:r>
          </w:p>
        </w:tc>
        <w:tc>
          <w:tcPr>
            <w:tcW w:w="2134" w:type="dxa"/>
            <w:vAlign w:val="center"/>
          </w:tcPr>
          <w:p w:rsidR="003D02A1" w:rsidRDefault="003D02A1">
            <w:pPr>
              <w:pStyle w:val="a7"/>
              <w:spacing w:before="0" w:after="0" w:line="320" w:lineRule="exact"/>
              <w:rPr>
                <w:rFonts w:ascii="仿宋" w:eastAsia="仿宋" w:hAnsi="仿宋" w:cs="仿宋"/>
                <w:spacing w:val="-20"/>
                <w:kern w:val="0"/>
              </w:rPr>
            </w:pPr>
          </w:p>
        </w:tc>
      </w:tr>
      <w:tr w:rsidR="003D02A1">
        <w:trPr>
          <w:trHeight w:val="454"/>
          <w:jc w:val="center"/>
        </w:trPr>
        <w:tc>
          <w:tcPr>
            <w:tcW w:w="1605" w:type="dxa"/>
            <w:vMerge/>
            <w:shd w:val="clear" w:color="auto" w:fill="auto"/>
            <w:vAlign w:val="center"/>
          </w:tcPr>
          <w:p w:rsidR="003D02A1" w:rsidRDefault="003D02A1">
            <w:pPr>
              <w:pStyle w:val="a7"/>
              <w:spacing w:before="0" w:after="0" w:line="370" w:lineRule="exact"/>
              <w:jc w:val="center"/>
              <w:rPr>
                <w:rFonts w:ascii="仿宋" w:eastAsia="仿宋" w:hAnsi="仿宋" w:cs="仿宋"/>
                <w:kern w:val="0"/>
              </w:rPr>
            </w:pPr>
          </w:p>
        </w:tc>
        <w:tc>
          <w:tcPr>
            <w:tcW w:w="3461" w:type="dxa"/>
            <w:vMerge/>
            <w:shd w:val="clear" w:color="auto" w:fill="auto"/>
            <w:vAlign w:val="center"/>
          </w:tcPr>
          <w:p w:rsidR="003D02A1" w:rsidRDefault="003D02A1">
            <w:pPr>
              <w:pStyle w:val="a7"/>
              <w:spacing w:line="320" w:lineRule="exact"/>
              <w:rPr>
                <w:rFonts w:ascii="仿宋_GB2312" w:hAnsi="仿宋_GB2312" w:cs="仿宋_GB2312"/>
                <w:spacing w:val="-8"/>
                <w:kern w:val="0"/>
              </w:rPr>
            </w:pPr>
          </w:p>
        </w:tc>
        <w:tc>
          <w:tcPr>
            <w:tcW w:w="2432" w:type="dxa"/>
            <w:vMerge/>
            <w:shd w:val="clear" w:color="auto" w:fill="auto"/>
            <w:vAlign w:val="center"/>
          </w:tcPr>
          <w:p w:rsidR="003D02A1" w:rsidRDefault="003D02A1">
            <w:pPr>
              <w:pStyle w:val="a7"/>
              <w:spacing w:line="320" w:lineRule="exact"/>
              <w:rPr>
                <w:rFonts w:ascii="仿宋_GB2312" w:hAnsi="仿宋_GB2312" w:cs="仿宋_GB2312"/>
                <w:spacing w:val="-8"/>
                <w:kern w:val="0"/>
              </w:rPr>
            </w:pPr>
          </w:p>
        </w:tc>
        <w:tc>
          <w:tcPr>
            <w:tcW w:w="5430"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种植面积集中连片的计</w:t>
            </w:r>
            <w:r>
              <w:rPr>
                <w:rFonts w:ascii="仿宋_GB2312" w:hAnsi="仿宋_GB2312" w:cs="仿宋_GB2312" w:hint="eastAsia"/>
                <w:spacing w:val="-8"/>
                <w:kern w:val="0"/>
              </w:rPr>
              <w:t>5</w:t>
            </w:r>
            <w:r>
              <w:rPr>
                <w:rFonts w:ascii="仿宋_GB2312" w:hAnsi="仿宋_GB2312" w:cs="仿宋_GB2312" w:hint="eastAsia"/>
                <w:spacing w:val="-8"/>
                <w:kern w:val="0"/>
              </w:rPr>
              <w:t>分，未集中连片分成</w:t>
            </w:r>
            <w:r>
              <w:rPr>
                <w:rFonts w:ascii="仿宋_GB2312" w:hAnsi="仿宋_GB2312" w:cs="仿宋_GB2312" w:hint="eastAsia"/>
                <w:spacing w:val="-8"/>
                <w:kern w:val="0"/>
              </w:rPr>
              <w:t>2</w:t>
            </w:r>
            <w:r>
              <w:rPr>
                <w:rFonts w:ascii="仿宋_GB2312" w:hAnsi="仿宋_GB2312" w:cs="仿宋_GB2312" w:hint="eastAsia"/>
                <w:spacing w:val="-8"/>
                <w:kern w:val="0"/>
              </w:rPr>
              <w:t>个区的扣</w:t>
            </w:r>
            <w:r>
              <w:rPr>
                <w:rFonts w:ascii="仿宋_GB2312" w:hAnsi="仿宋_GB2312" w:cs="仿宋_GB2312" w:hint="eastAsia"/>
                <w:spacing w:val="-8"/>
                <w:kern w:val="0"/>
              </w:rPr>
              <w:t>4</w:t>
            </w:r>
            <w:r>
              <w:rPr>
                <w:rFonts w:ascii="仿宋_GB2312" w:hAnsi="仿宋_GB2312" w:cs="仿宋_GB2312" w:hint="eastAsia"/>
                <w:spacing w:val="-8"/>
                <w:kern w:val="0"/>
              </w:rPr>
              <w:t>分，分成</w:t>
            </w:r>
            <w:r>
              <w:rPr>
                <w:rFonts w:ascii="仿宋_GB2312" w:hAnsi="仿宋_GB2312" w:cs="仿宋_GB2312" w:hint="eastAsia"/>
                <w:spacing w:val="-8"/>
                <w:kern w:val="0"/>
              </w:rPr>
              <w:t>3</w:t>
            </w:r>
            <w:r>
              <w:rPr>
                <w:rFonts w:ascii="仿宋_GB2312" w:hAnsi="仿宋_GB2312" w:cs="仿宋_GB2312" w:hint="eastAsia"/>
                <w:spacing w:val="-8"/>
                <w:kern w:val="0"/>
              </w:rPr>
              <w:t>个区的扣</w:t>
            </w:r>
            <w:r>
              <w:rPr>
                <w:rFonts w:ascii="仿宋_GB2312" w:hAnsi="仿宋_GB2312" w:cs="仿宋_GB2312" w:hint="eastAsia"/>
                <w:spacing w:val="-8"/>
                <w:kern w:val="0"/>
              </w:rPr>
              <w:t>2</w:t>
            </w:r>
            <w:r>
              <w:rPr>
                <w:rFonts w:ascii="仿宋_GB2312" w:hAnsi="仿宋_GB2312" w:cs="仿宋_GB2312" w:hint="eastAsia"/>
                <w:spacing w:val="-8"/>
                <w:kern w:val="0"/>
              </w:rPr>
              <w:t>分</w:t>
            </w:r>
            <w:r>
              <w:rPr>
                <w:rFonts w:ascii="仿宋_GB2312" w:hAnsi="仿宋_GB2312" w:cs="仿宋_GB2312" w:hint="eastAsia"/>
                <w:spacing w:val="-8"/>
                <w:kern w:val="0"/>
              </w:rPr>
              <w:t>，</w:t>
            </w:r>
            <w:r>
              <w:rPr>
                <w:rFonts w:ascii="仿宋_GB2312" w:hAnsi="仿宋_GB2312" w:cs="仿宋_GB2312" w:hint="eastAsia"/>
                <w:spacing w:val="-8"/>
                <w:kern w:val="0"/>
              </w:rPr>
              <w:t>3</w:t>
            </w:r>
            <w:r>
              <w:rPr>
                <w:rFonts w:ascii="仿宋_GB2312" w:hAnsi="仿宋_GB2312" w:cs="仿宋_GB2312" w:hint="eastAsia"/>
                <w:spacing w:val="-8"/>
                <w:kern w:val="0"/>
              </w:rPr>
              <w:t>个区以上的不计分。</w:t>
            </w:r>
          </w:p>
        </w:tc>
        <w:tc>
          <w:tcPr>
            <w:tcW w:w="2134" w:type="dxa"/>
            <w:vAlign w:val="center"/>
          </w:tcPr>
          <w:p w:rsidR="003D02A1" w:rsidRDefault="003D02A1">
            <w:pPr>
              <w:pStyle w:val="a7"/>
              <w:spacing w:before="0" w:after="0" w:line="370" w:lineRule="exact"/>
              <w:rPr>
                <w:rFonts w:ascii="仿宋" w:eastAsia="仿宋" w:hAnsi="仿宋" w:cs="仿宋"/>
                <w:kern w:val="0"/>
              </w:rPr>
            </w:pPr>
          </w:p>
        </w:tc>
      </w:tr>
      <w:tr w:rsidR="003D02A1">
        <w:trPr>
          <w:trHeight w:val="454"/>
          <w:jc w:val="center"/>
        </w:trPr>
        <w:tc>
          <w:tcPr>
            <w:tcW w:w="1605" w:type="dxa"/>
            <w:vMerge/>
            <w:shd w:val="clear" w:color="auto" w:fill="auto"/>
            <w:vAlign w:val="center"/>
          </w:tcPr>
          <w:p w:rsidR="003D02A1" w:rsidRDefault="003D02A1">
            <w:pPr>
              <w:pStyle w:val="a7"/>
              <w:spacing w:before="0" w:after="0" w:line="370" w:lineRule="exact"/>
              <w:jc w:val="center"/>
              <w:rPr>
                <w:rFonts w:ascii="仿宋" w:eastAsia="仿宋" w:hAnsi="仿宋" w:cs="仿宋"/>
                <w:kern w:val="0"/>
              </w:rPr>
            </w:pPr>
          </w:p>
        </w:tc>
        <w:tc>
          <w:tcPr>
            <w:tcW w:w="3461"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6</w:t>
            </w:r>
            <w:r>
              <w:rPr>
                <w:rFonts w:ascii="仿宋_GB2312" w:hAnsi="仿宋_GB2312" w:cs="仿宋_GB2312" w:hint="eastAsia"/>
                <w:spacing w:val="-8"/>
                <w:kern w:val="0"/>
              </w:rPr>
              <w:t>、主导产业突出（</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2432"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实地</w:t>
            </w:r>
            <w:r>
              <w:rPr>
                <w:rFonts w:ascii="仿宋_GB2312" w:hAnsi="仿宋_GB2312" w:cs="仿宋_GB2312" w:hint="eastAsia"/>
                <w:spacing w:val="-8"/>
                <w:kern w:val="0"/>
              </w:rPr>
              <w:t>GPS</w:t>
            </w:r>
            <w:r>
              <w:rPr>
                <w:rFonts w:ascii="仿宋_GB2312" w:hAnsi="仿宋_GB2312" w:cs="仿宋_GB2312" w:hint="eastAsia"/>
                <w:spacing w:val="-8"/>
                <w:kern w:val="0"/>
              </w:rPr>
              <w:t>测量创建主体自有基地生产面积、查看财务报表，核实其真实性</w:t>
            </w:r>
          </w:p>
        </w:tc>
        <w:tc>
          <w:tcPr>
            <w:tcW w:w="5430"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主业生产面积占园区基地生产面积</w:t>
            </w:r>
            <w:r>
              <w:rPr>
                <w:rFonts w:ascii="仿宋_GB2312" w:hAnsi="仿宋_GB2312" w:cs="仿宋_GB2312" w:hint="eastAsia"/>
                <w:spacing w:val="-8"/>
                <w:kern w:val="0"/>
              </w:rPr>
              <w:t>60%</w:t>
            </w:r>
            <w:r>
              <w:rPr>
                <w:rFonts w:ascii="仿宋_GB2312" w:hAnsi="仿宋_GB2312" w:cs="仿宋_GB2312" w:hint="eastAsia"/>
                <w:spacing w:val="-8"/>
                <w:kern w:val="0"/>
              </w:rPr>
              <w:t>，</w:t>
            </w:r>
            <w:r>
              <w:rPr>
                <w:rFonts w:ascii="仿宋_GB2312" w:hAnsi="仿宋_GB2312" w:cs="仿宋_GB2312" w:hint="eastAsia"/>
                <w:spacing w:val="-8"/>
                <w:kern w:val="0"/>
              </w:rPr>
              <w:t>或主导产业产值占总产值</w:t>
            </w:r>
            <w:r>
              <w:rPr>
                <w:rFonts w:ascii="仿宋_GB2312" w:hAnsi="仿宋_GB2312" w:cs="仿宋_GB2312" w:hint="eastAsia"/>
                <w:spacing w:val="-8"/>
                <w:kern w:val="0"/>
              </w:rPr>
              <w:t>60%</w:t>
            </w:r>
            <w:r>
              <w:rPr>
                <w:rFonts w:ascii="仿宋_GB2312" w:hAnsi="仿宋_GB2312" w:cs="仿宋_GB2312" w:hint="eastAsia"/>
                <w:spacing w:val="-8"/>
                <w:kern w:val="0"/>
              </w:rPr>
              <w:t>以上的计</w:t>
            </w:r>
            <w:r>
              <w:rPr>
                <w:rFonts w:ascii="仿宋_GB2312" w:hAnsi="仿宋_GB2312" w:cs="仿宋_GB2312" w:hint="eastAsia"/>
                <w:spacing w:val="-8"/>
                <w:kern w:val="0"/>
              </w:rPr>
              <w:t>10</w:t>
            </w:r>
            <w:r>
              <w:rPr>
                <w:rFonts w:ascii="仿宋_GB2312" w:hAnsi="仿宋_GB2312" w:cs="仿宋_GB2312" w:hint="eastAsia"/>
                <w:spacing w:val="-8"/>
                <w:kern w:val="0"/>
              </w:rPr>
              <w:t>分，每减少</w:t>
            </w:r>
            <w:r>
              <w:rPr>
                <w:rFonts w:ascii="仿宋_GB2312" w:hAnsi="仿宋_GB2312" w:cs="仿宋_GB2312" w:hint="eastAsia"/>
                <w:spacing w:val="-8"/>
                <w:kern w:val="0"/>
              </w:rPr>
              <w:t>5</w:t>
            </w:r>
            <w:r>
              <w:rPr>
                <w:rFonts w:ascii="仿宋_GB2312" w:hAnsi="仿宋_GB2312" w:cs="仿宋_GB2312" w:hint="eastAsia"/>
                <w:spacing w:val="-8"/>
                <w:kern w:val="0"/>
              </w:rPr>
              <w:t>个百分点扣</w:t>
            </w:r>
            <w:r>
              <w:rPr>
                <w:rFonts w:ascii="仿宋_GB2312" w:hAnsi="仿宋_GB2312" w:cs="仿宋_GB2312" w:hint="eastAsia"/>
                <w:spacing w:val="-8"/>
                <w:kern w:val="0"/>
              </w:rPr>
              <w:t>2</w:t>
            </w:r>
            <w:r>
              <w:rPr>
                <w:rFonts w:ascii="仿宋_GB2312" w:hAnsi="仿宋_GB2312" w:cs="仿宋_GB2312" w:hint="eastAsia"/>
                <w:spacing w:val="-8"/>
                <w:kern w:val="0"/>
              </w:rPr>
              <w:t>分，低于</w:t>
            </w:r>
            <w:r>
              <w:rPr>
                <w:rFonts w:ascii="仿宋_GB2312" w:hAnsi="仿宋_GB2312" w:cs="仿宋_GB2312" w:hint="eastAsia"/>
                <w:spacing w:val="-8"/>
                <w:kern w:val="0"/>
              </w:rPr>
              <w:t>40%</w:t>
            </w:r>
            <w:r>
              <w:rPr>
                <w:rFonts w:ascii="仿宋_GB2312" w:hAnsi="仿宋_GB2312" w:cs="仿宋_GB2312" w:hint="eastAsia"/>
                <w:spacing w:val="-8"/>
                <w:kern w:val="0"/>
              </w:rPr>
              <w:t>不计分。</w:t>
            </w:r>
          </w:p>
        </w:tc>
        <w:tc>
          <w:tcPr>
            <w:tcW w:w="2134" w:type="dxa"/>
            <w:vAlign w:val="center"/>
          </w:tcPr>
          <w:p w:rsidR="003D02A1" w:rsidRDefault="003D02A1">
            <w:pPr>
              <w:pStyle w:val="a7"/>
              <w:spacing w:before="0" w:after="0" w:line="370" w:lineRule="exact"/>
              <w:rPr>
                <w:rFonts w:ascii="仿宋" w:eastAsia="仿宋" w:hAnsi="仿宋" w:cs="仿宋"/>
                <w:kern w:val="0"/>
              </w:rPr>
            </w:pPr>
          </w:p>
        </w:tc>
      </w:tr>
      <w:tr w:rsidR="003D02A1">
        <w:trPr>
          <w:trHeight w:val="454"/>
          <w:jc w:val="center"/>
        </w:trPr>
        <w:tc>
          <w:tcPr>
            <w:tcW w:w="1605" w:type="dxa"/>
            <w:vMerge w:val="restart"/>
            <w:shd w:val="clear" w:color="auto" w:fill="auto"/>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四、生产要素聚集、基础设施配套（</w:t>
            </w:r>
            <w:r>
              <w:rPr>
                <w:rFonts w:ascii="仿宋_GB2312" w:hAnsi="仿宋_GB2312" w:cs="仿宋_GB2312" w:hint="eastAsia"/>
                <w:spacing w:val="-8"/>
                <w:kern w:val="0"/>
              </w:rPr>
              <w:t>20</w:t>
            </w:r>
            <w:r>
              <w:rPr>
                <w:rFonts w:ascii="仿宋_GB2312" w:hAnsi="仿宋_GB2312" w:cs="仿宋_GB2312" w:hint="eastAsia"/>
                <w:spacing w:val="-8"/>
                <w:kern w:val="0"/>
              </w:rPr>
              <w:t>分）</w:t>
            </w:r>
          </w:p>
        </w:tc>
        <w:tc>
          <w:tcPr>
            <w:tcW w:w="3461"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７、农业生产机械化水平（</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432"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查看创建主体购置发票、实物</w:t>
            </w:r>
          </w:p>
        </w:tc>
        <w:tc>
          <w:tcPr>
            <w:tcW w:w="5430"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购置开沟机、修剪机、割草机、喷药机，每种机械每购置</w:t>
            </w:r>
            <w:r>
              <w:rPr>
                <w:rFonts w:ascii="仿宋_GB2312" w:hAnsi="仿宋_GB2312" w:cs="仿宋_GB2312" w:hint="eastAsia"/>
                <w:spacing w:val="-8"/>
                <w:kern w:val="0"/>
              </w:rPr>
              <w:t>1</w:t>
            </w:r>
            <w:r>
              <w:rPr>
                <w:rFonts w:ascii="仿宋_GB2312" w:hAnsi="仿宋_GB2312" w:cs="仿宋_GB2312" w:hint="eastAsia"/>
                <w:spacing w:val="-8"/>
                <w:kern w:val="0"/>
              </w:rPr>
              <w:t>台计</w:t>
            </w:r>
            <w:r>
              <w:rPr>
                <w:rFonts w:ascii="仿宋_GB2312" w:hAnsi="仿宋_GB2312" w:cs="仿宋_GB2312" w:hint="eastAsia"/>
                <w:spacing w:val="-8"/>
                <w:kern w:val="0"/>
              </w:rPr>
              <w:t>1</w:t>
            </w:r>
            <w:r>
              <w:rPr>
                <w:rFonts w:ascii="仿宋_GB2312" w:hAnsi="仿宋_GB2312" w:cs="仿宋_GB2312" w:hint="eastAsia"/>
                <w:spacing w:val="-8"/>
                <w:kern w:val="0"/>
              </w:rPr>
              <w:t>分，最多不超过</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134" w:type="dxa"/>
            <w:vAlign w:val="center"/>
          </w:tcPr>
          <w:p w:rsidR="003D02A1" w:rsidRDefault="003D02A1">
            <w:pPr>
              <w:pStyle w:val="a7"/>
              <w:spacing w:line="320" w:lineRule="exact"/>
              <w:rPr>
                <w:rFonts w:ascii="仿宋_GB2312" w:hAnsi="仿宋_GB2312" w:cs="仿宋_GB2312"/>
                <w:spacing w:val="-8"/>
                <w:kern w:val="0"/>
              </w:rPr>
            </w:pPr>
          </w:p>
        </w:tc>
      </w:tr>
      <w:tr w:rsidR="003D02A1">
        <w:trPr>
          <w:trHeight w:val="454"/>
          <w:jc w:val="center"/>
        </w:trPr>
        <w:tc>
          <w:tcPr>
            <w:tcW w:w="1605" w:type="dxa"/>
            <w:vMerge/>
            <w:shd w:val="clear" w:color="auto" w:fill="auto"/>
            <w:vAlign w:val="center"/>
          </w:tcPr>
          <w:p w:rsidR="003D02A1" w:rsidRDefault="003D02A1">
            <w:pPr>
              <w:pStyle w:val="a7"/>
              <w:spacing w:line="320" w:lineRule="exact"/>
              <w:rPr>
                <w:rFonts w:ascii="仿宋_GB2312" w:hAnsi="仿宋_GB2312" w:cs="仿宋_GB2312"/>
                <w:spacing w:val="-8"/>
                <w:kern w:val="0"/>
              </w:rPr>
            </w:pPr>
          </w:p>
        </w:tc>
        <w:tc>
          <w:tcPr>
            <w:tcW w:w="3461"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８、农产品初加工能力（</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432"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查看创建主体购置发票、实物</w:t>
            </w:r>
          </w:p>
        </w:tc>
        <w:tc>
          <w:tcPr>
            <w:tcW w:w="5430"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有专门的整理、分级、包装等采后初加工场地的计</w:t>
            </w:r>
            <w:r>
              <w:rPr>
                <w:rFonts w:ascii="仿宋_GB2312" w:hAnsi="仿宋_GB2312" w:cs="仿宋_GB2312" w:hint="eastAsia"/>
                <w:spacing w:val="-8"/>
                <w:kern w:val="0"/>
              </w:rPr>
              <w:t>2</w:t>
            </w:r>
            <w:r>
              <w:rPr>
                <w:rFonts w:ascii="仿宋_GB2312" w:hAnsi="仿宋_GB2312" w:cs="仿宋_GB2312" w:hint="eastAsia"/>
                <w:spacing w:val="-8"/>
                <w:kern w:val="0"/>
              </w:rPr>
              <w:t>分，没有不计分。配置清洗机、分级打蜡机的，每种机械每购置</w:t>
            </w:r>
            <w:r>
              <w:rPr>
                <w:rFonts w:ascii="仿宋_GB2312" w:hAnsi="仿宋_GB2312" w:cs="仿宋_GB2312" w:hint="eastAsia"/>
                <w:spacing w:val="-8"/>
                <w:kern w:val="0"/>
              </w:rPr>
              <w:t>1</w:t>
            </w:r>
            <w:r>
              <w:rPr>
                <w:rFonts w:ascii="仿宋_GB2312" w:hAnsi="仿宋_GB2312" w:cs="仿宋_GB2312" w:hint="eastAsia"/>
                <w:spacing w:val="-8"/>
                <w:kern w:val="0"/>
              </w:rPr>
              <w:t>台计</w:t>
            </w:r>
            <w:r>
              <w:rPr>
                <w:rFonts w:ascii="仿宋_GB2312" w:hAnsi="仿宋_GB2312" w:cs="仿宋_GB2312" w:hint="eastAsia"/>
                <w:spacing w:val="-8"/>
                <w:kern w:val="0"/>
              </w:rPr>
              <w:t>1</w:t>
            </w:r>
            <w:r>
              <w:rPr>
                <w:rFonts w:ascii="仿宋_GB2312" w:hAnsi="仿宋_GB2312" w:cs="仿宋_GB2312" w:hint="eastAsia"/>
                <w:spacing w:val="-8"/>
                <w:kern w:val="0"/>
              </w:rPr>
              <w:t>分，最多不超过</w:t>
            </w:r>
            <w:r>
              <w:rPr>
                <w:rFonts w:ascii="仿宋_GB2312" w:hAnsi="仿宋_GB2312" w:cs="仿宋_GB2312" w:hint="eastAsia"/>
                <w:spacing w:val="-8"/>
                <w:kern w:val="0"/>
              </w:rPr>
              <w:t>2</w:t>
            </w:r>
            <w:r>
              <w:rPr>
                <w:rFonts w:ascii="仿宋_GB2312" w:hAnsi="仿宋_GB2312" w:cs="仿宋_GB2312" w:hint="eastAsia"/>
                <w:spacing w:val="-8"/>
                <w:kern w:val="0"/>
              </w:rPr>
              <w:t>分。</w:t>
            </w:r>
          </w:p>
        </w:tc>
        <w:tc>
          <w:tcPr>
            <w:tcW w:w="2134" w:type="dxa"/>
            <w:vAlign w:val="center"/>
          </w:tcPr>
          <w:p w:rsidR="003D02A1" w:rsidRDefault="003D02A1">
            <w:pPr>
              <w:pStyle w:val="a7"/>
              <w:spacing w:line="320" w:lineRule="exact"/>
              <w:rPr>
                <w:rFonts w:ascii="仿宋_GB2312" w:hAnsi="仿宋_GB2312" w:cs="仿宋_GB2312"/>
                <w:spacing w:val="-8"/>
                <w:kern w:val="0"/>
              </w:rPr>
            </w:pPr>
          </w:p>
        </w:tc>
      </w:tr>
      <w:tr w:rsidR="003D02A1">
        <w:trPr>
          <w:trHeight w:val="454"/>
          <w:jc w:val="center"/>
        </w:trPr>
        <w:tc>
          <w:tcPr>
            <w:tcW w:w="1605" w:type="dxa"/>
            <w:vMerge/>
            <w:shd w:val="clear" w:color="auto" w:fill="auto"/>
            <w:vAlign w:val="center"/>
          </w:tcPr>
          <w:p w:rsidR="003D02A1" w:rsidRDefault="003D02A1">
            <w:pPr>
              <w:pStyle w:val="a7"/>
              <w:spacing w:line="320" w:lineRule="exact"/>
              <w:rPr>
                <w:rFonts w:ascii="仿宋_GB2312" w:hAnsi="仿宋_GB2312" w:cs="仿宋_GB2312"/>
                <w:spacing w:val="-8"/>
                <w:kern w:val="0"/>
              </w:rPr>
            </w:pPr>
          </w:p>
        </w:tc>
        <w:tc>
          <w:tcPr>
            <w:tcW w:w="3461"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９、仓储能力（</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432"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查看购置合同、实物查看</w:t>
            </w:r>
          </w:p>
        </w:tc>
        <w:tc>
          <w:tcPr>
            <w:tcW w:w="5430"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仓储面积</w:t>
            </w:r>
            <w:r>
              <w:rPr>
                <w:rFonts w:ascii="仿宋_GB2312" w:hAnsi="仿宋_GB2312" w:cs="仿宋_GB2312" w:hint="eastAsia"/>
                <w:spacing w:val="-8"/>
                <w:kern w:val="0"/>
              </w:rPr>
              <w:t>200</w:t>
            </w:r>
            <w:r>
              <w:rPr>
                <w:rFonts w:ascii="仿宋_GB2312" w:hAnsi="仿宋_GB2312" w:cs="仿宋_GB2312" w:hint="eastAsia"/>
                <w:spacing w:val="-8"/>
                <w:kern w:val="0"/>
              </w:rPr>
              <w:t>平方米以上的计</w:t>
            </w:r>
            <w:r>
              <w:rPr>
                <w:rFonts w:ascii="仿宋_GB2312" w:hAnsi="仿宋_GB2312" w:cs="仿宋_GB2312" w:hint="eastAsia"/>
                <w:spacing w:val="-8"/>
                <w:kern w:val="0"/>
              </w:rPr>
              <w:t>4</w:t>
            </w:r>
            <w:r>
              <w:rPr>
                <w:rFonts w:ascii="仿宋_GB2312" w:hAnsi="仿宋_GB2312" w:cs="仿宋_GB2312" w:hint="eastAsia"/>
                <w:spacing w:val="-8"/>
                <w:kern w:val="0"/>
              </w:rPr>
              <w:t>分，每少</w:t>
            </w:r>
            <w:r>
              <w:rPr>
                <w:rFonts w:ascii="仿宋_GB2312" w:hAnsi="仿宋_GB2312" w:cs="仿宋_GB2312" w:hint="eastAsia"/>
                <w:spacing w:val="-8"/>
                <w:kern w:val="0"/>
              </w:rPr>
              <w:t>40</w:t>
            </w:r>
            <w:r>
              <w:rPr>
                <w:rFonts w:ascii="仿宋_GB2312" w:hAnsi="仿宋_GB2312" w:cs="仿宋_GB2312" w:hint="eastAsia"/>
                <w:spacing w:val="-8"/>
                <w:kern w:val="0"/>
              </w:rPr>
              <w:t>平方米扣</w:t>
            </w:r>
            <w:r>
              <w:rPr>
                <w:rFonts w:ascii="仿宋_GB2312" w:hAnsi="仿宋_GB2312" w:cs="仿宋_GB2312" w:hint="eastAsia"/>
                <w:spacing w:val="-8"/>
                <w:kern w:val="0"/>
              </w:rPr>
              <w:t>1</w:t>
            </w:r>
            <w:r>
              <w:rPr>
                <w:rFonts w:ascii="仿宋_GB2312" w:hAnsi="仿宋_GB2312" w:cs="仿宋_GB2312" w:hint="eastAsia"/>
                <w:spacing w:val="-8"/>
                <w:kern w:val="0"/>
              </w:rPr>
              <w:t>分，低于</w:t>
            </w:r>
            <w:r>
              <w:rPr>
                <w:rFonts w:ascii="仿宋_GB2312" w:hAnsi="仿宋_GB2312" w:cs="仿宋_GB2312" w:hint="eastAsia"/>
                <w:spacing w:val="-8"/>
                <w:kern w:val="0"/>
              </w:rPr>
              <w:t>50</w:t>
            </w:r>
            <w:r>
              <w:rPr>
                <w:rFonts w:ascii="仿宋_GB2312" w:hAnsi="仿宋_GB2312" w:cs="仿宋_GB2312" w:hint="eastAsia"/>
                <w:spacing w:val="-8"/>
                <w:kern w:val="0"/>
              </w:rPr>
              <w:t>平方米的不计分。</w:t>
            </w:r>
          </w:p>
        </w:tc>
        <w:tc>
          <w:tcPr>
            <w:tcW w:w="2134" w:type="dxa"/>
            <w:vAlign w:val="center"/>
          </w:tcPr>
          <w:p w:rsidR="003D02A1" w:rsidRDefault="003D02A1">
            <w:pPr>
              <w:pStyle w:val="a7"/>
              <w:spacing w:line="320" w:lineRule="exact"/>
              <w:rPr>
                <w:rFonts w:ascii="仿宋_GB2312" w:hAnsi="仿宋_GB2312" w:cs="仿宋_GB2312"/>
                <w:spacing w:val="-8"/>
                <w:kern w:val="0"/>
              </w:rPr>
            </w:pPr>
          </w:p>
        </w:tc>
      </w:tr>
      <w:tr w:rsidR="003D02A1">
        <w:trPr>
          <w:trHeight w:val="454"/>
          <w:jc w:val="center"/>
        </w:trPr>
        <w:tc>
          <w:tcPr>
            <w:tcW w:w="1605" w:type="dxa"/>
            <w:vMerge/>
            <w:shd w:val="clear" w:color="auto" w:fill="auto"/>
            <w:vAlign w:val="center"/>
          </w:tcPr>
          <w:p w:rsidR="003D02A1" w:rsidRDefault="003D02A1">
            <w:pPr>
              <w:pStyle w:val="a7"/>
              <w:spacing w:line="320" w:lineRule="exact"/>
              <w:rPr>
                <w:rFonts w:ascii="仿宋_GB2312" w:hAnsi="仿宋_GB2312" w:cs="仿宋_GB2312"/>
                <w:spacing w:val="-8"/>
                <w:kern w:val="0"/>
              </w:rPr>
            </w:pPr>
          </w:p>
        </w:tc>
        <w:tc>
          <w:tcPr>
            <w:tcW w:w="3461" w:type="dxa"/>
            <w:vMerge w:val="restart"/>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10</w:t>
            </w:r>
            <w:r>
              <w:rPr>
                <w:rFonts w:ascii="仿宋_GB2312" w:hAnsi="仿宋_GB2312" w:cs="仿宋_GB2312" w:hint="eastAsia"/>
                <w:spacing w:val="-8"/>
                <w:kern w:val="0"/>
              </w:rPr>
              <w:t>、田间工程基础条件（</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432" w:type="dxa"/>
            <w:vMerge w:val="restart"/>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现场实地查看</w:t>
            </w:r>
          </w:p>
        </w:tc>
        <w:tc>
          <w:tcPr>
            <w:tcW w:w="5430"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主干道、作业道通畅，道路直接通达的地块数占总地块数的比例达</w:t>
            </w:r>
            <w:r>
              <w:rPr>
                <w:rFonts w:ascii="仿宋_GB2312" w:hAnsi="仿宋_GB2312" w:cs="仿宋_GB2312" w:hint="eastAsia"/>
                <w:spacing w:val="-8"/>
                <w:kern w:val="0"/>
              </w:rPr>
              <w:t>100%</w:t>
            </w:r>
            <w:r>
              <w:rPr>
                <w:rFonts w:ascii="仿宋_GB2312" w:hAnsi="仿宋_GB2312" w:cs="仿宋_GB2312" w:hint="eastAsia"/>
                <w:spacing w:val="-8"/>
                <w:kern w:val="0"/>
              </w:rPr>
              <w:t>的</w:t>
            </w:r>
            <w:r>
              <w:rPr>
                <w:rFonts w:ascii="仿宋_GB2312" w:hAnsi="仿宋_GB2312" w:cs="仿宋_GB2312" w:hint="eastAsia"/>
                <w:spacing w:val="-8"/>
                <w:kern w:val="0"/>
              </w:rPr>
              <w:t>计</w:t>
            </w:r>
            <w:r>
              <w:rPr>
                <w:rFonts w:ascii="仿宋_GB2312" w:hAnsi="仿宋_GB2312" w:cs="仿宋_GB2312" w:hint="eastAsia"/>
                <w:spacing w:val="-8"/>
                <w:kern w:val="0"/>
              </w:rPr>
              <w:t>2</w:t>
            </w:r>
            <w:r>
              <w:rPr>
                <w:rFonts w:ascii="仿宋_GB2312" w:hAnsi="仿宋_GB2312" w:cs="仿宋_GB2312" w:hint="eastAsia"/>
                <w:spacing w:val="-8"/>
                <w:kern w:val="0"/>
              </w:rPr>
              <w:t>分，每减少</w:t>
            </w:r>
            <w:r>
              <w:rPr>
                <w:rFonts w:ascii="仿宋_GB2312" w:hAnsi="仿宋_GB2312" w:cs="仿宋_GB2312" w:hint="eastAsia"/>
                <w:spacing w:val="-8"/>
                <w:kern w:val="0"/>
              </w:rPr>
              <w:t>10%</w:t>
            </w:r>
            <w:r>
              <w:rPr>
                <w:rFonts w:ascii="仿宋_GB2312" w:hAnsi="仿宋_GB2312" w:cs="仿宋_GB2312" w:hint="eastAsia"/>
                <w:spacing w:val="-8"/>
                <w:kern w:val="0"/>
              </w:rPr>
              <w:t>扣</w:t>
            </w:r>
            <w:r>
              <w:rPr>
                <w:rFonts w:ascii="仿宋_GB2312" w:hAnsi="仿宋_GB2312" w:cs="仿宋_GB2312" w:hint="eastAsia"/>
                <w:spacing w:val="-8"/>
                <w:kern w:val="0"/>
              </w:rPr>
              <w:t>0.5</w:t>
            </w:r>
            <w:r>
              <w:rPr>
                <w:rFonts w:ascii="仿宋_GB2312" w:hAnsi="仿宋_GB2312" w:cs="仿宋_GB2312" w:hint="eastAsia"/>
                <w:spacing w:val="-8"/>
                <w:kern w:val="0"/>
              </w:rPr>
              <w:t>分，低于</w:t>
            </w:r>
            <w:r>
              <w:rPr>
                <w:rFonts w:ascii="仿宋_GB2312" w:hAnsi="仿宋_GB2312" w:cs="仿宋_GB2312" w:hint="eastAsia"/>
                <w:spacing w:val="-8"/>
                <w:kern w:val="0"/>
              </w:rPr>
              <w:t>60%</w:t>
            </w:r>
            <w:r>
              <w:rPr>
                <w:rFonts w:ascii="仿宋_GB2312" w:hAnsi="仿宋_GB2312" w:cs="仿宋_GB2312" w:hint="eastAsia"/>
                <w:spacing w:val="-8"/>
                <w:kern w:val="0"/>
              </w:rPr>
              <w:t>不计分。</w:t>
            </w:r>
          </w:p>
        </w:tc>
        <w:tc>
          <w:tcPr>
            <w:tcW w:w="2134" w:type="dxa"/>
            <w:vAlign w:val="center"/>
          </w:tcPr>
          <w:p w:rsidR="003D02A1" w:rsidRDefault="003D02A1">
            <w:pPr>
              <w:pStyle w:val="a7"/>
              <w:spacing w:line="320" w:lineRule="exact"/>
              <w:rPr>
                <w:rFonts w:ascii="仿宋_GB2312" w:hAnsi="仿宋_GB2312" w:cs="仿宋_GB2312"/>
                <w:spacing w:val="-8"/>
                <w:kern w:val="0"/>
              </w:rPr>
            </w:pPr>
          </w:p>
        </w:tc>
      </w:tr>
      <w:tr w:rsidR="003D02A1">
        <w:trPr>
          <w:trHeight w:val="454"/>
          <w:jc w:val="center"/>
        </w:trPr>
        <w:tc>
          <w:tcPr>
            <w:tcW w:w="1605" w:type="dxa"/>
            <w:vMerge/>
            <w:shd w:val="clear" w:color="auto" w:fill="auto"/>
            <w:vAlign w:val="center"/>
          </w:tcPr>
          <w:p w:rsidR="003D02A1" w:rsidRDefault="003D02A1">
            <w:pPr>
              <w:pStyle w:val="a7"/>
              <w:spacing w:line="320" w:lineRule="exact"/>
              <w:rPr>
                <w:rFonts w:ascii="仿宋_GB2312" w:hAnsi="仿宋_GB2312" w:cs="仿宋_GB2312"/>
                <w:spacing w:val="-8"/>
                <w:kern w:val="0"/>
              </w:rPr>
            </w:pPr>
          </w:p>
        </w:tc>
        <w:tc>
          <w:tcPr>
            <w:tcW w:w="3461" w:type="dxa"/>
            <w:vMerge/>
            <w:vAlign w:val="center"/>
          </w:tcPr>
          <w:p w:rsidR="003D02A1" w:rsidRDefault="003D02A1">
            <w:pPr>
              <w:pStyle w:val="a7"/>
              <w:spacing w:line="320" w:lineRule="exact"/>
              <w:rPr>
                <w:rFonts w:ascii="仿宋_GB2312" w:hAnsi="仿宋_GB2312" w:cs="仿宋_GB2312"/>
                <w:spacing w:val="-8"/>
                <w:kern w:val="0"/>
              </w:rPr>
            </w:pPr>
          </w:p>
        </w:tc>
        <w:tc>
          <w:tcPr>
            <w:tcW w:w="2432" w:type="dxa"/>
            <w:vMerge/>
            <w:vAlign w:val="center"/>
          </w:tcPr>
          <w:p w:rsidR="003D02A1" w:rsidRDefault="003D02A1">
            <w:pPr>
              <w:pStyle w:val="a7"/>
              <w:spacing w:line="320" w:lineRule="exact"/>
              <w:rPr>
                <w:rFonts w:ascii="仿宋_GB2312" w:hAnsi="仿宋_GB2312" w:cs="仿宋_GB2312"/>
                <w:spacing w:val="-8"/>
                <w:kern w:val="0"/>
              </w:rPr>
            </w:pPr>
          </w:p>
        </w:tc>
        <w:tc>
          <w:tcPr>
            <w:tcW w:w="5430"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有灌溉水源、排灌渠道或蓄水池等设施的计</w:t>
            </w:r>
            <w:r>
              <w:rPr>
                <w:rFonts w:ascii="仿宋_GB2312" w:hAnsi="仿宋_GB2312" w:cs="仿宋_GB2312" w:hint="eastAsia"/>
                <w:spacing w:val="-8"/>
                <w:kern w:val="0"/>
              </w:rPr>
              <w:t>2</w:t>
            </w:r>
            <w:r>
              <w:rPr>
                <w:rFonts w:ascii="仿宋_GB2312" w:hAnsi="仿宋_GB2312" w:cs="仿宋_GB2312" w:hint="eastAsia"/>
                <w:spacing w:val="-8"/>
                <w:kern w:val="0"/>
              </w:rPr>
              <w:t>分，没有的不计分。</w:t>
            </w:r>
          </w:p>
        </w:tc>
        <w:tc>
          <w:tcPr>
            <w:tcW w:w="2134" w:type="dxa"/>
            <w:vAlign w:val="center"/>
          </w:tcPr>
          <w:p w:rsidR="003D02A1" w:rsidRDefault="003D02A1">
            <w:pPr>
              <w:pStyle w:val="a7"/>
              <w:spacing w:line="320" w:lineRule="exact"/>
              <w:rPr>
                <w:rFonts w:ascii="仿宋_GB2312" w:hAnsi="仿宋_GB2312" w:cs="仿宋_GB2312"/>
                <w:spacing w:val="-8"/>
                <w:kern w:val="0"/>
              </w:rPr>
            </w:pPr>
          </w:p>
        </w:tc>
      </w:tr>
      <w:tr w:rsidR="003D02A1">
        <w:trPr>
          <w:trHeight w:val="454"/>
          <w:jc w:val="center"/>
        </w:trPr>
        <w:tc>
          <w:tcPr>
            <w:tcW w:w="1605" w:type="dxa"/>
            <w:vMerge/>
            <w:shd w:val="clear" w:color="auto" w:fill="auto"/>
            <w:vAlign w:val="center"/>
          </w:tcPr>
          <w:p w:rsidR="003D02A1" w:rsidRDefault="003D02A1">
            <w:pPr>
              <w:pStyle w:val="a7"/>
              <w:spacing w:line="320" w:lineRule="exact"/>
              <w:rPr>
                <w:rFonts w:ascii="仿宋_GB2312" w:hAnsi="仿宋_GB2312" w:cs="仿宋_GB2312"/>
                <w:spacing w:val="-8"/>
                <w:kern w:val="0"/>
              </w:rPr>
            </w:pPr>
          </w:p>
        </w:tc>
        <w:tc>
          <w:tcPr>
            <w:tcW w:w="3461" w:type="dxa"/>
            <w:vMerge w:val="restart"/>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11</w:t>
            </w:r>
            <w:r>
              <w:rPr>
                <w:rFonts w:ascii="仿宋_GB2312" w:hAnsi="仿宋_GB2312" w:cs="仿宋_GB2312" w:hint="eastAsia"/>
                <w:spacing w:val="-8"/>
                <w:kern w:val="0"/>
              </w:rPr>
              <w:t>、科技创新与科技合作（</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432" w:type="dxa"/>
            <w:vMerge w:val="restart"/>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查看证书和实地核实</w:t>
            </w:r>
          </w:p>
        </w:tc>
        <w:tc>
          <w:tcPr>
            <w:tcW w:w="5430"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有市级以上科研成果的计</w:t>
            </w:r>
            <w:r>
              <w:rPr>
                <w:rFonts w:ascii="仿宋_GB2312" w:hAnsi="仿宋_GB2312" w:cs="仿宋_GB2312" w:hint="eastAsia"/>
                <w:spacing w:val="-8"/>
                <w:kern w:val="0"/>
              </w:rPr>
              <w:t>2</w:t>
            </w:r>
            <w:r>
              <w:rPr>
                <w:rFonts w:ascii="仿宋_GB2312" w:hAnsi="仿宋_GB2312" w:cs="仿宋_GB2312" w:hint="eastAsia"/>
                <w:spacing w:val="-8"/>
                <w:kern w:val="0"/>
              </w:rPr>
              <w:t>分，没有的不计分。</w:t>
            </w:r>
          </w:p>
        </w:tc>
        <w:tc>
          <w:tcPr>
            <w:tcW w:w="2134" w:type="dxa"/>
            <w:vMerge w:val="restart"/>
            <w:vAlign w:val="center"/>
          </w:tcPr>
          <w:p w:rsidR="003D02A1" w:rsidRDefault="003D02A1">
            <w:pPr>
              <w:pStyle w:val="a7"/>
              <w:spacing w:line="320" w:lineRule="exact"/>
              <w:rPr>
                <w:rFonts w:ascii="仿宋_GB2312" w:hAnsi="仿宋_GB2312" w:cs="仿宋_GB2312"/>
                <w:spacing w:val="-8"/>
                <w:kern w:val="0"/>
              </w:rPr>
            </w:pPr>
          </w:p>
        </w:tc>
      </w:tr>
      <w:tr w:rsidR="003D02A1">
        <w:trPr>
          <w:trHeight w:val="1065"/>
          <w:jc w:val="center"/>
        </w:trPr>
        <w:tc>
          <w:tcPr>
            <w:tcW w:w="1605" w:type="dxa"/>
            <w:vMerge/>
            <w:shd w:val="clear" w:color="auto" w:fill="auto"/>
            <w:vAlign w:val="center"/>
          </w:tcPr>
          <w:p w:rsidR="003D02A1" w:rsidRDefault="003D02A1">
            <w:pPr>
              <w:pStyle w:val="a7"/>
              <w:spacing w:line="320" w:lineRule="exact"/>
              <w:rPr>
                <w:rFonts w:ascii="仿宋_GB2312" w:hAnsi="仿宋_GB2312" w:cs="仿宋_GB2312"/>
                <w:spacing w:val="-8"/>
                <w:kern w:val="0"/>
              </w:rPr>
            </w:pPr>
          </w:p>
        </w:tc>
        <w:tc>
          <w:tcPr>
            <w:tcW w:w="3461" w:type="dxa"/>
            <w:vMerge/>
            <w:vAlign w:val="center"/>
          </w:tcPr>
          <w:p w:rsidR="003D02A1" w:rsidRDefault="003D02A1">
            <w:pPr>
              <w:pStyle w:val="a7"/>
              <w:spacing w:line="320" w:lineRule="exact"/>
              <w:rPr>
                <w:rFonts w:ascii="仿宋_GB2312" w:hAnsi="仿宋_GB2312" w:cs="仿宋_GB2312"/>
                <w:spacing w:val="-8"/>
                <w:kern w:val="0"/>
              </w:rPr>
            </w:pPr>
          </w:p>
        </w:tc>
        <w:tc>
          <w:tcPr>
            <w:tcW w:w="2432" w:type="dxa"/>
            <w:vMerge/>
            <w:vAlign w:val="center"/>
          </w:tcPr>
          <w:p w:rsidR="003D02A1" w:rsidRDefault="003D02A1">
            <w:pPr>
              <w:pStyle w:val="a7"/>
              <w:spacing w:line="320" w:lineRule="exact"/>
              <w:rPr>
                <w:rFonts w:ascii="仿宋_GB2312" w:hAnsi="仿宋_GB2312" w:cs="仿宋_GB2312"/>
                <w:spacing w:val="-8"/>
                <w:kern w:val="0"/>
              </w:rPr>
            </w:pPr>
          </w:p>
        </w:tc>
        <w:tc>
          <w:tcPr>
            <w:tcW w:w="5430"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与国家级农业科研院所、技术推广部门合作计</w:t>
            </w:r>
            <w:r>
              <w:rPr>
                <w:rFonts w:ascii="仿宋_GB2312" w:hAnsi="仿宋_GB2312" w:cs="仿宋_GB2312" w:hint="eastAsia"/>
                <w:spacing w:val="-8"/>
                <w:kern w:val="0"/>
              </w:rPr>
              <w:t>2</w:t>
            </w:r>
            <w:r>
              <w:rPr>
                <w:rFonts w:ascii="仿宋_GB2312" w:hAnsi="仿宋_GB2312" w:cs="仿宋_GB2312" w:hint="eastAsia"/>
                <w:spacing w:val="-8"/>
                <w:kern w:val="0"/>
              </w:rPr>
              <w:t>分，与省、市级合作的计</w:t>
            </w:r>
            <w:r>
              <w:rPr>
                <w:rFonts w:ascii="仿宋_GB2312" w:hAnsi="仿宋_GB2312" w:cs="仿宋_GB2312" w:hint="eastAsia"/>
                <w:spacing w:val="-8"/>
                <w:kern w:val="0"/>
              </w:rPr>
              <w:t>1.5</w:t>
            </w:r>
            <w:r>
              <w:rPr>
                <w:rFonts w:ascii="仿宋_GB2312" w:hAnsi="仿宋_GB2312" w:cs="仿宋_GB2312" w:hint="eastAsia"/>
                <w:spacing w:val="-8"/>
                <w:kern w:val="0"/>
              </w:rPr>
              <w:t>分，与县市区级合作的计</w:t>
            </w:r>
            <w:r>
              <w:rPr>
                <w:rFonts w:ascii="仿宋_GB2312" w:hAnsi="仿宋_GB2312" w:cs="仿宋_GB2312" w:hint="eastAsia"/>
                <w:spacing w:val="-8"/>
                <w:kern w:val="0"/>
              </w:rPr>
              <w:t>1</w:t>
            </w:r>
            <w:r>
              <w:rPr>
                <w:rFonts w:ascii="仿宋_GB2312" w:hAnsi="仿宋_GB2312" w:cs="仿宋_GB2312" w:hint="eastAsia"/>
                <w:spacing w:val="-8"/>
                <w:kern w:val="0"/>
              </w:rPr>
              <w:t>分，没有不计分，最多不超过</w:t>
            </w:r>
            <w:r>
              <w:rPr>
                <w:rFonts w:ascii="仿宋_GB2312" w:hAnsi="仿宋_GB2312" w:cs="仿宋_GB2312" w:hint="eastAsia"/>
                <w:spacing w:val="-8"/>
                <w:kern w:val="0"/>
              </w:rPr>
              <w:t>2</w:t>
            </w:r>
            <w:r>
              <w:rPr>
                <w:rFonts w:ascii="仿宋_GB2312" w:hAnsi="仿宋_GB2312" w:cs="仿宋_GB2312" w:hint="eastAsia"/>
                <w:spacing w:val="-8"/>
                <w:kern w:val="0"/>
              </w:rPr>
              <w:t>分。</w:t>
            </w:r>
          </w:p>
        </w:tc>
        <w:tc>
          <w:tcPr>
            <w:tcW w:w="2134" w:type="dxa"/>
            <w:vMerge/>
            <w:vAlign w:val="center"/>
          </w:tcPr>
          <w:p w:rsidR="003D02A1" w:rsidRDefault="003D02A1">
            <w:pPr>
              <w:pStyle w:val="a7"/>
              <w:spacing w:line="320" w:lineRule="exact"/>
              <w:rPr>
                <w:rFonts w:ascii="仿宋_GB2312" w:hAnsi="仿宋_GB2312" w:cs="仿宋_GB2312"/>
                <w:spacing w:val="-8"/>
                <w:kern w:val="0"/>
              </w:rPr>
            </w:pPr>
          </w:p>
        </w:tc>
      </w:tr>
      <w:tr w:rsidR="003D02A1">
        <w:trPr>
          <w:trHeight w:val="695"/>
          <w:jc w:val="center"/>
        </w:trPr>
        <w:tc>
          <w:tcPr>
            <w:tcW w:w="1605" w:type="dxa"/>
            <w:vMerge w:val="restart"/>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五、标准化生产、产品质量安全（</w:t>
            </w:r>
            <w:r>
              <w:rPr>
                <w:rFonts w:ascii="仿宋_GB2312" w:hAnsi="仿宋_GB2312" w:cs="仿宋_GB2312" w:hint="eastAsia"/>
                <w:spacing w:val="-8"/>
                <w:kern w:val="0"/>
              </w:rPr>
              <w:t>20</w:t>
            </w:r>
            <w:r>
              <w:rPr>
                <w:rFonts w:ascii="仿宋_GB2312" w:hAnsi="仿宋_GB2312" w:cs="仿宋_GB2312" w:hint="eastAsia"/>
                <w:spacing w:val="-8"/>
                <w:kern w:val="0"/>
              </w:rPr>
              <w:t>分）</w:t>
            </w:r>
          </w:p>
        </w:tc>
        <w:tc>
          <w:tcPr>
            <w:tcW w:w="3461" w:type="dxa"/>
            <w:vMerge w:val="restart"/>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12</w:t>
            </w:r>
            <w:r>
              <w:rPr>
                <w:rFonts w:ascii="仿宋_GB2312" w:hAnsi="仿宋_GB2312" w:cs="仿宋_GB2312" w:hint="eastAsia"/>
                <w:spacing w:val="-8"/>
                <w:kern w:val="0"/>
              </w:rPr>
              <w:t>、“三品一标”认证（</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2432" w:type="dxa"/>
            <w:vMerge w:val="restart"/>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查看认证证书</w:t>
            </w:r>
          </w:p>
        </w:tc>
        <w:tc>
          <w:tcPr>
            <w:tcW w:w="5430"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“三品一标”获证面积占园区基地生产面积</w:t>
            </w:r>
            <w:r>
              <w:rPr>
                <w:rFonts w:ascii="仿宋_GB2312" w:hAnsi="仿宋_GB2312" w:cs="仿宋_GB2312" w:hint="eastAsia"/>
                <w:spacing w:val="-8"/>
                <w:kern w:val="0"/>
              </w:rPr>
              <w:t>70%</w:t>
            </w:r>
            <w:r>
              <w:rPr>
                <w:rFonts w:ascii="仿宋_GB2312" w:hAnsi="仿宋_GB2312" w:cs="仿宋_GB2312" w:hint="eastAsia"/>
                <w:spacing w:val="-8"/>
                <w:kern w:val="0"/>
              </w:rPr>
              <w:t>的计</w:t>
            </w:r>
            <w:r>
              <w:rPr>
                <w:rFonts w:ascii="仿宋_GB2312" w:hAnsi="仿宋_GB2312" w:cs="仿宋_GB2312" w:hint="eastAsia"/>
                <w:spacing w:val="-8"/>
                <w:kern w:val="0"/>
              </w:rPr>
              <w:t>5</w:t>
            </w:r>
            <w:r>
              <w:rPr>
                <w:rFonts w:ascii="仿宋_GB2312" w:hAnsi="仿宋_GB2312" w:cs="仿宋_GB2312" w:hint="eastAsia"/>
                <w:spacing w:val="-8"/>
                <w:kern w:val="0"/>
              </w:rPr>
              <w:t>分，每减少</w:t>
            </w:r>
            <w:r>
              <w:rPr>
                <w:rFonts w:ascii="仿宋_GB2312" w:hAnsi="仿宋_GB2312" w:cs="仿宋_GB2312" w:hint="eastAsia"/>
                <w:spacing w:val="-8"/>
                <w:kern w:val="0"/>
              </w:rPr>
              <w:t>5</w:t>
            </w:r>
            <w:r>
              <w:rPr>
                <w:rFonts w:ascii="仿宋_GB2312" w:hAnsi="仿宋_GB2312" w:cs="仿宋_GB2312" w:hint="eastAsia"/>
                <w:spacing w:val="-8"/>
                <w:kern w:val="0"/>
              </w:rPr>
              <w:t>个百分点扣</w:t>
            </w:r>
            <w:r>
              <w:rPr>
                <w:rFonts w:ascii="仿宋_GB2312" w:hAnsi="仿宋_GB2312" w:cs="仿宋_GB2312" w:hint="eastAsia"/>
                <w:spacing w:val="-8"/>
                <w:kern w:val="0"/>
              </w:rPr>
              <w:t>1</w:t>
            </w:r>
            <w:r>
              <w:rPr>
                <w:rFonts w:ascii="仿宋_GB2312" w:hAnsi="仿宋_GB2312" w:cs="仿宋_GB2312" w:hint="eastAsia"/>
                <w:spacing w:val="-8"/>
                <w:kern w:val="0"/>
              </w:rPr>
              <w:t>分，低于</w:t>
            </w:r>
            <w:r>
              <w:rPr>
                <w:rFonts w:ascii="仿宋_GB2312" w:hAnsi="仿宋_GB2312" w:cs="仿宋_GB2312" w:hint="eastAsia"/>
                <w:spacing w:val="-8"/>
                <w:kern w:val="0"/>
              </w:rPr>
              <w:t>50%</w:t>
            </w:r>
            <w:r>
              <w:rPr>
                <w:rFonts w:ascii="仿宋_GB2312" w:hAnsi="仿宋_GB2312" w:cs="仿宋_GB2312" w:hint="eastAsia"/>
                <w:spacing w:val="-8"/>
                <w:kern w:val="0"/>
              </w:rPr>
              <w:t>的不计分。</w:t>
            </w:r>
          </w:p>
        </w:tc>
        <w:tc>
          <w:tcPr>
            <w:tcW w:w="2134" w:type="dxa"/>
            <w:vMerge w:val="restart"/>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创建主体要与认证主体一致，且已经获得证书。</w:t>
            </w:r>
          </w:p>
        </w:tc>
      </w:tr>
      <w:tr w:rsidR="003D02A1">
        <w:trPr>
          <w:trHeight w:val="970"/>
          <w:jc w:val="center"/>
        </w:trPr>
        <w:tc>
          <w:tcPr>
            <w:tcW w:w="1605" w:type="dxa"/>
            <w:vMerge/>
            <w:vAlign w:val="center"/>
          </w:tcPr>
          <w:p w:rsidR="003D02A1" w:rsidRDefault="003D02A1">
            <w:pPr>
              <w:pStyle w:val="a7"/>
              <w:spacing w:before="0" w:after="0" w:line="350" w:lineRule="exact"/>
              <w:jc w:val="center"/>
              <w:rPr>
                <w:rFonts w:ascii="仿宋" w:eastAsia="仿宋" w:hAnsi="仿宋" w:cs="仿宋"/>
                <w:kern w:val="0"/>
              </w:rPr>
            </w:pPr>
          </w:p>
        </w:tc>
        <w:tc>
          <w:tcPr>
            <w:tcW w:w="3461" w:type="dxa"/>
            <w:vMerge/>
            <w:vAlign w:val="center"/>
          </w:tcPr>
          <w:p w:rsidR="003D02A1" w:rsidRDefault="003D02A1">
            <w:pPr>
              <w:pStyle w:val="a7"/>
              <w:spacing w:before="0" w:after="0" w:line="350" w:lineRule="exact"/>
              <w:rPr>
                <w:rFonts w:ascii="仿宋" w:eastAsia="仿宋" w:hAnsi="仿宋" w:cs="仿宋"/>
                <w:kern w:val="0"/>
              </w:rPr>
            </w:pPr>
          </w:p>
        </w:tc>
        <w:tc>
          <w:tcPr>
            <w:tcW w:w="2432" w:type="dxa"/>
            <w:vMerge/>
            <w:vAlign w:val="center"/>
          </w:tcPr>
          <w:p w:rsidR="003D02A1" w:rsidRDefault="003D02A1">
            <w:pPr>
              <w:pStyle w:val="a7"/>
              <w:spacing w:before="0" w:after="0" w:line="350" w:lineRule="exact"/>
              <w:rPr>
                <w:rFonts w:ascii="仿宋" w:eastAsia="仿宋" w:hAnsi="仿宋" w:cs="仿宋"/>
                <w:kern w:val="0"/>
              </w:rPr>
            </w:pPr>
          </w:p>
        </w:tc>
        <w:tc>
          <w:tcPr>
            <w:tcW w:w="5430"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认证为无公害农产品的计</w:t>
            </w:r>
            <w:r>
              <w:rPr>
                <w:rFonts w:ascii="仿宋_GB2312" w:hAnsi="仿宋_GB2312" w:cs="仿宋_GB2312" w:hint="eastAsia"/>
                <w:spacing w:val="-8"/>
                <w:kern w:val="0"/>
              </w:rPr>
              <w:t>3</w:t>
            </w:r>
            <w:r>
              <w:rPr>
                <w:rFonts w:ascii="仿宋_GB2312" w:hAnsi="仿宋_GB2312" w:cs="仿宋_GB2312" w:hint="eastAsia"/>
                <w:spacing w:val="-8"/>
                <w:kern w:val="0"/>
              </w:rPr>
              <w:t>分，认证为绿色食品的计</w:t>
            </w:r>
            <w:r>
              <w:rPr>
                <w:rFonts w:ascii="仿宋_GB2312" w:hAnsi="仿宋_GB2312" w:cs="仿宋_GB2312" w:hint="eastAsia"/>
                <w:spacing w:val="-8"/>
                <w:kern w:val="0"/>
              </w:rPr>
              <w:t>4</w:t>
            </w:r>
            <w:r>
              <w:rPr>
                <w:rFonts w:ascii="仿宋_GB2312" w:hAnsi="仿宋_GB2312" w:cs="仿宋_GB2312" w:hint="eastAsia"/>
                <w:spacing w:val="-8"/>
                <w:kern w:val="0"/>
              </w:rPr>
              <w:t>分，认证为有机食品的计</w:t>
            </w:r>
            <w:r>
              <w:rPr>
                <w:rFonts w:ascii="仿宋_GB2312" w:hAnsi="仿宋_GB2312" w:cs="仿宋_GB2312" w:hint="eastAsia"/>
                <w:spacing w:val="-8"/>
                <w:kern w:val="0"/>
              </w:rPr>
              <w:t>5</w:t>
            </w:r>
            <w:r>
              <w:rPr>
                <w:rFonts w:ascii="仿宋_GB2312" w:hAnsi="仿宋_GB2312" w:cs="仿宋_GB2312" w:hint="eastAsia"/>
                <w:spacing w:val="-8"/>
                <w:kern w:val="0"/>
              </w:rPr>
              <w:t>分，登记为农产品地理标志的计</w:t>
            </w:r>
            <w:r>
              <w:rPr>
                <w:rFonts w:ascii="仿宋_GB2312" w:hAnsi="仿宋_GB2312" w:cs="仿宋_GB2312" w:hint="eastAsia"/>
                <w:spacing w:val="-8"/>
                <w:kern w:val="0"/>
              </w:rPr>
              <w:t>5</w:t>
            </w:r>
            <w:r>
              <w:rPr>
                <w:rFonts w:ascii="仿宋_GB2312" w:hAnsi="仿宋_GB2312" w:cs="仿宋_GB2312" w:hint="eastAsia"/>
                <w:spacing w:val="-8"/>
                <w:kern w:val="0"/>
              </w:rPr>
              <w:t>分。</w:t>
            </w:r>
          </w:p>
        </w:tc>
        <w:tc>
          <w:tcPr>
            <w:tcW w:w="2134" w:type="dxa"/>
            <w:vMerge/>
            <w:vAlign w:val="center"/>
          </w:tcPr>
          <w:p w:rsidR="003D02A1" w:rsidRDefault="003D02A1">
            <w:pPr>
              <w:pStyle w:val="a7"/>
              <w:spacing w:before="0" w:after="0" w:line="350" w:lineRule="exact"/>
              <w:rPr>
                <w:rFonts w:ascii="仿宋" w:eastAsia="仿宋" w:hAnsi="仿宋" w:cs="仿宋"/>
                <w:kern w:val="0"/>
              </w:rPr>
            </w:pPr>
          </w:p>
        </w:tc>
      </w:tr>
      <w:tr w:rsidR="003D02A1">
        <w:trPr>
          <w:trHeight w:val="1060"/>
          <w:jc w:val="center"/>
        </w:trPr>
        <w:tc>
          <w:tcPr>
            <w:tcW w:w="1605" w:type="dxa"/>
            <w:vMerge/>
            <w:vAlign w:val="center"/>
          </w:tcPr>
          <w:p w:rsidR="003D02A1" w:rsidRDefault="003D02A1">
            <w:pPr>
              <w:pStyle w:val="a7"/>
              <w:spacing w:before="0" w:after="0" w:line="350" w:lineRule="exact"/>
              <w:jc w:val="center"/>
              <w:rPr>
                <w:rFonts w:ascii="仿宋" w:eastAsia="仿宋" w:hAnsi="仿宋" w:cs="仿宋"/>
                <w:kern w:val="0"/>
              </w:rPr>
            </w:pPr>
          </w:p>
        </w:tc>
        <w:tc>
          <w:tcPr>
            <w:tcW w:w="3461" w:type="dxa"/>
            <w:vMerge w:val="restart"/>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13</w:t>
            </w:r>
            <w:r>
              <w:rPr>
                <w:rFonts w:ascii="仿宋_GB2312" w:hAnsi="仿宋_GB2312" w:cs="仿宋_GB2312" w:hint="eastAsia"/>
                <w:spacing w:val="-8"/>
                <w:kern w:val="0"/>
              </w:rPr>
              <w:t>、农产品质量安全（</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2432" w:type="dxa"/>
            <w:vMerge w:val="restart"/>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查看抽检结果证明材料</w:t>
            </w:r>
          </w:p>
        </w:tc>
        <w:tc>
          <w:tcPr>
            <w:tcW w:w="5430"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查看农业投入品投放档案，记录详细，可溯源记</w:t>
            </w:r>
            <w:r>
              <w:rPr>
                <w:rFonts w:ascii="仿宋_GB2312" w:hAnsi="仿宋_GB2312" w:cs="仿宋_GB2312" w:hint="eastAsia"/>
                <w:spacing w:val="-8"/>
                <w:kern w:val="0"/>
              </w:rPr>
              <w:t>3</w:t>
            </w:r>
            <w:r>
              <w:rPr>
                <w:rFonts w:ascii="仿宋_GB2312" w:hAnsi="仿宋_GB2312" w:cs="仿宋_GB2312" w:hint="eastAsia"/>
                <w:spacing w:val="-8"/>
                <w:kern w:val="0"/>
              </w:rPr>
              <w:t>分，没有不计分。制定农业生产标准或技术操作规程计</w:t>
            </w:r>
            <w:r>
              <w:rPr>
                <w:rFonts w:ascii="仿宋_GB2312" w:hAnsi="仿宋_GB2312" w:cs="仿宋_GB2312" w:hint="eastAsia"/>
                <w:spacing w:val="-8"/>
                <w:kern w:val="0"/>
              </w:rPr>
              <w:t>2</w:t>
            </w:r>
            <w:r>
              <w:rPr>
                <w:rFonts w:ascii="仿宋_GB2312" w:hAnsi="仿宋_GB2312" w:cs="仿宋_GB2312" w:hint="eastAsia"/>
                <w:spacing w:val="-8"/>
                <w:kern w:val="0"/>
              </w:rPr>
              <w:t>分，没有不计分。</w:t>
            </w:r>
          </w:p>
        </w:tc>
        <w:tc>
          <w:tcPr>
            <w:tcW w:w="2134" w:type="dxa"/>
            <w:vAlign w:val="center"/>
          </w:tcPr>
          <w:p w:rsidR="003D02A1" w:rsidRDefault="003D02A1">
            <w:pPr>
              <w:pStyle w:val="a7"/>
              <w:spacing w:line="350" w:lineRule="exact"/>
              <w:rPr>
                <w:rFonts w:ascii="仿宋" w:eastAsia="仿宋" w:hAnsi="仿宋" w:cs="仿宋"/>
                <w:kern w:val="0"/>
              </w:rPr>
            </w:pPr>
          </w:p>
        </w:tc>
      </w:tr>
      <w:tr w:rsidR="003D02A1">
        <w:trPr>
          <w:trHeight w:val="915"/>
          <w:jc w:val="center"/>
        </w:trPr>
        <w:tc>
          <w:tcPr>
            <w:tcW w:w="1605" w:type="dxa"/>
            <w:vMerge/>
            <w:vAlign w:val="center"/>
          </w:tcPr>
          <w:p w:rsidR="003D02A1" w:rsidRDefault="003D02A1">
            <w:pPr>
              <w:pStyle w:val="a7"/>
              <w:spacing w:before="0" w:after="0" w:line="350" w:lineRule="exact"/>
              <w:jc w:val="center"/>
              <w:rPr>
                <w:rFonts w:ascii="仿宋" w:eastAsia="仿宋" w:hAnsi="仿宋" w:cs="仿宋"/>
                <w:kern w:val="0"/>
              </w:rPr>
            </w:pPr>
          </w:p>
        </w:tc>
        <w:tc>
          <w:tcPr>
            <w:tcW w:w="3461" w:type="dxa"/>
            <w:vMerge/>
            <w:vAlign w:val="center"/>
          </w:tcPr>
          <w:p w:rsidR="003D02A1" w:rsidRDefault="003D02A1">
            <w:pPr>
              <w:pStyle w:val="a7"/>
              <w:spacing w:line="320" w:lineRule="exact"/>
              <w:rPr>
                <w:rFonts w:ascii="仿宋_GB2312" w:hAnsi="仿宋_GB2312" w:cs="仿宋_GB2312"/>
                <w:spacing w:val="-8"/>
                <w:kern w:val="0"/>
              </w:rPr>
            </w:pPr>
          </w:p>
        </w:tc>
        <w:tc>
          <w:tcPr>
            <w:tcW w:w="2432" w:type="dxa"/>
            <w:vMerge/>
            <w:vAlign w:val="center"/>
          </w:tcPr>
          <w:p w:rsidR="003D02A1" w:rsidRDefault="003D02A1">
            <w:pPr>
              <w:pStyle w:val="a7"/>
              <w:spacing w:line="320" w:lineRule="exact"/>
              <w:rPr>
                <w:rFonts w:ascii="仿宋_GB2312" w:hAnsi="仿宋_GB2312" w:cs="仿宋_GB2312"/>
                <w:spacing w:val="-8"/>
                <w:kern w:val="0"/>
              </w:rPr>
            </w:pPr>
          </w:p>
        </w:tc>
        <w:tc>
          <w:tcPr>
            <w:tcW w:w="5430"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每年接受</w:t>
            </w:r>
            <w:r>
              <w:rPr>
                <w:rFonts w:ascii="仿宋_GB2312" w:hAnsi="仿宋_GB2312" w:cs="仿宋_GB2312" w:hint="eastAsia"/>
                <w:spacing w:val="-8"/>
                <w:kern w:val="0"/>
              </w:rPr>
              <w:t>2</w:t>
            </w:r>
            <w:r>
              <w:rPr>
                <w:rFonts w:ascii="仿宋_GB2312" w:hAnsi="仿宋_GB2312" w:cs="仿宋_GB2312" w:hint="eastAsia"/>
                <w:spacing w:val="-8"/>
                <w:kern w:val="0"/>
              </w:rPr>
              <w:t>次县级以上农产品质量安全监管部</w:t>
            </w:r>
            <w:r>
              <w:rPr>
                <w:rFonts w:ascii="仿宋_GB2312" w:hAnsi="仿宋_GB2312" w:cs="仿宋_GB2312" w:hint="eastAsia"/>
                <w:spacing w:val="-8"/>
                <w:kern w:val="0"/>
              </w:rPr>
              <w:t>门</w:t>
            </w:r>
            <w:r>
              <w:rPr>
                <w:rFonts w:ascii="仿宋_GB2312" w:hAnsi="仿宋_GB2312" w:cs="仿宋_GB2312" w:hint="eastAsia"/>
                <w:spacing w:val="-8"/>
                <w:kern w:val="0"/>
              </w:rPr>
              <w:t>抽检的计</w:t>
            </w:r>
            <w:r>
              <w:rPr>
                <w:rFonts w:ascii="仿宋_GB2312" w:hAnsi="仿宋_GB2312" w:cs="仿宋_GB2312" w:hint="eastAsia"/>
                <w:spacing w:val="-8"/>
                <w:kern w:val="0"/>
              </w:rPr>
              <w:t>3</w:t>
            </w:r>
            <w:r>
              <w:rPr>
                <w:rFonts w:ascii="仿宋_GB2312" w:hAnsi="仿宋_GB2312" w:cs="仿宋_GB2312" w:hint="eastAsia"/>
                <w:spacing w:val="-8"/>
                <w:kern w:val="0"/>
              </w:rPr>
              <w:t>分，每增加</w:t>
            </w:r>
            <w:r>
              <w:rPr>
                <w:rFonts w:ascii="仿宋_GB2312" w:hAnsi="仿宋_GB2312" w:cs="仿宋_GB2312" w:hint="eastAsia"/>
                <w:spacing w:val="-8"/>
                <w:kern w:val="0"/>
              </w:rPr>
              <w:t>1</w:t>
            </w:r>
            <w:r>
              <w:rPr>
                <w:rFonts w:ascii="仿宋_GB2312" w:hAnsi="仿宋_GB2312" w:cs="仿宋_GB2312" w:hint="eastAsia"/>
                <w:spacing w:val="-8"/>
                <w:kern w:val="0"/>
              </w:rPr>
              <w:t>次抽检加</w:t>
            </w:r>
            <w:r>
              <w:rPr>
                <w:rFonts w:ascii="仿宋_GB2312" w:hAnsi="仿宋_GB2312" w:cs="仿宋_GB2312" w:hint="eastAsia"/>
                <w:spacing w:val="-8"/>
                <w:kern w:val="0"/>
              </w:rPr>
              <w:t>0.5</w:t>
            </w:r>
            <w:r>
              <w:rPr>
                <w:rFonts w:ascii="仿宋_GB2312" w:hAnsi="仿宋_GB2312" w:cs="仿宋_GB2312" w:hint="eastAsia"/>
                <w:spacing w:val="-8"/>
                <w:kern w:val="0"/>
              </w:rPr>
              <w:t>分，最多不超过</w:t>
            </w:r>
            <w:r>
              <w:rPr>
                <w:rFonts w:ascii="仿宋_GB2312" w:hAnsi="仿宋_GB2312" w:cs="仿宋_GB2312" w:hint="eastAsia"/>
                <w:spacing w:val="-8"/>
                <w:kern w:val="0"/>
              </w:rPr>
              <w:t>5</w:t>
            </w:r>
            <w:r>
              <w:rPr>
                <w:rFonts w:ascii="仿宋_GB2312" w:hAnsi="仿宋_GB2312" w:cs="仿宋_GB2312" w:hint="eastAsia"/>
                <w:spacing w:val="-8"/>
                <w:kern w:val="0"/>
              </w:rPr>
              <w:t>分。</w:t>
            </w:r>
          </w:p>
        </w:tc>
        <w:tc>
          <w:tcPr>
            <w:tcW w:w="2134" w:type="dxa"/>
            <w:vAlign w:val="center"/>
          </w:tcPr>
          <w:p w:rsidR="003D02A1" w:rsidRDefault="003D02A1">
            <w:pPr>
              <w:pStyle w:val="a7"/>
              <w:spacing w:line="350" w:lineRule="exact"/>
              <w:rPr>
                <w:rFonts w:ascii="仿宋" w:eastAsia="仿宋" w:hAnsi="仿宋" w:cs="仿宋"/>
                <w:kern w:val="0"/>
              </w:rPr>
            </w:pPr>
          </w:p>
        </w:tc>
      </w:tr>
      <w:tr w:rsidR="003D02A1">
        <w:trPr>
          <w:trHeight w:val="717"/>
          <w:jc w:val="center"/>
        </w:trPr>
        <w:tc>
          <w:tcPr>
            <w:tcW w:w="1605" w:type="dxa"/>
            <w:vMerge w:val="restart"/>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六、扶持集体经济，发展意愿强烈（</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3461"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14</w:t>
            </w:r>
            <w:r>
              <w:rPr>
                <w:rFonts w:ascii="仿宋_GB2312" w:hAnsi="仿宋_GB2312" w:cs="仿宋_GB2312" w:hint="eastAsia"/>
                <w:spacing w:val="-8"/>
                <w:kern w:val="0"/>
              </w:rPr>
              <w:t>、带动村级集体经济发展（</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432"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查看返利承诺书</w:t>
            </w:r>
          </w:p>
        </w:tc>
        <w:tc>
          <w:tcPr>
            <w:tcW w:w="5430"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创建主体与村级集体经济签订返利承诺书计</w:t>
            </w:r>
            <w:r>
              <w:rPr>
                <w:rFonts w:ascii="仿宋_GB2312" w:hAnsi="仿宋_GB2312" w:cs="仿宋_GB2312" w:hint="eastAsia"/>
                <w:spacing w:val="-8"/>
                <w:kern w:val="0"/>
              </w:rPr>
              <w:t>4</w:t>
            </w:r>
            <w:r>
              <w:rPr>
                <w:rFonts w:ascii="仿宋_GB2312" w:hAnsi="仿宋_GB2312" w:cs="仿宋_GB2312" w:hint="eastAsia"/>
                <w:spacing w:val="-8"/>
                <w:kern w:val="0"/>
              </w:rPr>
              <w:t>分，没有不计分。</w:t>
            </w:r>
          </w:p>
        </w:tc>
        <w:tc>
          <w:tcPr>
            <w:tcW w:w="2134" w:type="dxa"/>
            <w:vMerge w:val="restart"/>
            <w:vAlign w:val="center"/>
          </w:tcPr>
          <w:p w:rsidR="003D02A1" w:rsidRDefault="003D02A1">
            <w:pPr>
              <w:pStyle w:val="a7"/>
              <w:spacing w:before="0" w:after="0" w:line="350" w:lineRule="exact"/>
              <w:rPr>
                <w:rFonts w:ascii="仿宋" w:eastAsia="仿宋" w:hAnsi="仿宋" w:cs="仿宋"/>
                <w:kern w:val="0"/>
              </w:rPr>
            </w:pPr>
          </w:p>
        </w:tc>
      </w:tr>
      <w:tr w:rsidR="003D02A1">
        <w:trPr>
          <w:trHeight w:val="810"/>
          <w:jc w:val="center"/>
        </w:trPr>
        <w:tc>
          <w:tcPr>
            <w:tcW w:w="1605" w:type="dxa"/>
            <w:vMerge/>
            <w:vAlign w:val="center"/>
          </w:tcPr>
          <w:p w:rsidR="003D02A1" w:rsidRDefault="003D02A1">
            <w:pPr>
              <w:pStyle w:val="a7"/>
              <w:spacing w:before="0" w:after="0" w:line="350" w:lineRule="exact"/>
              <w:rPr>
                <w:rFonts w:ascii="仿宋" w:eastAsia="仿宋" w:hAnsi="仿宋" w:cs="仿宋"/>
                <w:kern w:val="0"/>
              </w:rPr>
            </w:pPr>
          </w:p>
        </w:tc>
        <w:tc>
          <w:tcPr>
            <w:tcW w:w="3461"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15</w:t>
            </w:r>
            <w:r>
              <w:rPr>
                <w:rFonts w:ascii="仿宋_GB2312" w:hAnsi="仿宋_GB2312" w:cs="仿宋_GB2312" w:hint="eastAsia"/>
                <w:spacing w:val="-8"/>
                <w:kern w:val="0"/>
              </w:rPr>
              <w:t>、带动农民致富（</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432"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查看聘用合同、工资支出凭证</w:t>
            </w:r>
          </w:p>
        </w:tc>
        <w:tc>
          <w:tcPr>
            <w:tcW w:w="5430"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聘用当地农民人数占公司员工总数</w:t>
            </w:r>
            <w:r>
              <w:rPr>
                <w:rFonts w:ascii="仿宋_GB2312" w:hAnsi="仿宋_GB2312" w:cs="仿宋_GB2312" w:hint="eastAsia"/>
                <w:spacing w:val="-8"/>
                <w:kern w:val="0"/>
              </w:rPr>
              <w:t>30%</w:t>
            </w:r>
            <w:r>
              <w:rPr>
                <w:rFonts w:ascii="仿宋_GB2312" w:hAnsi="仿宋_GB2312" w:cs="仿宋_GB2312" w:hint="eastAsia"/>
                <w:spacing w:val="-8"/>
                <w:kern w:val="0"/>
              </w:rPr>
              <w:t>以上的计</w:t>
            </w:r>
            <w:r>
              <w:rPr>
                <w:rFonts w:ascii="仿宋_GB2312" w:hAnsi="仿宋_GB2312" w:cs="仿宋_GB2312" w:hint="eastAsia"/>
                <w:spacing w:val="-8"/>
                <w:kern w:val="0"/>
              </w:rPr>
              <w:t>4</w:t>
            </w:r>
            <w:r>
              <w:rPr>
                <w:rFonts w:ascii="仿宋_GB2312" w:hAnsi="仿宋_GB2312" w:cs="仿宋_GB2312" w:hint="eastAsia"/>
                <w:spacing w:val="-8"/>
                <w:kern w:val="0"/>
              </w:rPr>
              <w:t>分，每减少</w:t>
            </w:r>
            <w:r>
              <w:rPr>
                <w:rFonts w:ascii="仿宋_GB2312" w:hAnsi="仿宋_GB2312" w:cs="仿宋_GB2312" w:hint="eastAsia"/>
                <w:spacing w:val="-8"/>
                <w:kern w:val="0"/>
              </w:rPr>
              <w:t>2</w:t>
            </w:r>
            <w:r>
              <w:rPr>
                <w:rFonts w:ascii="仿宋_GB2312" w:hAnsi="仿宋_GB2312" w:cs="仿宋_GB2312" w:hint="eastAsia"/>
                <w:spacing w:val="-8"/>
                <w:kern w:val="0"/>
              </w:rPr>
              <w:t>个百分点扣</w:t>
            </w:r>
            <w:r>
              <w:rPr>
                <w:rFonts w:ascii="仿宋_GB2312" w:hAnsi="仿宋_GB2312" w:cs="仿宋_GB2312" w:hint="eastAsia"/>
                <w:spacing w:val="-8"/>
                <w:kern w:val="0"/>
              </w:rPr>
              <w:t>0.5</w:t>
            </w:r>
            <w:r>
              <w:rPr>
                <w:rFonts w:ascii="仿宋_GB2312" w:hAnsi="仿宋_GB2312" w:cs="仿宋_GB2312" w:hint="eastAsia"/>
                <w:spacing w:val="-8"/>
                <w:kern w:val="0"/>
              </w:rPr>
              <w:t>分</w:t>
            </w:r>
            <w:r>
              <w:rPr>
                <w:rFonts w:ascii="仿宋_GB2312" w:hAnsi="仿宋_GB2312" w:cs="仿宋_GB2312" w:hint="eastAsia"/>
                <w:spacing w:val="-8"/>
                <w:kern w:val="0"/>
              </w:rPr>
              <w:t>，</w:t>
            </w:r>
            <w:r>
              <w:rPr>
                <w:rFonts w:ascii="仿宋_GB2312" w:hAnsi="仿宋_GB2312" w:cs="仿宋_GB2312" w:hint="eastAsia"/>
                <w:spacing w:val="-2"/>
                <w:kern w:val="0"/>
              </w:rPr>
              <w:t>扣完为止</w:t>
            </w:r>
            <w:r>
              <w:rPr>
                <w:rFonts w:ascii="仿宋_GB2312" w:hAnsi="仿宋_GB2312" w:cs="仿宋_GB2312" w:hint="eastAsia"/>
                <w:spacing w:val="-8"/>
                <w:kern w:val="0"/>
              </w:rPr>
              <w:t>。</w:t>
            </w:r>
          </w:p>
        </w:tc>
        <w:tc>
          <w:tcPr>
            <w:tcW w:w="2134" w:type="dxa"/>
            <w:vMerge/>
            <w:vAlign w:val="center"/>
          </w:tcPr>
          <w:p w:rsidR="003D02A1" w:rsidRDefault="003D02A1">
            <w:pPr>
              <w:pStyle w:val="a7"/>
              <w:spacing w:before="0" w:after="0" w:line="350" w:lineRule="exact"/>
              <w:rPr>
                <w:rFonts w:ascii="仿宋" w:eastAsia="仿宋" w:hAnsi="仿宋" w:cs="仿宋"/>
                <w:kern w:val="0"/>
              </w:rPr>
            </w:pPr>
          </w:p>
        </w:tc>
      </w:tr>
      <w:tr w:rsidR="003D02A1">
        <w:trPr>
          <w:trHeight w:val="1038"/>
          <w:jc w:val="center"/>
        </w:trPr>
        <w:tc>
          <w:tcPr>
            <w:tcW w:w="1605" w:type="dxa"/>
            <w:vMerge/>
            <w:vAlign w:val="center"/>
          </w:tcPr>
          <w:p w:rsidR="003D02A1" w:rsidRDefault="003D02A1">
            <w:pPr>
              <w:pStyle w:val="a7"/>
              <w:spacing w:before="0" w:after="0" w:line="350" w:lineRule="exact"/>
              <w:rPr>
                <w:rFonts w:ascii="仿宋" w:eastAsia="仿宋" w:hAnsi="仿宋" w:cs="仿宋"/>
                <w:kern w:val="0"/>
              </w:rPr>
            </w:pPr>
          </w:p>
        </w:tc>
        <w:tc>
          <w:tcPr>
            <w:tcW w:w="3461"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16</w:t>
            </w:r>
            <w:r>
              <w:rPr>
                <w:rFonts w:ascii="仿宋_GB2312" w:hAnsi="仿宋_GB2312" w:cs="仿宋_GB2312" w:hint="eastAsia"/>
                <w:spacing w:val="-8"/>
                <w:kern w:val="0"/>
              </w:rPr>
              <w:t>、有未来</w:t>
            </w:r>
            <w:r>
              <w:rPr>
                <w:rFonts w:ascii="仿宋_GB2312" w:hAnsi="仿宋_GB2312" w:cs="仿宋_GB2312" w:hint="eastAsia"/>
                <w:spacing w:val="-8"/>
                <w:kern w:val="0"/>
              </w:rPr>
              <w:t>5</w:t>
            </w:r>
            <w:r>
              <w:rPr>
                <w:rFonts w:ascii="仿宋_GB2312" w:hAnsi="仿宋_GB2312" w:cs="仿宋_GB2312" w:hint="eastAsia"/>
                <w:spacing w:val="-8"/>
                <w:kern w:val="0"/>
              </w:rPr>
              <w:t>年发展规划（</w:t>
            </w:r>
            <w:r>
              <w:rPr>
                <w:rFonts w:ascii="仿宋_GB2312" w:hAnsi="仿宋_GB2312" w:cs="仿宋_GB2312" w:hint="eastAsia"/>
                <w:spacing w:val="-8"/>
                <w:kern w:val="0"/>
              </w:rPr>
              <w:t>2</w:t>
            </w:r>
            <w:r>
              <w:rPr>
                <w:rFonts w:ascii="仿宋_GB2312" w:hAnsi="仿宋_GB2312" w:cs="仿宋_GB2312" w:hint="eastAsia"/>
                <w:spacing w:val="-8"/>
                <w:kern w:val="0"/>
              </w:rPr>
              <w:t>分）</w:t>
            </w:r>
          </w:p>
        </w:tc>
        <w:tc>
          <w:tcPr>
            <w:tcW w:w="2432" w:type="dxa"/>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查看</w:t>
            </w:r>
            <w:r>
              <w:rPr>
                <w:rFonts w:ascii="仿宋_GB2312" w:hAnsi="仿宋_GB2312" w:cs="仿宋_GB2312" w:hint="eastAsia"/>
                <w:spacing w:val="-8"/>
                <w:kern w:val="0"/>
              </w:rPr>
              <w:t>5</w:t>
            </w:r>
            <w:r>
              <w:rPr>
                <w:rFonts w:ascii="仿宋_GB2312" w:hAnsi="仿宋_GB2312" w:cs="仿宋_GB2312" w:hint="eastAsia"/>
                <w:spacing w:val="-8"/>
                <w:kern w:val="0"/>
              </w:rPr>
              <w:t>年发展规划</w:t>
            </w:r>
          </w:p>
        </w:tc>
        <w:tc>
          <w:tcPr>
            <w:tcW w:w="5430"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规划内容齐全的计</w:t>
            </w:r>
            <w:r>
              <w:rPr>
                <w:rFonts w:ascii="仿宋_GB2312" w:hAnsi="仿宋_GB2312" w:cs="仿宋_GB2312" w:hint="eastAsia"/>
                <w:spacing w:val="-8"/>
                <w:kern w:val="0"/>
              </w:rPr>
              <w:t>1</w:t>
            </w:r>
            <w:r>
              <w:rPr>
                <w:rFonts w:ascii="仿宋_GB2312" w:hAnsi="仿宋_GB2312" w:cs="仿宋_GB2312" w:hint="eastAsia"/>
                <w:spacing w:val="-8"/>
                <w:kern w:val="0"/>
              </w:rPr>
              <w:t>分，规划切实可行、措施得力的计</w:t>
            </w:r>
            <w:r>
              <w:rPr>
                <w:rFonts w:ascii="仿宋_GB2312" w:hAnsi="仿宋_GB2312" w:cs="仿宋_GB2312" w:hint="eastAsia"/>
                <w:spacing w:val="-8"/>
                <w:kern w:val="0"/>
              </w:rPr>
              <w:t>1.5</w:t>
            </w:r>
            <w:r>
              <w:rPr>
                <w:rFonts w:ascii="仿宋_GB2312" w:hAnsi="仿宋_GB2312" w:cs="仿宋_GB2312" w:hint="eastAsia"/>
                <w:spacing w:val="-8"/>
                <w:kern w:val="0"/>
              </w:rPr>
              <w:t>分，规划水平较高的计</w:t>
            </w:r>
            <w:r>
              <w:rPr>
                <w:rFonts w:ascii="仿宋_GB2312" w:hAnsi="仿宋_GB2312" w:cs="仿宋_GB2312" w:hint="eastAsia"/>
                <w:spacing w:val="-8"/>
                <w:kern w:val="0"/>
              </w:rPr>
              <w:t>2</w:t>
            </w:r>
            <w:r>
              <w:rPr>
                <w:rFonts w:ascii="仿宋_GB2312" w:hAnsi="仿宋_GB2312" w:cs="仿宋_GB2312" w:hint="eastAsia"/>
                <w:spacing w:val="-8"/>
                <w:kern w:val="0"/>
              </w:rPr>
              <w:t>分，达不到要求的不计分。</w:t>
            </w:r>
          </w:p>
        </w:tc>
        <w:tc>
          <w:tcPr>
            <w:tcW w:w="2134" w:type="dxa"/>
            <w:vAlign w:val="center"/>
          </w:tcPr>
          <w:p w:rsidR="003D02A1" w:rsidRDefault="003D02A1">
            <w:pPr>
              <w:pStyle w:val="a7"/>
              <w:spacing w:before="0" w:after="0" w:line="350" w:lineRule="exact"/>
              <w:rPr>
                <w:rFonts w:ascii="仿宋" w:eastAsia="仿宋" w:hAnsi="仿宋" w:cs="仿宋"/>
                <w:kern w:val="0"/>
              </w:rPr>
            </w:pPr>
          </w:p>
        </w:tc>
      </w:tr>
    </w:tbl>
    <w:p w:rsidR="003D02A1" w:rsidRDefault="00DF4B2F">
      <w:pPr>
        <w:pStyle w:val="3"/>
        <w:spacing w:before="0" w:after="0" w:line="600" w:lineRule="exact"/>
        <w:rPr>
          <w:rFonts w:eastAsia="黑体" w:hAnsi="黑体"/>
          <w:b w:val="0"/>
          <w:kern w:val="0"/>
        </w:rPr>
      </w:pPr>
      <w:r>
        <w:rPr>
          <w:rFonts w:eastAsia="黑体" w:hAnsi="黑体" w:hint="eastAsia"/>
          <w:b w:val="0"/>
          <w:kern w:val="0"/>
        </w:rPr>
        <w:lastRenderedPageBreak/>
        <w:t>四、畜禽</w:t>
      </w:r>
    </w:p>
    <w:tbl>
      <w:tblPr>
        <w:tblW w:w="147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500"/>
        <w:gridCol w:w="4060"/>
        <w:gridCol w:w="1898"/>
        <w:gridCol w:w="5264"/>
        <w:gridCol w:w="2019"/>
      </w:tblGrid>
      <w:tr w:rsidR="003D02A1">
        <w:trPr>
          <w:trHeight w:val="454"/>
          <w:tblHeader/>
          <w:jc w:val="center"/>
        </w:trPr>
        <w:tc>
          <w:tcPr>
            <w:tcW w:w="1500" w:type="dxa"/>
            <w:vAlign w:val="center"/>
          </w:tcPr>
          <w:p w:rsidR="003D02A1" w:rsidRDefault="00DF4B2F">
            <w:pPr>
              <w:pStyle w:val="a6"/>
              <w:spacing w:before="0" w:after="0" w:line="370" w:lineRule="exact"/>
              <w:rPr>
                <w:rFonts w:ascii="仿宋" w:eastAsia="仿宋" w:hAnsi="仿宋" w:cs="仿宋"/>
                <w:b/>
                <w:bCs/>
                <w:spacing w:val="-2"/>
                <w:kern w:val="0"/>
              </w:rPr>
            </w:pPr>
            <w:r>
              <w:rPr>
                <w:rFonts w:ascii="仿宋" w:eastAsia="仿宋" w:hAnsi="仿宋" w:cs="仿宋" w:hint="eastAsia"/>
                <w:b/>
                <w:bCs/>
                <w:spacing w:val="-2"/>
                <w:kern w:val="0"/>
              </w:rPr>
              <w:t>评分内容</w:t>
            </w:r>
          </w:p>
        </w:tc>
        <w:tc>
          <w:tcPr>
            <w:tcW w:w="4060" w:type="dxa"/>
            <w:vAlign w:val="center"/>
          </w:tcPr>
          <w:p w:rsidR="003D02A1" w:rsidRDefault="00DF4B2F">
            <w:pPr>
              <w:pStyle w:val="a6"/>
              <w:spacing w:before="0" w:after="0" w:line="370" w:lineRule="exact"/>
              <w:rPr>
                <w:rFonts w:ascii="仿宋" w:eastAsia="仿宋" w:hAnsi="仿宋" w:cs="仿宋"/>
                <w:b/>
                <w:bCs/>
                <w:spacing w:val="-2"/>
                <w:kern w:val="0"/>
              </w:rPr>
            </w:pPr>
            <w:r>
              <w:rPr>
                <w:rFonts w:ascii="仿宋" w:eastAsia="仿宋" w:hAnsi="仿宋" w:cs="仿宋" w:hint="eastAsia"/>
                <w:b/>
                <w:bCs/>
                <w:spacing w:val="-2"/>
                <w:kern w:val="0"/>
              </w:rPr>
              <w:t>重点考核事项</w:t>
            </w:r>
          </w:p>
        </w:tc>
        <w:tc>
          <w:tcPr>
            <w:tcW w:w="1898" w:type="dxa"/>
            <w:vAlign w:val="center"/>
          </w:tcPr>
          <w:p w:rsidR="003D02A1" w:rsidRDefault="00DF4B2F">
            <w:pPr>
              <w:pStyle w:val="a6"/>
              <w:spacing w:before="0" w:after="0" w:line="370" w:lineRule="exact"/>
              <w:rPr>
                <w:rFonts w:ascii="仿宋" w:eastAsia="仿宋" w:hAnsi="仿宋" w:cs="仿宋"/>
                <w:b/>
                <w:bCs/>
                <w:spacing w:val="-2"/>
                <w:kern w:val="0"/>
              </w:rPr>
            </w:pPr>
            <w:r>
              <w:rPr>
                <w:rFonts w:ascii="仿宋" w:eastAsia="仿宋" w:hAnsi="仿宋" w:cs="仿宋" w:hint="eastAsia"/>
                <w:b/>
                <w:bCs/>
                <w:spacing w:val="-2"/>
                <w:kern w:val="0"/>
              </w:rPr>
              <w:t>考核依据</w:t>
            </w:r>
          </w:p>
        </w:tc>
        <w:tc>
          <w:tcPr>
            <w:tcW w:w="5264" w:type="dxa"/>
            <w:vAlign w:val="center"/>
          </w:tcPr>
          <w:p w:rsidR="003D02A1" w:rsidRDefault="00DF4B2F">
            <w:pPr>
              <w:pStyle w:val="a6"/>
              <w:spacing w:before="0" w:after="0" w:line="370" w:lineRule="exact"/>
              <w:rPr>
                <w:rFonts w:ascii="仿宋" w:eastAsia="仿宋" w:hAnsi="仿宋" w:cs="仿宋"/>
                <w:b/>
                <w:bCs/>
                <w:spacing w:val="-2"/>
                <w:kern w:val="0"/>
              </w:rPr>
            </w:pPr>
            <w:r>
              <w:rPr>
                <w:rFonts w:ascii="仿宋" w:eastAsia="仿宋" w:hAnsi="仿宋" w:cs="仿宋" w:hint="eastAsia"/>
                <w:b/>
                <w:bCs/>
                <w:spacing w:val="-2"/>
                <w:kern w:val="0"/>
              </w:rPr>
              <w:t>计分办法</w:t>
            </w:r>
          </w:p>
        </w:tc>
        <w:tc>
          <w:tcPr>
            <w:tcW w:w="2019" w:type="dxa"/>
            <w:vAlign w:val="center"/>
          </w:tcPr>
          <w:p w:rsidR="003D02A1" w:rsidRDefault="00DF4B2F">
            <w:pPr>
              <w:pStyle w:val="a6"/>
              <w:spacing w:before="0" w:after="0" w:line="370" w:lineRule="exact"/>
              <w:rPr>
                <w:rFonts w:ascii="仿宋" w:eastAsia="仿宋" w:hAnsi="仿宋" w:cs="仿宋"/>
                <w:b/>
                <w:bCs/>
                <w:spacing w:val="-2"/>
                <w:kern w:val="0"/>
              </w:rPr>
            </w:pPr>
            <w:r>
              <w:rPr>
                <w:rFonts w:ascii="仿宋" w:eastAsia="仿宋" w:hAnsi="仿宋" w:cs="仿宋" w:hint="eastAsia"/>
                <w:b/>
                <w:bCs/>
                <w:spacing w:val="-2"/>
                <w:kern w:val="0"/>
              </w:rPr>
              <w:t>备注</w:t>
            </w:r>
          </w:p>
        </w:tc>
      </w:tr>
      <w:tr w:rsidR="003D02A1">
        <w:trPr>
          <w:trHeight w:val="90"/>
          <w:jc w:val="center"/>
        </w:trPr>
        <w:tc>
          <w:tcPr>
            <w:tcW w:w="1500" w:type="dxa"/>
            <w:vMerge w:val="restart"/>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一、政府重视、措施有力（</w:t>
            </w:r>
            <w:r>
              <w:rPr>
                <w:rFonts w:ascii="仿宋_GB2312" w:hAnsi="仿宋_GB2312" w:cs="仿宋_GB2312" w:hint="eastAsia"/>
                <w:spacing w:val="-8"/>
                <w:kern w:val="0"/>
              </w:rPr>
              <w:t>8</w:t>
            </w:r>
            <w:r>
              <w:rPr>
                <w:rFonts w:ascii="仿宋_GB2312" w:hAnsi="仿宋_GB2312" w:cs="仿宋_GB2312" w:hint="eastAsia"/>
                <w:spacing w:val="-8"/>
                <w:kern w:val="0"/>
              </w:rPr>
              <w:t>分）</w:t>
            </w:r>
          </w:p>
        </w:tc>
        <w:tc>
          <w:tcPr>
            <w:tcW w:w="4060"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1</w:t>
            </w:r>
            <w:r>
              <w:rPr>
                <w:rFonts w:ascii="仿宋_GB2312" w:hAnsi="仿宋_GB2312" w:cs="仿宋_GB2312" w:hint="eastAsia"/>
                <w:spacing w:val="-8"/>
                <w:kern w:val="0"/>
              </w:rPr>
              <w:t>、乡镇出台现代农业特色产业园建设的扶持政策（</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1898"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查看</w:t>
            </w:r>
            <w:r>
              <w:rPr>
                <w:rFonts w:ascii="仿宋_GB2312" w:hAnsi="仿宋_GB2312" w:cs="仿宋_GB2312" w:hint="eastAsia"/>
                <w:spacing w:val="-8"/>
                <w:kern w:val="0"/>
              </w:rPr>
              <w:t>乡镇</w:t>
            </w:r>
            <w:r>
              <w:rPr>
                <w:rFonts w:ascii="仿宋_GB2312" w:hAnsi="仿宋_GB2312" w:cs="仿宋_GB2312" w:hint="eastAsia"/>
                <w:spacing w:val="-8"/>
                <w:kern w:val="0"/>
              </w:rPr>
              <w:t>出台的文件</w:t>
            </w:r>
          </w:p>
        </w:tc>
        <w:tc>
          <w:tcPr>
            <w:tcW w:w="5264"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出台文件计</w:t>
            </w:r>
            <w:r>
              <w:rPr>
                <w:rFonts w:ascii="仿宋_GB2312" w:hAnsi="仿宋_GB2312" w:cs="仿宋_GB2312" w:hint="eastAsia"/>
                <w:spacing w:val="-8"/>
                <w:kern w:val="0"/>
              </w:rPr>
              <w:t>4</w:t>
            </w:r>
            <w:r>
              <w:rPr>
                <w:rFonts w:ascii="仿宋_GB2312" w:hAnsi="仿宋_GB2312" w:cs="仿宋_GB2312" w:hint="eastAsia"/>
                <w:spacing w:val="-8"/>
                <w:kern w:val="0"/>
              </w:rPr>
              <w:t>分，没有不计分。</w:t>
            </w:r>
          </w:p>
        </w:tc>
        <w:tc>
          <w:tcPr>
            <w:tcW w:w="2019" w:type="dxa"/>
            <w:vMerge w:val="restart"/>
            <w:vAlign w:val="center"/>
          </w:tcPr>
          <w:p w:rsidR="003D02A1" w:rsidRDefault="003D02A1">
            <w:pPr>
              <w:pStyle w:val="a7"/>
              <w:spacing w:line="320" w:lineRule="exact"/>
              <w:rPr>
                <w:rFonts w:ascii="仿宋_GB2312" w:hAnsi="仿宋_GB2312" w:cs="仿宋_GB2312"/>
                <w:spacing w:val="-8"/>
                <w:kern w:val="0"/>
              </w:rPr>
            </w:pPr>
          </w:p>
        </w:tc>
      </w:tr>
      <w:tr w:rsidR="003D02A1">
        <w:trPr>
          <w:trHeight w:val="552"/>
          <w:jc w:val="center"/>
        </w:trPr>
        <w:tc>
          <w:tcPr>
            <w:tcW w:w="1500" w:type="dxa"/>
            <w:vMerge/>
            <w:vAlign w:val="center"/>
          </w:tcPr>
          <w:p w:rsidR="003D02A1" w:rsidRDefault="003D02A1">
            <w:pPr>
              <w:pStyle w:val="a7"/>
              <w:spacing w:line="320" w:lineRule="exact"/>
              <w:rPr>
                <w:rFonts w:ascii="仿宋_GB2312" w:hAnsi="仿宋_GB2312" w:cs="仿宋_GB2312"/>
                <w:spacing w:val="-8"/>
                <w:kern w:val="0"/>
              </w:rPr>
            </w:pPr>
          </w:p>
        </w:tc>
        <w:tc>
          <w:tcPr>
            <w:tcW w:w="4060"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2</w:t>
            </w:r>
            <w:r>
              <w:rPr>
                <w:rFonts w:ascii="仿宋_GB2312" w:hAnsi="仿宋_GB2312" w:cs="仿宋_GB2312" w:hint="eastAsia"/>
                <w:spacing w:val="-8"/>
                <w:kern w:val="0"/>
              </w:rPr>
              <w:t>、乡镇制定现代农业特色产业园发展规划，申报园区在规划之内（</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1898"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查看规划</w:t>
            </w:r>
          </w:p>
        </w:tc>
        <w:tc>
          <w:tcPr>
            <w:tcW w:w="5264"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制定规划且园区在规划之内计</w:t>
            </w:r>
            <w:r>
              <w:rPr>
                <w:rFonts w:ascii="仿宋_GB2312" w:hAnsi="仿宋_GB2312" w:cs="仿宋_GB2312" w:hint="eastAsia"/>
                <w:spacing w:val="-8"/>
                <w:kern w:val="0"/>
              </w:rPr>
              <w:t>4</w:t>
            </w:r>
            <w:r>
              <w:rPr>
                <w:rFonts w:ascii="仿宋_GB2312" w:hAnsi="仿宋_GB2312" w:cs="仿宋_GB2312" w:hint="eastAsia"/>
                <w:spacing w:val="-8"/>
                <w:kern w:val="0"/>
              </w:rPr>
              <w:t>分，没有不计分。</w:t>
            </w:r>
          </w:p>
        </w:tc>
        <w:tc>
          <w:tcPr>
            <w:tcW w:w="2019" w:type="dxa"/>
            <w:vMerge/>
            <w:vAlign w:val="center"/>
          </w:tcPr>
          <w:p w:rsidR="003D02A1" w:rsidRDefault="003D02A1">
            <w:pPr>
              <w:pStyle w:val="a7"/>
              <w:spacing w:line="320" w:lineRule="exact"/>
              <w:rPr>
                <w:rFonts w:ascii="仿宋_GB2312" w:hAnsi="仿宋_GB2312" w:cs="仿宋_GB2312"/>
                <w:spacing w:val="-8"/>
                <w:kern w:val="0"/>
              </w:rPr>
            </w:pPr>
          </w:p>
        </w:tc>
      </w:tr>
      <w:tr w:rsidR="003D02A1">
        <w:trPr>
          <w:trHeight w:val="1235"/>
          <w:jc w:val="center"/>
        </w:trPr>
        <w:tc>
          <w:tcPr>
            <w:tcW w:w="1500" w:type="dxa"/>
            <w:vMerge w:val="restart"/>
            <w:shd w:val="clear" w:color="auto" w:fill="auto"/>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二、创建主体明确、经济实力较强（</w:t>
            </w:r>
            <w:r>
              <w:rPr>
                <w:rFonts w:ascii="仿宋_GB2312" w:hAnsi="仿宋_GB2312" w:cs="仿宋_GB2312" w:hint="eastAsia"/>
                <w:spacing w:val="-8"/>
                <w:kern w:val="0"/>
              </w:rPr>
              <w:t>12</w:t>
            </w:r>
            <w:r>
              <w:rPr>
                <w:rFonts w:ascii="仿宋_GB2312" w:hAnsi="仿宋_GB2312" w:cs="仿宋_GB2312" w:hint="eastAsia"/>
                <w:spacing w:val="-8"/>
                <w:kern w:val="0"/>
              </w:rPr>
              <w:t>分）</w:t>
            </w:r>
          </w:p>
        </w:tc>
        <w:tc>
          <w:tcPr>
            <w:tcW w:w="4060"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3</w:t>
            </w:r>
            <w:r>
              <w:rPr>
                <w:rFonts w:ascii="仿宋_GB2312" w:hAnsi="仿宋_GB2312" w:cs="仿宋_GB2312" w:hint="eastAsia"/>
                <w:spacing w:val="-8"/>
                <w:kern w:val="0"/>
              </w:rPr>
              <w:t>、创建主体经市场监督管理部门依法登记注册（</w:t>
            </w:r>
            <w:r>
              <w:rPr>
                <w:rFonts w:ascii="仿宋_GB2312" w:hAnsi="仿宋_GB2312" w:cs="仿宋_GB2312" w:hint="eastAsia"/>
                <w:spacing w:val="-8"/>
                <w:kern w:val="0"/>
              </w:rPr>
              <w:t>3</w:t>
            </w:r>
            <w:r>
              <w:rPr>
                <w:rFonts w:ascii="仿宋_GB2312" w:hAnsi="仿宋_GB2312" w:cs="仿宋_GB2312" w:hint="eastAsia"/>
                <w:spacing w:val="-8"/>
                <w:kern w:val="0"/>
              </w:rPr>
              <w:t>分）</w:t>
            </w:r>
          </w:p>
        </w:tc>
        <w:tc>
          <w:tcPr>
            <w:tcW w:w="1898"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查看市场监督管理部门登记注册的营业执照</w:t>
            </w:r>
          </w:p>
        </w:tc>
        <w:tc>
          <w:tcPr>
            <w:tcW w:w="5264"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注册时间</w:t>
            </w:r>
            <w:r>
              <w:rPr>
                <w:rFonts w:ascii="仿宋_GB2312" w:hAnsi="仿宋_GB2312" w:cs="仿宋_GB2312" w:hint="eastAsia"/>
                <w:spacing w:val="-2"/>
                <w:kern w:val="0"/>
              </w:rPr>
              <w:t>≥</w:t>
            </w:r>
            <w:r>
              <w:rPr>
                <w:rFonts w:ascii="仿宋_GB2312" w:hAnsi="仿宋_GB2312" w:cs="仿宋_GB2312" w:hint="eastAsia"/>
                <w:spacing w:val="-2"/>
                <w:kern w:val="0"/>
              </w:rPr>
              <w:t>5</w:t>
            </w:r>
            <w:r>
              <w:rPr>
                <w:rFonts w:ascii="仿宋_GB2312" w:hAnsi="仿宋_GB2312" w:cs="仿宋_GB2312" w:hint="eastAsia"/>
                <w:spacing w:val="-2"/>
                <w:kern w:val="0"/>
              </w:rPr>
              <w:t>年</w:t>
            </w:r>
            <w:r>
              <w:rPr>
                <w:rFonts w:ascii="仿宋_GB2312" w:hAnsi="仿宋_GB2312" w:cs="仿宋_GB2312" w:hint="eastAsia"/>
                <w:spacing w:val="-8"/>
                <w:kern w:val="0"/>
              </w:rPr>
              <w:t>的计</w:t>
            </w:r>
            <w:r>
              <w:rPr>
                <w:rFonts w:ascii="仿宋_GB2312" w:hAnsi="仿宋_GB2312" w:cs="仿宋_GB2312" w:hint="eastAsia"/>
                <w:spacing w:val="-8"/>
                <w:kern w:val="0"/>
              </w:rPr>
              <w:t>3</w:t>
            </w:r>
            <w:r>
              <w:rPr>
                <w:rFonts w:ascii="仿宋_GB2312" w:hAnsi="仿宋_GB2312" w:cs="仿宋_GB2312" w:hint="eastAsia"/>
                <w:spacing w:val="-8"/>
                <w:kern w:val="0"/>
              </w:rPr>
              <w:t>分</w:t>
            </w:r>
            <w:r>
              <w:rPr>
                <w:rFonts w:ascii="仿宋_GB2312" w:hAnsi="仿宋_GB2312" w:cs="仿宋_GB2312" w:hint="eastAsia"/>
                <w:spacing w:val="-8"/>
                <w:kern w:val="0"/>
              </w:rPr>
              <w:t>、</w:t>
            </w:r>
            <w:r>
              <w:rPr>
                <w:rFonts w:ascii="仿宋_GB2312" w:hAnsi="仿宋_GB2312" w:cs="仿宋_GB2312" w:hint="eastAsia"/>
                <w:spacing w:val="-8"/>
                <w:kern w:val="0"/>
              </w:rPr>
              <w:t>2-5</w:t>
            </w:r>
            <w:r>
              <w:rPr>
                <w:rFonts w:ascii="仿宋_GB2312" w:hAnsi="仿宋_GB2312" w:cs="仿宋_GB2312" w:hint="eastAsia"/>
                <w:spacing w:val="-8"/>
                <w:kern w:val="0"/>
              </w:rPr>
              <w:t>年</w:t>
            </w:r>
            <w:r>
              <w:rPr>
                <w:rFonts w:ascii="仿宋_GB2312" w:hAnsi="仿宋_GB2312" w:cs="仿宋_GB2312" w:hint="eastAsia"/>
                <w:spacing w:val="-8"/>
                <w:kern w:val="0"/>
              </w:rPr>
              <w:t>的</w:t>
            </w:r>
            <w:r>
              <w:rPr>
                <w:rFonts w:ascii="仿宋_GB2312" w:hAnsi="仿宋_GB2312" w:cs="仿宋_GB2312" w:hint="eastAsia"/>
                <w:spacing w:val="-8"/>
                <w:kern w:val="0"/>
              </w:rPr>
              <w:t>计</w:t>
            </w:r>
            <w:r>
              <w:rPr>
                <w:rFonts w:ascii="仿宋_GB2312" w:hAnsi="仿宋_GB2312" w:cs="仿宋_GB2312" w:hint="eastAsia"/>
                <w:spacing w:val="-8"/>
                <w:kern w:val="0"/>
              </w:rPr>
              <w:t>2</w:t>
            </w:r>
            <w:r>
              <w:rPr>
                <w:rFonts w:ascii="仿宋_GB2312" w:hAnsi="仿宋_GB2312" w:cs="仿宋_GB2312" w:hint="eastAsia"/>
                <w:spacing w:val="-8"/>
                <w:kern w:val="0"/>
              </w:rPr>
              <w:t>分，</w:t>
            </w:r>
            <w:r>
              <w:rPr>
                <w:rFonts w:ascii="仿宋_GB2312" w:hAnsi="仿宋_GB2312" w:cs="仿宋_GB2312" w:hint="eastAsia"/>
                <w:spacing w:val="-8"/>
                <w:kern w:val="0"/>
              </w:rPr>
              <w:t>2</w:t>
            </w:r>
            <w:r>
              <w:rPr>
                <w:rFonts w:ascii="仿宋_GB2312" w:hAnsi="仿宋_GB2312" w:cs="仿宋_GB2312" w:hint="eastAsia"/>
                <w:spacing w:val="-8"/>
                <w:kern w:val="0"/>
              </w:rPr>
              <w:t>年以下的取消申报资格。</w:t>
            </w:r>
          </w:p>
        </w:tc>
        <w:tc>
          <w:tcPr>
            <w:tcW w:w="2019"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未经市场监督管理部门登记注册，</w:t>
            </w:r>
            <w:r>
              <w:rPr>
                <w:rFonts w:ascii="仿宋_GB2312" w:hAnsi="仿宋_GB2312" w:cs="仿宋_GB2312" w:hint="eastAsia"/>
                <w:spacing w:val="-8"/>
                <w:kern w:val="0"/>
              </w:rPr>
              <w:t>或</w:t>
            </w:r>
            <w:r>
              <w:rPr>
                <w:rFonts w:ascii="仿宋_GB2312" w:hAnsi="仿宋_GB2312" w:cs="仿宋_GB2312" w:hint="eastAsia"/>
                <w:spacing w:val="-8"/>
                <w:kern w:val="0"/>
              </w:rPr>
              <w:t>注册时间少于</w:t>
            </w:r>
            <w:r>
              <w:rPr>
                <w:rFonts w:ascii="仿宋_GB2312" w:hAnsi="仿宋_GB2312" w:cs="仿宋_GB2312" w:hint="eastAsia"/>
                <w:spacing w:val="-8"/>
                <w:kern w:val="0"/>
              </w:rPr>
              <w:t>2</w:t>
            </w:r>
            <w:r>
              <w:rPr>
                <w:rFonts w:ascii="仿宋_GB2312" w:hAnsi="仿宋_GB2312" w:cs="仿宋_GB2312" w:hint="eastAsia"/>
                <w:spacing w:val="-8"/>
                <w:kern w:val="0"/>
              </w:rPr>
              <w:t>年的不受理。</w:t>
            </w:r>
          </w:p>
        </w:tc>
      </w:tr>
      <w:tr w:rsidR="003D02A1">
        <w:trPr>
          <w:trHeight w:val="567"/>
          <w:jc w:val="center"/>
        </w:trPr>
        <w:tc>
          <w:tcPr>
            <w:tcW w:w="1500" w:type="dxa"/>
            <w:vMerge/>
            <w:shd w:val="clear" w:color="auto" w:fill="auto"/>
            <w:vAlign w:val="center"/>
          </w:tcPr>
          <w:p w:rsidR="003D02A1" w:rsidRDefault="003D02A1">
            <w:pPr>
              <w:pStyle w:val="a7"/>
              <w:spacing w:line="320" w:lineRule="exact"/>
              <w:rPr>
                <w:rFonts w:ascii="仿宋_GB2312" w:hAnsi="仿宋_GB2312" w:cs="仿宋_GB2312"/>
                <w:spacing w:val="-8"/>
                <w:kern w:val="0"/>
              </w:rPr>
            </w:pPr>
          </w:p>
        </w:tc>
        <w:tc>
          <w:tcPr>
            <w:tcW w:w="4060" w:type="dxa"/>
            <w:vMerge w:val="restart"/>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4</w:t>
            </w:r>
            <w:r>
              <w:rPr>
                <w:rFonts w:ascii="仿宋_GB2312" w:hAnsi="仿宋_GB2312" w:cs="仿宋_GB2312" w:hint="eastAsia"/>
                <w:spacing w:val="-8"/>
                <w:kern w:val="0"/>
              </w:rPr>
              <w:t>、创建主体经营状况（</w:t>
            </w:r>
            <w:r>
              <w:rPr>
                <w:rFonts w:ascii="仿宋_GB2312" w:hAnsi="仿宋_GB2312" w:cs="仿宋_GB2312" w:hint="eastAsia"/>
                <w:spacing w:val="-8"/>
                <w:kern w:val="0"/>
              </w:rPr>
              <w:t>9</w:t>
            </w:r>
            <w:r>
              <w:rPr>
                <w:rFonts w:ascii="仿宋_GB2312" w:hAnsi="仿宋_GB2312" w:cs="仿宋_GB2312" w:hint="eastAsia"/>
                <w:spacing w:val="-8"/>
                <w:kern w:val="0"/>
              </w:rPr>
              <w:t>分）</w:t>
            </w:r>
          </w:p>
        </w:tc>
        <w:tc>
          <w:tcPr>
            <w:tcW w:w="1898" w:type="dxa"/>
            <w:vMerge w:val="restart"/>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查看有资质的会计</w:t>
            </w:r>
            <w:r>
              <w:rPr>
                <w:rFonts w:ascii="仿宋_GB2312" w:hAnsi="仿宋_GB2312" w:cs="仿宋_GB2312" w:hint="eastAsia"/>
                <w:spacing w:val="-2"/>
                <w:kern w:val="0"/>
              </w:rPr>
              <w:t>师</w:t>
            </w:r>
            <w:r>
              <w:rPr>
                <w:rFonts w:ascii="仿宋_GB2312" w:hAnsi="仿宋_GB2312" w:cs="仿宋_GB2312" w:hint="eastAsia"/>
                <w:spacing w:val="-8"/>
                <w:kern w:val="0"/>
              </w:rPr>
              <w:t>事务所提供的上年度年终财务审计报表</w:t>
            </w:r>
          </w:p>
        </w:tc>
        <w:tc>
          <w:tcPr>
            <w:tcW w:w="5264"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净资产收益率≥</w:t>
            </w:r>
            <w:r>
              <w:rPr>
                <w:rFonts w:ascii="仿宋_GB2312" w:hAnsi="仿宋_GB2312" w:cs="仿宋_GB2312" w:hint="eastAsia"/>
                <w:spacing w:val="-8"/>
                <w:kern w:val="0"/>
              </w:rPr>
              <w:t>15%</w:t>
            </w:r>
            <w:r>
              <w:rPr>
                <w:rFonts w:ascii="仿宋_GB2312" w:hAnsi="仿宋_GB2312" w:cs="仿宋_GB2312" w:hint="eastAsia"/>
                <w:spacing w:val="-8"/>
                <w:kern w:val="0"/>
              </w:rPr>
              <w:t>的</w:t>
            </w:r>
            <w:r>
              <w:rPr>
                <w:rFonts w:ascii="仿宋_GB2312" w:hAnsi="仿宋_GB2312" w:cs="仿宋_GB2312" w:hint="eastAsia"/>
                <w:spacing w:val="-8"/>
                <w:kern w:val="0"/>
              </w:rPr>
              <w:t>计</w:t>
            </w:r>
            <w:r>
              <w:rPr>
                <w:rFonts w:ascii="仿宋_GB2312" w:hAnsi="仿宋_GB2312" w:cs="仿宋_GB2312" w:hint="eastAsia"/>
                <w:spacing w:val="-8"/>
                <w:kern w:val="0"/>
              </w:rPr>
              <w:t>3</w:t>
            </w:r>
            <w:r>
              <w:rPr>
                <w:rFonts w:ascii="仿宋_GB2312" w:hAnsi="仿宋_GB2312" w:cs="仿宋_GB2312" w:hint="eastAsia"/>
                <w:spacing w:val="-8"/>
                <w:kern w:val="0"/>
              </w:rPr>
              <w:t>分，每减少</w:t>
            </w:r>
            <w:r>
              <w:rPr>
                <w:rFonts w:ascii="仿宋_GB2312" w:hAnsi="仿宋_GB2312" w:cs="仿宋_GB2312" w:hint="eastAsia"/>
                <w:spacing w:val="-8"/>
                <w:kern w:val="0"/>
              </w:rPr>
              <w:t>3%</w:t>
            </w:r>
            <w:r>
              <w:rPr>
                <w:rFonts w:ascii="仿宋_GB2312" w:hAnsi="仿宋_GB2312" w:cs="仿宋_GB2312" w:hint="eastAsia"/>
                <w:spacing w:val="-8"/>
                <w:kern w:val="0"/>
              </w:rPr>
              <w:t>扣</w:t>
            </w:r>
            <w:r>
              <w:rPr>
                <w:rFonts w:ascii="仿宋_GB2312" w:hAnsi="仿宋_GB2312" w:cs="仿宋_GB2312" w:hint="eastAsia"/>
                <w:spacing w:val="-8"/>
                <w:kern w:val="0"/>
              </w:rPr>
              <w:t>1</w:t>
            </w:r>
            <w:r>
              <w:rPr>
                <w:rFonts w:ascii="仿宋_GB2312" w:hAnsi="仿宋_GB2312" w:cs="仿宋_GB2312" w:hint="eastAsia"/>
                <w:spacing w:val="-8"/>
                <w:kern w:val="0"/>
              </w:rPr>
              <w:t>分，</w:t>
            </w:r>
            <w:r>
              <w:rPr>
                <w:rFonts w:ascii="仿宋_GB2312" w:hAnsi="仿宋_GB2312" w:cs="仿宋_GB2312" w:hint="eastAsia"/>
                <w:spacing w:val="-2"/>
                <w:kern w:val="0"/>
              </w:rPr>
              <w:t>扣完为止</w:t>
            </w:r>
            <w:r>
              <w:rPr>
                <w:rFonts w:ascii="仿宋_GB2312" w:hAnsi="仿宋_GB2312" w:cs="仿宋_GB2312" w:hint="eastAsia"/>
                <w:spacing w:val="-8"/>
                <w:kern w:val="0"/>
              </w:rPr>
              <w:t>。</w:t>
            </w:r>
          </w:p>
        </w:tc>
        <w:tc>
          <w:tcPr>
            <w:tcW w:w="2019" w:type="dxa"/>
            <w:vAlign w:val="center"/>
          </w:tcPr>
          <w:p w:rsidR="003D02A1" w:rsidRDefault="003D02A1">
            <w:pPr>
              <w:pStyle w:val="a7"/>
              <w:spacing w:before="0" w:after="0" w:line="280" w:lineRule="exact"/>
              <w:rPr>
                <w:rFonts w:ascii="仿宋_GB2312" w:hAnsi="仿宋_GB2312" w:cs="仿宋_GB2312"/>
                <w:spacing w:val="-8"/>
                <w:kern w:val="0"/>
              </w:rPr>
            </w:pPr>
          </w:p>
        </w:tc>
      </w:tr>
      <w:tr w:rsidR="003D02A1">
        <w:trPr>
          <w:trHeight w:val="582"/>
          <w:jc w:val="center"/>
        </w:trPr>
        <w:tc>
          <w:tcPr>
            <w:tcW w:w="1500" w:type="dxa"/>
            <w:vMerge/>
            <w:shd w:val="clear" w:color="auto" w:fill="auto"/>
            <w:vAlign w:val="center"/>
          </w:tcPr>
          <w:p w:rsidR="003D02A1" w:rsidRDefault="003D02A1">
            <w:pPr>
              <w:pStyle w:val="a7"/>
              <w:spacing w:line="320" w:lineRule="exact"/>
              <w:rPr>
                <w:rFonts w:ascii="仿宋_GB2312" w:hAnsi="仿宋_GB2312" w:cs="仿宋_GB2312"/>
                <w:spacing w:val="-8"/>
                <w:kern w:val="0"/>
              </w:rPr>
            </w:pPr>
          </w:p>
        </w:tc>
        <w:tc>
          <w:tcPr>
            <w:tcW w:w="4060" w:type="dxa"/>
            <w:vMerge/>
            <w:vAlign w:val="center"/>
          </w:tcPr>
          <w:p w:rsidR="003D02A1" w:rsidRDefault="003D02A1">
            <w:pPr>
              <w:pStyle w:val="a7"/>
              <w:spacing w:before="0" w:after="0" w:line="240" w:lineRule="auto"/>
              <w:rPr>
                <w:rFonts w:ascii="仿宋_GB2312" w:hAnsi="仿宋_GB2312" w:cs="仿宋_GB2312"/>
                <w:spacing w:val="-8"/>
                <w:kern w:val="0"/>
              </w:rPr>
            </w:pPr>
          </w:p>
        </w:tc>
        <w:tc>
          <w:tcPr>
            <w:tcW w:w="1898" w:type="dxa"/>
            <w:vMerge/>
            <w:vAlign w:val="center"/>
          </w:tcPr>
          <w:p w:rsidR="003D02A1" w:rsidRDefault="003D02A1">
            <w:pPr>
              <w:pStyle w:val="a7"/>
              <w:spacing w:before="0" w:after="0" w:line="240" w:lineRule="auto"/>
              <w:rPr>
                <w:rFonts w:ascii="仿宋_GB2312" w:hAnsi="仿宋_GB2312" w:cs="仿宋_GB2312"/>
                <w:spacing w:val="-8"/>
                <w:kern w:val="0"/>
              </w:rPr>
            </w:pPr>
          </w:p>
        </w:tc>
        <w:tc>
          <w:tcPr>
            <w:tcW w:w="5264"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资产负债率≤</w:t>
            </w:r>
            <w:r>
              <w:rPr>
                <w:rFonts w:ascii="仿宋_GB2312" w:hAnsi="仿宋_GB2312" w:cs="仿宋_GB2312" w:hint="eastAsia"/>
                <w:spacing w:val="-8"/>
                <w:kern w:val="0"/>
              </w:rPr>
              <w:t>40%</w:t>
            </w:r>
            <w:r>
              <w:rPr>
                <w:rFonts w:ascii="仿宋_GB2312" w:hAnsi="仿宋_GB2312" w:cs="仿宋_GB2312" w:hint="eastAsia"/>
                <w:spacing w:val="-8"/>
                <w:kern w:val="0"/>
              </w:rPr>
              <w:t>的</w:t>
            </w:r>
            <w:r>
              <w:rPr>
                <w:rFonts w:ascii="仿宋_GB2312" w:hAnsi="仿宋_GB2312" w:cs="仿宋_GB2312" w:hint="eastAsia"/>
                <w:spacing w:val="-8"/>
                <w:kern w:val="0"/>
              </w:rPr>
              <w:t>计</w:t>
            </w:r>
            <w:r>
              <w:rPr>
                <w:rFonts w:ascii="仿宋_GB2312" w:hAnsi="仿宋_GB2312" w:cs="仿宋_GB2312" w:hint="eastAsia"/>
                <w:spacing w:val="-8"/>
                <w:kern w:val="0"/>
              </w:rPr>
              <w:t>3</w:t>
            </w:r>
            <w:r>
              <w:rPr>
                <w:rFonts w:ascii="仿宋_GB2312" w:hAnsi="仿宋_GB2312" w:cs="仿宋_GB2312" w:hint="eastAsia"/>
                <w:spacing w:val="-8"/>
                <w:kern w:val="0"/>
              </w:rPr>
              <w:t>分，每增加</w:t>
            </w:r>
            <w:r>
              <w:rPr>
                <w:rFonts w:ascii="仿宋_GB2312" w:hAnsi="仿宋_GB2312" w:cs="仿宋_GB2312" w:hint="eastAsia"/>
                <w:spacing w:val="-8"/>
                <w:kern w:val="0"/>
              </w:rPr>
              <w:t>5%</w:t>
            </w:r>
            <w:r>
              <w:rPr>
                <w:rFonts w:ascii="仿宋_GB2312" w:hAnsi="仿宋_GB2312" w:cs="仿宋_GB2312" w:hint="eastAsia"/>
                <w:spacing w:val="-8"/>
                <w:kern w:val="0"/>
              </w:rPr>
              <w:t>扣</w:t>
            </w:r>
            <w:r>
              <w:rPr>
                <w:rFonts w:ascii="仿宋_GB2312" w:hAnsi="仿宋_GB2312" w:cs="仿宋_GB2312" w:hint="eastAsia"/>
                <w:spacing w:val="-8"/>
                <w:kern w:val="0"/>
              </w:rPr>
              <w:t>1</w:t>
            </w:r>
            <w:r>
              <w:rPr>
                <w:rFonts w:ascii="仿宋_GB2312" w:hAnsi="仿宋_GB2312" w:cs="仿宋_GB2312" w:hint="eastAsia"/>
                <w:spacing w:val="-8"/>
                <w:kern w:val="0"/>
              </w:rPr>
              <w:t>分，</w:t>
            </w:r>
            <w:r>
              <w:rPr>
                <w:rFonts w:ascii="仿宋_GB2312" w:hAnsi="仿宋_GB2312" w:cs="仿宋_GB2312" w:hint="eastAsia"/>
                <w:spacing w:val="-2"/>
                <w:kern w:val="0"/>
              </w:rPr>
              <w:t>扣完为止</w:t>
            </w:r>
            <w:r>
              <w:rPr>
                <w:rFonts w:ascii="仿宋_GB2312" w:hAnsi="仿宋_GB2312" w:cs="仿宋_GB2312" w:hint="eastAsia"/>
                <w:spacing w:val="-8"/>
                <w:kern w:val="0"/>
              </w:rPr>
              <w:t>。</w:t>
            </w:r>
          </w:p>
        </w:tc>
        <w:tc>
          <w:tcPr>
            <w:tcW w:w="2019" w:type="dxa"/>
            <w:vAlign w:val="center"/>
          </w:tcPr>
          <w:p w:rsidR="003D02A1" w:rsidRDefault="003D02A1">
            <w:pPr>
              <w:pStyle w:val="a7"/>
              <w:spacing w:before="0" w:after="0" w:line="280" w:lineRule="exact"/>
              <w:rPr>
                <w:rFonts w:ascii="仿宋_GB2312" w:hAnsi="仿宋_GB2312" w:cs="仿宋_GB2312"/>
                <w:spacing w:val="-8"/>
                <w:kern w:val="0"/>
              </w:rPr>
            </w:pPr>
          </w:p>
        </w:tc>
      </w:tr>
      <w:tr w:rsidR="003D02A1">
        <w:trPr>
          <w:trHeight w:val="454"/>
          <w:jc w:val="center"/>
        </w:trPr>
        <w:tc>
          <w:tcPr>
            <w:tcW w:w="1500" w:type="dxa"/>
            <w:vMerge/>
            <w:shd w:val="clear" w:color="auto" w:fill="auto"/>
            <w:vAlign w:val="center"/>
          </w:tcPr>
          <w:p w:rsidR="003D02A1" w:rsidRDefault="003D02A1">
            <w:pPr>
              <w:pStyle w:val="a7"/>
              <w:spacing w:line="320" w:lineRule="exact"/>
              <w:rPr>
                <w:rFonts w:ascii="仿宋_GB2312" w:hAnsi="仿宋_GB2312" w:cs="仿宋_GB2312"/>
                <w:spacing w:val="-8"/>
                <w:kern w:val="0"/>
              </w:rPr>
            </w:pPr>
          </w:p>
        </w:tc>
        <w:tc>
          <w:tcPr>
            <w:tcW w:w="4060" w:type="dxa"/>
            <w:vMerge/>
            <w:vAlign w:val="center"/>
          </w:tcPr>
          <w:p w:rsidR="003D02A1" w:rsidRDefault="003D02A1">
            <w:pPr>
              <w:pStyle w:val="a7"/>
              <w:spacing w:before="0" w:after="0" w:line="240" w:lineRule="auto"/>
              <w:rPr>
                <w:rFonts w:ascii="仿宋_GB2312" w:hAnsi="仿宋_GB2312" w:cs="仿宋_GB2312"/>
                <w:spacing w:val="-8"/>
                <w:kern w:val="0"/>
              </w:rPr>
            </w:pPr>
          </w:p>
        </w:tc>
        <w:tc>
          <w:tcPr>
            <w:tcW w:w="1898" w:type="dxa"/>
            <w:vMerge/>
            <w:vAlign w:val="center"/>
          </w:tcPr>
          <w:p w:rsidR="003D02A1" w:rsidRDefault="003D02A1">
            <w:pPr>
              <w:pStyle w:val="a7"/>
              <w:spacing w:before="0" w:after="0" w:line="240" w:lineRule="auto"/>
              <w:rPr>
                <w:rFonts w:ascii="仿宋_GB2312" w:hAnsi="仿宋_GB2312" w:cs="仿宋_GB2312"/>
                <w:spacing w:val="-8"/>
                <w:kern w:val="0"/>
              </w:rPr>
            </w:pPr>
          </w:p>
        </w:tc>
        <w:tc>
          <w:tcPr>
            <w:tcW w:w="5264"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销售增长率≥</w:t>
            </w:r>
            <w:r>
              <w:rPr>
                <w:rFonts w:ascii="仿宋_GB2312" w:hAnsi="仿宋_GB2312" w:cs="仿宋_GB2312" w:hint="eastAsia"/>
                <w:spacing w:val="-8"/>
                <w:kern w:val="0"/>
              </w:rPr>
              <w:t>5%</w:t>
            </w:r>
            <w:r>
              <w:rPr>
                <w:rFonts w:ascii="仿宋_GB2312" w:hAnsi="仿宋_GB2312" w:cs="仿宋_GB2312" w:hint="eastAsia"/>
                <w:spacing w:val="-8"/>
                <w:kern w:val="0"/>
              </w:rPr>
              <w:t>的</w:t>
            </w:r>
            <w:r>
              <w:rPr>
                <w:rFonts w:ascii="仿宋_GB2312" w:hAnsi="仿宋_GB2312" w:cs="仿宋_GB2312" w:hint="eastAsia"/>
                <w:spacing w:val="-8"/>
                <w:kern w:val="0"/>
              </w:rPr>
              <w:t>计</w:t>
            </w:r>
            <w:r>
              <w:rPr>
                <w:rFonts w:ascii="仿宋_GB2312" w:hAnsi="仿宋_GB2312" w:cs="仿宋_GB2312" w:hint="eastAsia"/>
                <w:spacing w:val="-8"/>
                <w:kern w:val="0"/>
              </w:rPr>
              <w:t>3</w:t>
            </w:r>
            <w:r>
              <w:rPr>
                <w:rFonts w:ascii="仿宋_GB2312" w:hAnsi="仿宋_GB2312" w:cs="仿宋_GB2312" w:hint="eastAsia"/>
                <w:spacing w:val="-8"/>
                <w:kern w:val="0"/>
              </w:rPr>
              <w:t>分，每减少</w:t>
            </w:r>
            <w:r>
              <w:rPr>
                <w:rFonts w:ascii="仿宋_GB2312" w:hAnsi="仿宋_GB2312" w:cs="仿宋_GB2312" w:hint="eastAsia"/>
                <w:spacing w:val="-8"/>
                <w:kern w:val="0"/>
              </w:rPr>
              <w:t>0.5%</w:t>
            </w:r>
            <w:r>
              <w:rPr>
                <w:rFonts w:ascii="仿宋_GB2312" w:hAnsi="仿宋_GB2312" w:cs="仿宋_GB2312" w:hint="eastAsia"/>
                <w:spacing w:val="-8"/>
                <w:kern w:val="0"/>
              </w:rPr>
              <w:t>扣</w:t>
            </w:r>
            <w:r>
              <w:rPr>
                <w:rFonts w:ascii="仿宋_GB2312" w:hAnsi="仿宋_GB2312" w:cs="仿宋_GB2312" w:hint="eastAsia"/>
                <w:spacing w:val="-8"/>
                <w:kern w:val="0"/>
              </w:rPr>
              <w:t>0.5</w:t>
            </w:r>
            <w:r>
              <w:rPr>
                <w:rFonts w:ascii="仿宋_GB2312" w:hAnsi="仿宋_GB2312" w:cs="仿宋_GB2312" w:hint="eastAsia"/>
                <w:spacing w:val="-8"/>
                <w:kern w:val="0"/>
              </w:rPr>
              <w:t>分，</w:t>
            </w:r>
            <w:r>
              <w:rPr>
                <w:rFonts w:ascii="仿宋_GB2312" w:hAnsi="仿宋_GB2312" w:cs="仿宋_GB2312" w:hint="eastAsia"/>
                <w:spacing w:val="-2"/>
                <w:kern w:val="0"/>
              </w:rPr>
              <w:t>扣完为止</w:t>
            </w:r>
            <w:r>
              <w:rPr>
                <w:rFonts w:ascii="仿宋_GB2312" w:hAnsi="仿宋_GB2312" w:cs="仿宋_GB2312" w:hint="eastAsia"/>
                <w:spacing w:val="-8"/>
                <w:kern w:val="0"/>
              </w:rPr>
              <w:t>。</w:t>
            </w:r>
          </w:p>
        </w:tc>
        <w:tc>
          <w:tcPr>
            <w:tcW w:w="2019" w:type="dxa"/>
            <w:vAlign w:val="center"/>
          </w:tcPr>
          <w:p w:rsidR="003D02A1" w:rsidRDefault="003D02A1">
            <w:pPr>
              <w:pStyle w:val="a7"/>
              <w:spacing w:before="0" w:after="0" w:line="280" w:lineRule="exact"/>
              <w:rPr>
                <w:rFonts w:ascii="仿宋_GB2312" w:hAnsi="仿宋_GB2312" w:cs="仿宋_GB2312"/>
                <w:spacing w:val="-8"/>
                <w:kern w:val="0"/>
              </w:rPr>
            </w:pPr>
          </w:p>
        </w:tc>
      </w:tr>
      <w:tr w:rsidR="003D02A1">
        <w:trPr>
          <w:trHeight w:val="1200"/>
          <w:jc w:val="center"/>
        </w:trPr>
        <w:tc>
          <w:tcPr>
            <w:tcW w:w="1500" w:type="dxa"/>
            <w:vMerge w:val="restart"/>
            <w:shd w:val="clear" w:color="auto" w:fill="auto"/>
            <w:vAlign w:val="center"/>
          </w:tcPr>
          <w:p w:rsidR="003D02A1" w:rsidRDefault="00DF4B2F">
            <w:pPr>
              <w:pStyle w:val="a7"/>
              <w:spacing w:line="320" w:lineRule="exact"/>
              <w:rPr>
                <w:rFonts w:ascii="仿宋_GB2312" w:hAnsi="仿宋_GB2312" w:cs="仿宋_GB2312"/>
                <w:spacing w:val="-8"/>
                <w:kern w:val="0"/>
              </w:rPr>
            </w:pPr>
            <w:r>
              <w:rPr>
                <w:rFonts w:ascii="仿宋_GB2312" w:hAnsi="仿宋_GB2312" w:cs="仿宋_GB2312" w:hint="eastAsia"/>
                <w:spacing w:val="-8"/>
                <w:kern w:val="0"/>
              </w:rPr>
              <w:t>三、建设规模适度、产业特色鲜明（</w:t>
            </w:r>
            <w:r>
              <w:rPr>
                <w:rFonts w:ascii="仿宋_GB2312" w:hAnsi="仿宋_GB2312" w:cs="仿宋_GB2312" w:hint="eastAsia"/>
                <w:spacing w:val="-8"/>
                <w:kern w:val="0"/>
              </w:rPr>
              <w:t>20</w:t>
            </w:r>
            <w:r>
              <w:rPr>
                <w:rFonts w:ascii="仿宋_GB2312" w:hAnsi="仿宋_GB2312" w:cs="仿宋_GB2312" w:hint="eastAsia"/>
                <w:spacing w:val="-8"/>
                <w:kern w:val="0"/>
              </w:rPr>
              <w:t>分）</w:t>
            </w:r>
          </w:p>
        </w:tc>
        <w:tc>
          <w:tcPr>
            <w:tcW w:w="4060"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5</w:t>
            </w:r>
            <w:r>
              <w:rPr>
                <w:rFonts w:ascii="仿宋_GB2312" w:hAnsi="仿宋_GB2312" w:cs="仿宋_GB2312" w:hint="eastAsia"/>
                <w:spacing w:val="-8"/>
                <w:kern w:val="0"/>
              </w:rPr>
              <w:t>、创建主体经畜牧部门规模养殖备案、动物防疫条件审核，获得备案代码、动物防疫条件合格证，从事种畜禽生产经营的经审批获得许可证（</w:t>
            </w:r>
            <w:r>
              <w:rPr>
                <w:rFonts w:ascii="仿宋_GB2312" w:hAnsi="仿宋_GB2312" w:cs="仿宋_GB2312" w:hint="eastAsia"/>
                <w:spacing w:val="-8"/>
                <w:kern w:val="0"/>
              </w:rPr>
              <w:t>2</w:t>
            </w:r>
            <w:r>
              <w:rPr>
                <w:rFonts w:ascii="仿宋_GB2312" w:hAnsi="仿宋_GB2312" w:cs="仿宋_GB2312" w:hint="eastAsia"/>
                <w:spacing w:val="-8"/>
                <w:kern w:val="0"/>
              </w:rPr>
              <w:t>分）</w:t>
            </w:r>
          </w:p>
        </w:tc>
        <w:tc>
          <w:tcPr>
            <w:tcW w:w="1898"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查看畜牧兽医部门核发的有关材料</w:t>
            </w:r>
          </w:p>
        </w:tc>
        <w:tc>
          <w:tcPr>
            <w:tcW w:w="5264"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证照齐备的计</w:t>
            </w:r>
            <w:r>
              <w:rPr>
                <w:rFonts w:ascii="仿宋_GB2312" w:hAnsi="仿宋_GB2312" w:cs="仿宋_GB2312" w:hint="eastAsia"/>
                <w:spacing w:val="-8"/>
                <w:kern w:val="0"/>
              </w:rPr>
              <w:t>2</w:t>
            </w:r>
            <w:r>
              <w:rPr>
                <w:rFonts w:ascii="仿宋_GB2312" w:hAnsi="仿宋_GB2312" w:cs="仿宋_GB2312" w:hint="eastAsia"/>
                <w:spacing w:val="-8"/>
                <w:kern w:val="0"/>
              </w:rPr>
              <w:t>分，证照不齐的不计分。</w:t>
            </w:r>
          </w:p>
        </w:tc>
        <w:tc>
          <w:tcPr>
            <w:tcW w:w="2019"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没有备案代码、合格证的，应取得而未取得许可证的，不受理</w:t>
            </w:r>
            <w:r>
              <w:rPr>
                <w:rFonts w:ascii="仿宋_GB2312" w:hAnsi="仿宋_GB2312" w:cs="仿宋_GB2312" w:hint="eastAsia"/>
                <w:spacing w:val="-8"/>
                <w:kern w:val="0"/>
              </w:rPr>
              <w:t>。</w:t>
            </w:r>
          </w:p>
        </w:tc>
      </w:tr>
      <w:tr w:rsidR="003D02A1">
        <w:trPr>
          <w:trHeight w:val="1280"/>
          <w:jc w:val="center"/>
        </w:trPr>
        <w:tc>
          <w:tcPr>
            <w:tcW w:w="1500" w:type="dxa"/>
            <w:vMerge/>
            <w:shd w:val="clear" w:color="auto" w:fill="auto"/>
            <w:vAlign w:val="center"/>
          </w:tcPr>
          <w:p w:rsidR="003D02A1" w:rsidRDefault="003D02A1">
            <w:pPr>
              <w:pStyle w:val="a7"/>
              <w:spacing w:line="350" w:lineRule="exact"/>
              <w:jc w:val="center"/>
              <w:rPr>
                <w:rFonts w:ascii="仿宋" w:eastAsia="仿宋" w:hAnsi="仿宋" w:cs="仿宋"/>
                <w:spacing w:val="-2"/>
                <w:kern w:val="0"/>
              </w:rPr>
            </w:pPr>
          </w:p>
        </w:tc>
        <w:tc>
          <w:tcPr>
            <w:tcW w:w="4060"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6</w:t>
            </w:r>
            <w:r>
              <w:rPr>
                <w:rFonts w:ascii="仿宋_GB2312" w:hAnsi="仿宋_GB2312" w:cs="仿宋_GB2312" w:hint="eastAsia"/>
                <w:spacing w:val="-8"/>
                <w:kern w:val="0"/>
              </w:rPr>
              <w:t>、产业发展规模适度（</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1898"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现场实地查看，查看养殖档案、土地流转合同</w:t>
            </w:r>
          </w:p>
        </w:tc>
        <w:tc>
          <w:tcPr>
            <w:tcW w:w="5264"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生猪年出栏</w:t>
            </w:r>
            <w:r>
              <w:rPr>
                <w:rFonts w:ascii="仿宋_GB2312" w:hAnsi="仿宋_GB2312" w:cs="仿宋_GB2312" w:hint="eastAsia"/>
                <w:spacing w:val="-8"/>
                <w:kern w:val="0"/>
              </w:rPr>
              <w:t>5000</w:t>
            </w:r>
            <w:r>
              <w:rPr>
                <w:rFonts w:ascii="仿宋_GB2312" w:hAnsi="仿宋_GB2312" w:cs="仿宋_GB2312" w:hint="eastAsia"/>
                <w:spacing w:val="-8"/>
                <w:kern w:val="0"/>
              </w:rPr>
              <w:t>头、蛋鸡存栏</w:t>
            </w:r>
            <w:r>
              <w:rPr>
                <w:rFonts w:ascii="仿宋_GB2312" w:hAnsi="仿宋_GB2312" w:cs="仿宋_GB2312" w:hint="eastAsia"/>
                <w:spacing w:val="-8"/>
                <w:kern w:val="0"/>
              </w:rPr>
              <w:t>2</w:t>
            </w:r>
            <w:r>
              <w:rPr>
                <w:rFonts w:ascii="仿宋_GB2312" w:hAnsi="仿宋_GB2312" w:cs="仿宋_GB2312" w:hint="eastAsia"/>
                <w:spacing w:val="-8"/>
                <w:kern w:val="0"/>
              </w:rPr>
              <w:t>万只、肉鸡年出栏</w:t>
            </w:r>
            <w:r>
              <w:rPr>
                <w:rFonts w:ascii="仿宋_GB2312" w:hAnsi="仿宋_GB2312" w:cs="仿宋_GB2312" w:hint="eastAsia"/>
                <w:spacing w:val="-8"/>
                <w:kern w:val="0"/>
              </w:rPr>
              <w:t>5</w:t>
            </w:r>
            <w:r>
              <w:rPr>
                <w:rFonts w:ascii="仿宋_GB2312" w:hAnsi="仿宋_GB2312" w:cs="仿宋_GB2312" w:hint="eastAsia"/>
                <w:spacing w:val="-8"/>
                <w:kern w:val="0"/>
              </w:rPr>
              <w:t>万只、肉鹅年出笼</w:t>
            </w:r>
            <w:r>
              <w:rPr>
                <w:rFonts w:ascii="仿宋_GB2312" w:hAnsi="仿宋_GB2312" w:cs="仿宋_GB2312" w:hint="eastAsia"/>
                <w:spacing w:val="-8"/>
                <w:kern w:val="0"/>
              </w:rPr>
              <w:t>1</w:t>
            </w:r>
            <w:r>
              <w:rPr>
                <w:rFonts w:ascii="仿宋_GB2312" w:hAnsi="仿宋_GB2312" w:cs="仿宋_GB2312" w:hint="eastAsia"/>
                <w:spacing w:val="-8"/>
                <w:kern w:val="0"/>
              </w:rPr>
              <w:t>万只、鸭年出笼</w:t>
            </w:r>
            <w:r>
              <w:rPr>
                <w:rFonts w:ascii="仿宋_GB2312" w:hAnsi="仿宋_GB2312" w:cs="仿宋_GB2312" w:hint="eastAsia"/>
                <w:spacing w:val="-8"/>
                <w:kern w:val="0"/>
              </w:rPr>
              <w:t>2</w:t>
            </w:r>
            <w:r>
              <w:rPr>
                <w:rFonts w:ascii="仿宋_GB2312" w:hAnsi="仿宋_GB2312" w:cs="仿宋_GB2312" w:hint="eastAsia"/>
                <w:spacing w:val="-8"/>
                <w:kern w:val="0"/>
              </w:rPr>
              <w:t>万只、肉牛年出栏</w:t>
            </w:r>
            <w:r>
              <w:rPr>
                <w:rFonts w:ascii="仿宋_GB2312" w:hAnsi="仿宋_GB2312" w:cs="仿宋_GB2312" w:hint="eastAsia"/>
                <w:spacing w:val="-8"/>
                <w:kern w:val="0"/>
              </w:rPr>
              <w:t>200</w:t>
            </w:r>
            <w:r>
              <w:rPr>
                <w:rFonts w:ascii="仿宋_GB2312" w:hAnsi="仿宋_GB2312" w:cs="仿宋_GB2312" w:hint="eastAsia"/>
                <w:spacing w:val="-8"/>
                <w:kern w:val="0"/>
              </w:rPr>
              <w:t>头、肉羊年出栏</w:t>
            </w:r>
            <w:r>
              <w:rPr>
                <w:rFonts w:ascii="仿宋_GB2312" w:hAnsi="仿宋_GB2312" w:cs="仿宋_GB2312" w:hint="eastAsia"/>
                <w:spacing w:val="-8"/>
                <w:kern w:val="0"/>
              </w:rPr>
              <w:t>800</w:t>
            </w:r>
            <w:r>
              <w:rPr>
                <w:rFonts w:ascii="仿宋_GB2312" w:hAnsi="仿宋_GB2312" w:cs="仿宋_GB2312" w:hint="eastAsia"/>
                <w:spacing w:val="-8"/>
                <w:kern w:val="0"/>
              </w:rPr>
              <w:t>头以上，其他小畜种年产值</w:t>
            </w:r>
            <w:r>
              <w:rPr>
                <w:rFonts w:ascii="仿宋_GB2312" w:hAnsi="仿宋_GB2312" w:cs="仿宋_GB2312" w:hint="eastAsia"/>
                <w:spacing w:val="-8"/>
                <w:kern w:val="0"/>
              </w:rPr>
              <w:t>200</w:t>
            </w:r>
            <w:r>
              <w:rPr>
                <w:rFonts w:ascii="仿宋_GB2312" w:hAnsi="仿宋_GB2312" w:cs="仿宋_GB2312" w:hint="eastAsia"/>
                <w:spacing w:val="-8"/>
                <w:kern w:val="0"/>
              </w:rPr>
              <w:t>万元以上的计</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2019"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没有达到规模要求的不受理</w:t>
            </w:r>
            <w:r>
              <w:rPr>
                <w:rFonts w:ascii="仿宋_GB2312" w:hAnsi="仿宋_GB2312" w:cs="仿宋_GB2312" w:hint="eastAsia"/>
                <w:spacing w:val="-8"/>
                <w:kern w:val="0"/>
              </w:rPr>
              <w:t>。</w:t>
            </w:r>
          </w:p>
        </w:tc>
      </w:tr>
      <w:tr w:rsidR="003D02A1">
        <w:trPr>
          <w:trHeight w:val="935"/>
          <w:jc w:val="center"/>
        </w:trPr>
        <w:tc>
          <w:tcPr>
            <w:tcW w:w="1500" w:type="dxa"/>
            <w:vMerge/>
            <w:shd w:val="clear" w:color="auto" w:fill="auto"/>
            <w:vAlign w:val="center"/>
          </w:tcPr>
          <w:p w:rsidR="003D02A1" w:rsidRDefault="003D02A1">
            <w:pPr>
              <w:pStyle w:val="a7"/>
              <w:spacing w:before="0" w:after="0" w:line="350" w:lineRule="exact"/>
              <w:jc w:val="center"/>
              <w:rPr>
                <w:rFonts w:ascii="仿宋" w:eastAsia="仿宋" w:hAnsi="仿宋" w:cs="仿宋"/>
                <w:spacing w:val="-2"/>
                <w:kern w:val="0"/>
              </w:rPr>
            </w:pPr>
          </w:p>
        </w:tc>
        <w:tc>
          <w:tcPr>
            <w:tcW w:w="4060"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7</w:t>
            </w:r>
            <w:r>
              <w:rPr>
                <w:rFonts w:ascii="仿宋_GB2312" w:hAnsi="仿宋_GB2312" w:cs="仿宋_GB2312" w:hint="eastAsia"/>
                <w:spacing w:val="-8"/>
                <w:kern w:val="0"/>
              </w:rPr>
              <w:t>、主导产业突出、特色显明（</w:t>
            </w:r>
            <w:r>
              <w:rPr>
                <w:rFonts w:ascii="仿宋_GB2312" w:hAnsi="仿宋_GB2312" w:cs="仿宋_GB2312" w:hint="eastAsia"/>
                <w:spacing w:val="-8"/>
                <w:kern w:val="0"/>
              </w:rPr>
              <w:t>8</w:t>
            </w:r>
            <w:r>
              <w:rPr>
                <w:rFonts w:ascii="仿宋_GB2312" w:hAnsi="仿宋_GB2312" w:cs="仿宋_GB2312" w:hint="eastAsia"/>
                <w:spacing w:val="-8"/>
                <w:kern w:val="0"/>
              </w:rPr>
              <w:t>分）</w:t>
            </w:r>
          </w:p>
        </w:tc>
        <w:tc>
          <w:tcPr>
            <w:tcW w:w="1898"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现场实地查看、查看财务报表</w:t>
            </w:r>
          </w:p>
        </w:tc>
        <w:tc>
          <w:tcPr>
            <w:tcW w:w="5264"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养殖列入国家或省级保护名录的畜禽地方品种或其杂交优良品种占园区主产业产值、数量</w:t>
            </w:r>
            <w:r>
              <w:rPr>
                <w:rFonts w:ascii="仿宋_GB2312" w:hAnsi="仿宋_GB2312" w:cs="仿宋_GB2312" w:hint="eastAsia"/>
                <w:spacing w:val="-8"/>
                <w:kern w:val="0"/>
              </w:rPr>
              <w:t>70%</w:t>
            </w:r>
            <w:r>
              <w:rPr>
                <w:rFonts w:ascii="仿宋_GB2312" w:hAnsi="仿宋_GB2312" w:cs="仿宋_GB2312" w:hint="eastAsia"/>
                <w:spacing w:val="-8"/>
                <w:kern w:val="0"/>
              </w:rPr>
              <w:t>以上的，计</w:t>
            </w:r>
            <w:r>
              <w:rPr>
                <w:rFonts w:ascii="仿宋_GB2312" w:hAnsi="仿宋_GB2312" w:cs="仿宋_GB2312" w:hint="eastAsia"/>
                <w:spacing w:val="-8"/>
                <w:kern w:val="0"/>
              </w:rPr>
              <w:t>8</w:t>
            </w:r>
            <w:r>
              <w:rPr>
                <w:rFonts w:ascii="仿宋_GB2312" w:hAnsi="仿宋_GB2312" w:cs="仿宋_GB2312" w:hint="eastAsia"/>
                <w:spacing w:val="-8"/>
                <w:kern w:val="0"/>
              </w:rPr>
              <w:t>分；每下降</w:t>
            </w:r>
            <w:r>
              <w:rPr>
                <w:rFonts w:ascii="仿宋_GB2312" w:hAnsi="仿宋_GB2312" w:cs="仿宋_GB2312" w:hint="eastAsia"/>
                <w:spacing w:val="-8"/>
                <w:kern w:val="0"/>
              </w:rPr>
              <w:t>5%</w:t>
            </w:r>
            <w:r>
              <w:rPr>
                <w:rFonts w:ascii="仿宋_GB2312" w:hAnsi="仿宋_GB2312" w:cs="仿宋_GB2312" w:hint="eastAsia"/>
                <w:spacing w:val="-8"/>
                <w:kern w:val="0"/>
              </w:rPr>
              <w:t>扣</w:t>
            </w:r>
            <w:r>
              <w:rPr>
                <w:rFonts w:ascii="仿宋_GB2312" w:hAnsi="仿宋_GB2312" w:cs="仿宋_GB2312" w:hint="eastAsia"/>
                <w:spacing w:val="-8"/>
                <w:kern w:val="0"/>
              </w:rPr>
              <w:t>1</w:t>
            </w:r>
            <w:r>
              <w:rPr>
                <w:rFonts w:ascii="仿宋_GB2312" w:hAnsi="仿宋_GB2312" w:cs="仿宋_GB2312" w:hint="eastAsia"/>
                <w:spacing w:val="-8"/>
                <w:kern w:val="0"/>
              </w:rPr>
              <w:t>分</w:t>
            </w:r>
            <w:r>
              <w:rPr>
                <w:rFonts w:ascii="仿宋_GB2312" w:hAnsi="仿宋_GB2312" w:cs="仿宋_GB2312" w:hint="eastAsia"/>
                <w:spacing w:val="-8"/>
                <w:kern w:val="0"/>
              </w:rPr>
              <w:t>，</w:t>
            </w:r>
            <w:r>
              <w:rPr>
                <w:rFonts w:ascii="仿宋_GB2312" w:hAnsi="仿宋_GB2312" w:cs="仿宋_GB2312" w:hint="eastAsia"/>
                <w:spacing w:val="-2"/>
                <w:kern w:val="0"/>
              </w:rPr>
              <w:t>扣完为止</w:t>
            </w:r>
            <w:r>
              <w:rPr>
                <w:rFonts w:ascii="仿宋_GB2312" w:hAnsi="仿宋_GB2312" w:cs="仿宋_GB2312" w:hint="eastAsia"/>
                <w:spacing w:val="-8"/>
                <w:kern w:val="0"/>
              </w:rPr>
              <w:t>。</w:t>
            </w:r>
          </w:p>
        </w:tc>
        <w:tc>
          <w:tcPr>
            <w:tcW w:w="2019" w:type="dxa"/>
            <w:vAlign w:val="center"/>
          </w:tcPr>
          <w:p w:rsidR="003D02A1" w:rsidRDefault="003D02A1">
            <w:pPr>
              <w:pStyle w:val="a7"/>
              <w:spacing w:before="0" w:after="0" w:line="280" w:lineRule="exact"/>
              <w:rPr>
                <w:rFonts w:ascii="仿宋_GB2312" w:hAnsi="仿宋_GB2312" w:cs="仿宋_GB2312"/>
                <w:spacing w:val="-8"/>
                <w:kern w:val="0"/>
              </w:rPr>
            </w:pPr>
          </w:p>
        </w:tc>
      </w:tr>
      <w:tr w:rsidR="003D02A1">
        <w:trPr>
          <w:trHeight w:val="1525"/>
          <w:jc w:val="center"/>
        </w:trPr>
        <w:tc>
          <w:tcPr>
            <w:tcW w:w="1500" w:type="dxa"/>
            <w:vMerge w:val="restart"/>
            <w:vAlign w:val="center"/>
          </w:tcPr>
          <w:p w:rsidR="003D02A1" w:rsidRDefault="00DF4B2F">
            <w:pPr>
              <w:pStyle w:val="a7"/>
              <w:spacing w:before="0" w:after="0" w:line="370" w:lineRule="exact"/>
              <w:rPr>
                <w:rFonts w:ascii="仿宋_GB2312" w:hAnsi="仿宋_GB2312" w:cs="仿宋_GB2312"/>
                <w:spacing w:val="-8"/>
                <w:kern w:val="0"/>
              </w:rPr>
            </w:pPr>
            <w:r>
              <w:rPr>
                <w:rFonts w:ascii="仿宋_GB2312" w:hAnsi="仿宋_GB2312" w:cs="仿宋_GB2312" w:hint="eastAsia"/>
                <w:spacing w:val="-8"/>
                <w:kern w:val="0"/>
              </w:rPr>
              <w:t>四、生产条件科学合理、基础设施配套</w:t>
            </w:r>
            <w:r>
              <w:rPr>
                <w:rFonts w:ascii="仿宋_GB2312" w:hAnsi="仿宋_GB2312" w:cs="仿宋_GB2312" w:hint="eastAsia"/>
                <w:spacing w:val="-8"/>
                <w:kern w:val="0"/>
              </w:rPr>
              <w:t>（</w:t>
            </w:r>
            <w:r>
              <w:rPr>
                <w:rFonts w:ascii="仿宋_GB2312" w:hAnsi="仿宋_GB2312" w:cs="仿宋_GB2312" w:hint="eastAsia"/>
                <w:spacing w:val="-8"/>
                <w:kern w:val="0"/>
              </w:rPr>
              <w:t>35</w:t>
            </w:r>
            <w:r>
              <w:rPr>
                <w:rFonts w:ascii="仿宋_GB2312" w:hAnsi="仿宋_GB2312" w:cs="仿宋_GB2312" w:hint="eastAsia"/>
                <w:spacing w:val="-8"/>
                <w:kern w:val="0"/>
              </w:rPr>
              <w:t>分）</w:t>
            </w:r>
          </w:p>
          <w:p w:rsidR="003D02A1" w:rsidRDefault="003D02A1">
            <w:pPr>
              <w:pStyle w:val="a7"/>
              <w:spacing w:before="0" w:after="0" w:line="370" w:lineRule="exact"/>
              <w:rPr>
                <w:rFonts w:ascii="仿宋_GB2312" w:hAnsi="仿宋_GB2312" w:cs="仿宋_GB2312"/>
                <w:spacing w:val="-8"/>
                <w:kern w:val="0"/>
              </w:rPr>
            </w:pPr>
          </w:p>
        </w:tc>
        <w:tc>
          <w:tcPr>
            <w:tcW w:w="4060"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8</w:t>
            </w:r>
            <w:r>
              <w:rPr>
                <w:rFonts w:ascii="仿宋_GB2312" w:hAnsi="仿宋_GB2312" w:cs="仿宋_GB2312" w:hint="eastAsia"/>
                <w:spacing w:val="-8"/>
                <w:kern w:val="0"/>
              </w:rPr>
              <w:t>、选址科学、布局合理（</w:t>
            </w:r>
            <w:r>
              <w:rPr>
                <w:rFonts w:ascii="仿宋_GB2312" w:hAnsi="仿宋_GB2312" w:cs="仿宋_GB2312" w:hint="eastAsia"/>
                <w:spacing w:val="-8"/>
                <w:kern w:val="0"/>
              </w:rPr>
              <w:t>5</w:t>
            </w:r>
            <w:r>
              <w:rPr>
                <w:rFonts w:ascii="仿宋_GB2312" w:hAnsi="仿宋_GB2312" w:cs="仿宋_GB2312" w:hint="eastAsia"/>
                <w:spacing w:val="-8"/>
                <w:kern w:val="0"/>
              </w:rPr>
              <w:t>分）</w:t>
            </w:r>
          </w:p>
        </w:tc>
        <w:tc>
          <w:tcPr>
            <w:tcW w:w="1898"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查看政府禁养区公告、现场实地查看、查看规划材料</w:t>
            </w:r>
          </w:p>
        </w:tc>
        <w:tc>
          <w:tcPr>
            <w:tcW w:w="5264"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选址科学，距离水源地、居民区、交通干线及其它畜禽养殖、屠宰加工、交易场所</w:t>
            </w:r>
            <w:r>
              <w:rPr>
                <w:rFonts w:ascii="仿宋_GB2312" w:hAnsi="仿宋_GB2312" w:cs="仿宋_GB2312" w:hint="eastAsia"/>
                <w:spacing w:val="-8"/>
                <w:kern w:val="0"/>
              </w:rPr>
              <w:t>500</w:t>
            </w:r>
            <w:r>
              <w:rPr>
                <w:rFonts w:ascii="仿宋_GB2312" w:hAnsi="仿宋_GB2312" w:cs="仿宋_GB2312" w:hint="eastAsia"/>
                <w:spacing w:val="-8"/>
                <w:kern w:val="0"/>
              </w:rPr>
              <w:t>米以上计</w:t>
            </w:r>
            <w:r>
              <w:rPr>
                <w:rFonts w:ascii="仿宋_GB2312" w:hAnsi="仿宋_GB2312" w:cs="仿宋_GB2312" w:hint="eastAsia"/>
                <w:spacing w:val="-8"/>
                <w:kern w:val="0"/>
              </w:rPr>
              <w:t>3</w:t>
            </w:r>
            <w:r>
              <w:rPr>
                <w:rFonts w:ascii="仿宋_GB2312" w:hAnsi="仿宋_GB2312" w:cs="仿宋_GB2312" w:hint="eastAsia"/>
                <w:spacing w:val="-8"/>
                <w:kern w:val="0"/>
              </w:rPr>
              <w:t>分；总体布局合理，生活区、生产区、辅助生产区、废弃物处理区分开</w:t>
            </w:r>
            <w:r>
              <w:rPr>
                <w:rFonts w:ascii="仿宋_GB2312" w:hAnsi="仿宋_GB2312" w:cs="仿宋_GB2312" w:hint="eastAsia"/>
                <w:spacing w:val="-8"/>
                <w:kern w:val="0"/>
              </w:rPr>
              <w:t>50</w:t>
            </w:r>
            <w:r>
              <w:rPr>
                <w:rFonts w:ascii="仿宋_GB2312" w:hAnsi="仿宋_GB2312" w:cs="仿宋_GB2312" w:hint="eastAsia"/>
                <w:spacing w:val="-8"/>
                <w:kern w:val="0"/>
              </w:rPr>
              <w:t>米以上计</w:t>
            </w:r>
            <w:r>
              <w:rPr>
                <w:rFonts w:ascii="仿宋_GB2312" w:hAnsi="仿宋_GB2312" w:cs="仿宋_GB2312" w:hint="eastAsia"/>
                <w:spacing w:val="-8"/>
                <w:kern w:val="0"/>
              </w:rPr>
              <w:t>2</w:t>
            </w:r>
            <w:r>
              <w:rPr>
                <w:rFonts w:ascii="仿宋_GB2312" w:hAnsi="仿宋_GB2312" w:cs="仿宋_GB2312" w:hint="eastAsia"/>
                <w:spacing w:val="-8"/>
                <w:kern w:val="0"/>
              </w:rPr>
              <w:t>分，</w:t>
            </w:r>
            <w:r>
              <w:rPr>
                <w:rFonts w:ascii="仿宋_GB2312" w:hAnsi="仿宋_GB2312" w:cs="仿宋_GB2312" w:hint="eastAsia"/>
                <w:spacing w:val="-8"/>
                <w:kern w:val="0"/>
              </w:rPr>
              <w:t>2</w:t>
            </w:r>
            <w:r>
              <w:rPr>
                <w:rFonts w:ascii="仿宋_GB2312" w:hAnsi="仿宋_GB2312" w:cs="仿宋_GB2312" w:hint="eastAsia"/>
                <w:spacing w:val="-8"/>
                <w:kern w:val="0"/>
              </w:rPr>
              <w:t>个功能区未完全分开不计分，有净污道未分设等不合理处适当扣分。</w:t>
            </w:r>
          </w:p>
        </w:tc>
        <w:tc>
          <w:tcPr>
            <w:tcW w:w="2019"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位于禁养区的不受理</w:t>
            </w:r>
            <w:r>
              <w:rPr>
                <w:rFonts w:ascii="仿宋_GB2312" w:hAnsi="仿宋_GB2312" w:cs="仿宋_GB2312" w:hint="eastAsia"/>
                <w:spacing w:val="-8"/>
                <w:kern w:val="0"/>
              </w:rPr>
              <w:t>。</w:t>
            </w:r>
          </w:p>
        </w:tc>
      </w:tr>
      <w:tr w:rsidR="003D02A1">
        <w:trPr>
          <w:trHeight w:val="1360"/>
          <w:jc w:val="center"/>
        </w:trPr>
        <w:tc>
          <w:tcPr>
            <w:tcW w:w="1500" w:type="dxa"/>
            <w:vMerge/>
            <w:vAlign w:val="center"/>
          </w:tcPr>
          <w:p w:rsidR="003D02A1" w:rsidRDefault="003D02A1">
            <w:pPr>
              <w:pStyle w:val="a7"/>
              <w:spacing w:before="0" w:after="0" w:line="370" w:lineRule="exact"/>
              <w:jc w:val="center"/>
              <w:rPr>
                <w:rFonts w:ascii="仿宋" w:eastAsia="仿宋" w:hAnsi="仿宋" w:cs="仿宋"/>
                <w:spacing w:val="-2"/>
                <w:kern w:val="0"/>
              </w:rPr>
            </w:pPr>
          </w:p>
        </w:tc>
        <w:tc>
          <w:tcPr>
            <w:tcW w:w="4060"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9</w:t>
            </w:r>
            <w:r>
              <w:rPr>
                <w:rFonts w:ascii="仿宋_GB2312" w:hAnsi="仿宋_GB2312" w:cs="仿宋_GB2312" w:hint="eastAsia"/>
                <w:spacing w:val="-8"/>
                <w:kern w:val="0"/>
              </w:rPr>
              <w:t>、基础设施完善</w:t>
            </w:r>
            <w:r>
              <w:rPr>
                <w:rFonts w:ascii="仿宋_GB2312" w:hAnsi="仿宋_GB2312" w:cs="仿宋_GB2312" w:hint="eastAsia"/>
                <w:spacing w:val="-8"/>
                <w:kern w:val="0"/>
              </w:rPr>
              <w:t>（</w:t>
            </w:r>
            <w:r>
              <w:rPr>
                <w:rFonts w:ascii="仿宋_GB2312" w:hAnsi="仿宋_GB2312" w:cs="仿宋_GB2312" w:hint="eastAsia"/>
                <w:spacing w:val="-8"/>
                <w:kern w:val="0"/>
              </w:rPr>
              <w:t>5</w:t>
            </w:r>
            <w:r>
              <w:rPr>
                <w:rFonts w:ascii="仿宋_GB2312" w:hAnsi="仿宋_GB2312" w:cs="仿宋_GB2312" w:hint="eastAsia"/>
                <w:spacing w:val="-8"/>
                <w:kern w:val="0"/>
              </w:rPr>
              <w:t>分</w:t>
            </w:r>
            <w:r>
              <w:rPr>
                <w:rFonts w:ascii="仿宋_GB2312" w:hAnsi="仿宋_GB2312" w:cs="仿宋_GB2312" w:hint="eastAsia"/>
                <w:spacing w:val="-8"/>
                <w:kern w:val="0"/>
              </w:rPr>
              <w:t>）</w:t>
            </w:r>
          </w:p>
        </w:tc>
        <w:tc>
          <w:tcPr>
            <w:tcW w:w="1898"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现场实地查看</w:t>
            </w:r>
          </w:p>
        </w:tc>
        <w:tc>
          <w:tcPr>
            <w:tcW w:w="5264"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水电路通达计</w:t>
            </w:r>
            <w:r>
              <w:rPr>
                <w:rFonts w:ascii="仿宋_GB2312" w:hAnsi="仿宋_GB2312" w:cs="仿宋_GB2312" w:hint="eastAsia"/>
                <w:spacing w:val="-8"/>
                <w:kern w:val="0"/>
              </w:rPr>
              <w:t>1</w:t>
            </w:r>
            <w:r>
              <w:rPr>
                <w:rFonts w:ascii="仿宋_GB2312" w:hAnsi="仿宋_GB2312" w:cs="仿宋_GB2312" w:hint="eastAsia"/>
                <w:spacing w:val="-8"/>
                <w:kern w:val="0"/>
              </w:rPr>
              <w:t>分；进场、场内道路硬化计</w:t>
            </w:r>
            <w:r>
              <w:rPr>
                <w:rFonts w:ascii="仿宋_GB2312" w:hAnsi="仿宋_GB2312" w:cs="仿宋_GB2312" w:hint="eastAsia"/>
                <w:spacing w:val="-8"/>
                <w:kern w:val="0"/>
              </w:rPr>
              <w:t>1</w:t>
            </w:r>
            <w:r>
              <w:rPr>
                <w:rFonts w:ascii="仿宋_GB2312" w:hAnsi="仿宋_GB2312" w:cs="仿宋_GB2312" w:hint="eastAsia"/>
                <w:spacing w:val="-8"/>
                <w:kern w:val="0"/>
              </w:rPr>
              <w:t>分；有围栏、围墙或天然防疫屏障计</w:t>
            </w:r>
            <w:r>
              <w:rPr>
                <w:rFonts w:ascii="仿宋_GB2312" w:hAnsi="仿宋_GB2312" w:cs="仿宋_GB2312" w:hint="eastAsia"/>
                <w:spacing w:val="-8"/>
                <w:kern w:val="0"/>
              </w:rPr>
              <w:t>1</w:t>
            </w:r>
            <w:r>
              <w:rPr>
                <w:rFonts w:ascii="仿宋_GB2312" w:hAnsi="仿宋_GB2312" w:cs="仿宋_GB2312" w:hint="eastAsia"/>
                <w:spacing w:val="-8"/>
                <w:kern w:val="0"/>
              </w:rPr>
              <w:t>分；生活区绿化覆盖率</w:t>
            </w:r>
            <w:r>
              <w:rPr>
                <w:rFonts w:ascii="仿宋_GB2312" w:hAnsi="仿宋_GB2312" w:cs="仿宋_GB2312" w:hint="eastAsia"/>
                <w:spacing w:val="-8"/>
                <w:kern w:val="0"/>
              </w:rPr>
              <w:t>40%</w:t>
            </w:r>
            <w:r>
              <w:rPr>
                <w:rFonts w:ascii="仿宋_GB2312" w:hAnsi="仿宋_GB2312" w:cs="仿宋_GB2312" w:hint="eastAsia"/>
                <w:spacing w:val="-8"/>
                <w:kern w:val="0"/>
              </w:rPr>
              <w:t>以上计</w:t>
            </w:r>
            <w:r>
              <w:rPr>
                <w:rFonts w:ascii="仿宋_GB2312" w:hAnsi="仿宋_GB2312" w:cs="仿宋_GB2312" w:hint="eastAsia"/>
                <w:spacing w:val="-8"/>
                <w:kern w:val="0"/>
              </w:rPr>
              <w:t>1</w:t>
            </w:r>
            <w:r>
              <w:rPr>
                <w:rFonts w:ascii="仿宋_GB2312" w:hAnsi="仿宋_GB2312" w:cs="仿宋_GB2312" w:hint="eastAsia"/>
                <w:spacing w:val="-8"/>
                <w:kern w:val="0"/>
              </w:rPr>
              <w:t>分；生产区绿化率覆盖率</w:t>
            </w:r>
            <w:r>
              <w:rPr>
                <w:rFonts w:ascii="仿宋_GB2312" w:hAnsi="仿宋_GB2312" w:cs="仿宋_GB2312" w:hint="eastAsia"/>
                <w:spacing w:val="-8"/>
                <w:kern w:val="0"/>
              </w:rPr>
              <w:t>20%</w:t>
            </w:r>
            <w:r>
              <w:rPr>
                <w:rFonts w:ascii="仿宋_GB2312" w:hAnsi="仿宋_GB2312" w:cs="仿宋_GB2312" w:hint="eastAsia"/>
                <w:spacing w:val="-8"/>
                <w:kern w:val="0"/>
              </w:rPr>
              <w:t>以上计</w:t>
            </w:r>
            <w:r>
              <w:rPr>
                <w:rFonts w:ascii="仿宋_GB2312" w:hAnsi="仿宋_GB2312" w:cs="仿宋_GB2312" w:hint="eastAsia"/>
                <w:spacing w:val="-8"/>
                <w:kern w:val="0"/>
              </w:rPr>
              <w:t>1</w:t>
            </w:r>
            <w:r>
              <w:rPr>
                <w:rFonts w:ascii="仿宋_GB2312" w:hAnsi="仿宋_GB2312" w:cs="仿宋_GB2312" w:hint="eastAsia"/>
                <w:spacing w:val="-8"/>
                <w:kern w:val="0"/>
              </w:rPr>
              <w:t>分。有不足之处适当扣分。</w:t>
            </w:r>
          </w:p>
        </w:tc>
        <w:tc>
          <w:tcPr>
            <w:tcW w:w="2019"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水电路未通达的不受理</w:t>
            </w:r>
            <w:r>
              <w:rPr>
                <w:rFonts w:ascii="仿宋_GB2312" w:hAnsi="仿宋_GB2312" w:cs="仿宋_GB2312" w:hint="eastAsia"/>
                <w:spacing w:val="-8"/>
                <w:kern w:val="0"/>
              </w:rPr>
              <w:t>。</w:t>
            </w:r>
          </w:p>
        </w:tc>
      </w:tr>
      <w:tr w:rsidR="003D02A1">
        <w:trPr>
          <w:trHeight w:val="454"/>
          <w:jc w:val="center"/>
        </w:trPr>
        <w:tc>
          <w:tcPr>
            <w:tcW w:w="1500" w:type="dxa"/>
            <w:vMerge/>
            <w:vAlign w:val="center"/>
          </w:tcPr>
          <w:p w:rsidR="003D02A1" w:rsidRDefault="003D02A1">
            <w:pPr>
              <w:pStyle w:val="a7"/>
              <w:spacing w:before="0" w:after="0" w:line="370" w:lineRule="exact"/>
              <w:jc w:val="center"/>
              <w:rPr>
                <w:rFonts w:ascii="仿宋" w:eastAsia="仿宋" w:hAnsi="仿宋" w:cs="仿宋"/>
                <w:spacing w:val="-2"/>
                <w:kern w:val="0"/>
              </w:rPr>
            </w:pPr>
          </w:p>
        </w:tc>
        <w:tc>
          <w:tcPr>
            <w:tcW w:w="4060" w:type="dxa"/>
            <w:vMerge w:val="restart"/>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10</w:t>
            </w:r>
            <w:r>
              <w:rPr>
                <w:rFonts w:ascii="仿宋_GB2312" w:hAnsi="仿宋_GB2312" w:cs="仿宋_GB2312" w:hint="eastAsia"/>
                <w:spacing w:val="-8"/>
                <w:kern w:val="0"/>
              </w:rPr>
              <w:t>、栏舍、设施标准高（</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1898" w:type="dxa"/>
            <w:vMerge w:val="restart"/>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现场实地查看、查看施工合同、购置合同</w:t>
            </w:r>
          </w:p>
        </w:tc>
        <w:tc>
          <w:tcPr>
            <w:tcW w:w="5264"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畜禽舍建设标准，按同业比较，高、中、低水平分别计</w:t>
            </w:r>
            <w:r>
              <w:rPr>
                <w:rFonts w:ascii="仿宋_GB2312" w:hAnsi="仿宋_GB2312" w:cs="仿宋_GB2312" w:hint="eastAsia"/>
                <w:spacing w:val="-8"/>
                <w:kern w:val="0"/>
              </w:rPr>
              <w:t>5</w:t>
            </w:r>
            <w:r>
              <w:rPr>
                <w:rFonts w:ascii="仿宋_GB2312" w:hAnsi="仿宋_GB2312" w:cs="仿宋_GB2312" w:hint="eastAsia"/>
                <w:spacing w:val="-8"/>
                <w:kern w:val="0"/>
              </w:rPr>
              <w:t>分、</w:t>
            </w:r>
            <w:r>
              <w:rPr>
                <w:rFonts w:ascii="仿宋_GB2312" w:hAnsi="仿宋_GB2312" w:cs="仿宋_GB2312" w:hint="eastAsia"/>
                <w:spacing w:val="-8"/>
                <w:kern w:val="0"/>
              </w:rPr>
              <w:t>4</w:t>
            </w:r>
            <w:r>
              <w:rPr>
                <w:rFonts w:ascii="仿宋_GB2312" w:hAnsi="仿宋_GB2312" w:cs="仿宋_GB2312" w:hint="eastAsia"/>
                <w:spacing w:val="-8"/>
                <w:kern w:val="0"/>
              </w:rPr>
              <w:t>分、</w:t>
            </w:r>
            <w:r>
              <w:rPr>
                <w:rFonts w:ascii="仿宋_GB2312" w:hAnsi="仿宋_GB2312" w:cs="仿宋_GB2312" w:hint="eastAsia"/>
                <w:spacing w:val="-8"/>
                <w:kern w:val="0"/>
              </w:rPr>
              <w:t>3</w:t>
            </w:r>
            <w:r>
              <w:rPr>
                <w:rFonts w:ascii="仿宋_GB2312" w:hAnsi="仿宋_GB2312" w:cs="仿宋_GB2312" w:hint="eastAsia"/>
                <w:spacing w:val="-8"/>
                <w:kern w:val="0"/>
              </w:rPr>
              <w:t>分。</w:t>
            </w:r>
          </w:p>
        </w:tc>
        <w:tc>
          <w:tcPr>
            <w:tcW w:w="2019" w:type="dxa"/>
            <w:vAlign w:val="center"/>
          </w:tcPr>
          <w:p w:rsidR="003D02A1" w:rsidRDefault="003D02A1">
            <w:pPr>
              <w:pStyle w:val="a7"/>
              <w:spacing w:before="0" w:after="0" w:line="280" w:lineRule="exact"/>
              <w:rPr>
                <w:rFonts w:ascii="仿宋" w:eastAsia="仿宋" w:hAnsi="仿宋" w:cs="仿宋"/>
                <w:spacing w:val="-2"/>
                <w:kern w:val="0"/>
              </w:rPr>
            </w:pPr>
          </w:p>
        </w:tc>
      </w:tr>
      <w:tr w:rsidR="003D02A1">
        <w:trPr>
          <w:trHeight w:val="454"/>
          <w:jc w:val="center"/>
        </w:trPr>
        <w:tc>
          <w:tcPr>
            <w:tcW w:w="1500" w:type="dxa"/>
            <w:vMerge/>
            <w:shd w:val="clear" w:color="auto" w:fill="auto"/>
            <w:vAlign w:val="center"/>
          </w:tcPr>
          <w:p w:rsidR="003D02A1" w:rsidRDefault="003D02A1">
            <w:pPr>
              <w:pStyle w:val="a7"/>
              <w:spacing w:before="0" w:after="0" w:line="370" w:lineRule="exact"/>
              <w:jc w:val="center"/>
              <w:rPr>
                <w:rFonts w:ascii="仿宋" w:eastAsia="仿宋" w:hAnsi="仿宋" w:cs="仿宋"/>
                <w:spacing w:val="-2"/>
                <w:kern w:val="0"/>
              </w:rPr>
            </w:pPr>
          </w:p>
        </w:tc>
        <w:tc>
          <w:tcPr>
            <w:tcW w:w="4060" w:type="dxa"/>
            <w:vMerge/>
            <w:vAlign w:val="center"/>
          </w:tcPr>
          <w:p w:rsidR="003D02A1" w:rsidRDefault="003D02A1">
            <w:pPr>
              <w:pStyle w:val="a7"/>
              <w:spacing w:before="0" w:after="0" w:line="280" w:lineRule="exact"/>
              <w:rPr>
                <w:rFonts w:ascii="仿宋" w:eastAsia="仿宋" w:hAnsi="仿宋" w:cs="仿宋"/>
                <w:spacing w:val="-2"/>
                <w:kern w:val="0"/>
              </w:rPr>
            </w:pPr>
          </w:p>
        </w:tc>
        <w:tc>
          <w:tcPr>
            <w:tcW w:w="1898" w:type="dxa"/>
            <w:vMerge/>
            <w:vAlign w:val="center"/>
          </w:tcPr>
          <w:p w:rsidR="003D02A1" w:rsidRDefault="003D02A1">
            <w:pPr>
              <w:pStyle w:val="a7"/>
              <w:spacing w:before="0" w:after="0" w:line="280" w:lineRule="exact"/>
              <w:rPr>
                <w:rFonts w:ascii="仿宋" w:eastAsia="仿宋" w:hAnsi="仿宋" w:cs="仿宋"/>
                <w:spacing w:val="-2"/>
                <w:kern w:val="0"/>
              </w:rPr>
            </w:pPr>
          </w:p>
        </w:tc>
        <w:tc>
          <w:tcPr>
            <w:tcW w:w="5264"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核心设施配置，按畜种分：猪舍分娩舍、保育舍、种猪舍，计</w:t>
            </w:r>
            <w:r>
              <w:rPr>
                <w:rFonts w:ascii="仿宋_GB2312" w:hAnsi="仿宋_GB2312" w:cs="仿宋_GB2312" w:hint="eastAsia"/>
                <w:spacing w:val="-8"/>
                <w:kern w:val="0"/>
              </w:rPr>
              <w:t>3</w:t>
            </w:r>
            <w:r>
              <w:rPr>
                <w:rFonts w:ascii="仿宋_GB2312" w:hAnsi="仿宋_GB2312" w:cs="仿宋_GB2312" w:hint="eastAsia"/>
                <w:spacing w:val="-8"/>
                <w:kern w:val="0"/>
              </w:rPr>
              <w:t>分，有防寒防暑及通风换气设施计</w:t>
            </w:r>
            <w:r>
              <w:rPr>
                <w:rFonts w:ascii="仿宋_GB2312" w:hAnsi="仿宋_GB2312" w:cs="仿宋_GB2312" w:hint="eastAsia"/>
                <w:spacing w:val="-8"/>
                <w:kern w:val="0"/>
              </w:rPr>
              <w:t>2</w:t>
            </w:r>
            <w:r>
              <w:rPr>
                <w:rFonts w:ascii="仿宋_GB2312" w:hAnsi="仿宋_GB2312" w:cs="仿宋_GB2312" w:hint="eastAsia"/>
                <w:spacing w:val="-8"/>
                <w:kern w:val="0"/>
              </w:rPr>
              <w:t>分；蛋鸡和肉鸡舍温度自动控制计</w:t>
            </w:r>
            <w:r>
              <w:rPr>
                <w:rFonts w:ascii="仿宋_GB2312" w:hAnsi="仿宋_GB2312" w:cs="仿宋_GB2312" w:hint="eastAsia"/>
                <w:spacing w:val="-8"/>
                <w:kern w:val="0"/>
              </w:rPr>
              <w:t>3</w:t>
            </w:r>
            <w:r>
              <w:rPr>
                <w:rFonts w:ascii="仿宋_GB2312" w:hAnsi="仿宋_GB2312" w:cs="仿宋_GB2312" w:hint="eastAsia"/>
                <w:spacing w:val="-8"/>
                <w:kern w:val="0"/>
              </w:rPr>
              <w:t>分，自动饮水投料、自动集粪计</w:t>
            </w:r>
            <w:r>
              <w:rPr>
                <w:rFonts w:ascii="仿宋_GB2312" w:hAnsi="仿宋_GB2312" w:cs="仿宋_GB2312" w:hint="eastAsia"/>
                <w:spacing w:val="-8"/>
                <w:kern w:val="0"/>
              </w:rPr>
              <w:t>2</w:t>
            </w:r>
            <w:r>
              <w:rPr>
                <w:rFonts w:ascii="仿宋_GB2312" w:hAnsi="仿宋_GB2312" w:cs="仿宋_GB2312" w:hint="eastAsia"/>
                <w:spacing w:val="-8"/>
                <w:kern w:val="0"/>
              </w:rPr>
              <w:t>分；牛羊养殖有保温及通风设施计</w:t>
            </w:r>
            <w:r>
              <w:rPr>
                <w:rFonts w:ascii="仿宋_GB2312" w:hAnsi="仿宋_GB2312" w:cs="仿宋_GB2312" w:hint="eastAsia"/>
                <w:spacing w:val="-8"/>
                <w:kern w:val="0"/>
              </w:rPr>
              <w:t>3</w:t>
            </w:r>
            <w:r>
              <w:rPr>
                <w:rFonts w:ascii="仿宋_GB2312" w:hAnsi="仿宋_GB2312" w:cs="仿宋_GB2312" w:hint="eastAsia"/>
                <w:spacing w:val="-8"/>
                <w:kern w:val="0"/>
              </w:rPr>
              <w:t>分，配套人工草地、饲草加工机械和青贮窖计</w:t>
            </w:r>
            <w:r>
              <w:rPr>
                <w:rFonts w:ascii="仿宋_GB2312" w:hAnsi="仿宋_GB2312" w:cs="仿宋_GB2312" w:hint="eastAsia"/>
                <w:spacing w:val="-8"/>
                <w:kern w:val="0"/>
              </w:rPr>
              <w:t>2</w:t>
            </w:r>
            <w:r>
              <w:rPr>
                <w:rFonts w:ascii="仿宋_GB2312" w:hAnsi="仿宋_GB2312" w:cs="仿宋_GB2312" w:hint="eastAsia"/>
                <w:spacing w:val="-8"/>
                <w:kern w:val="0"/>
              </w:rPr>
              <w:t>分；其他畜种核心设施齐全计</w:t>
            </w:r>
            <w:r>
              <w:rPr>
                <w:rFonts w:ascii="仿宋_GB2312" w:hAnsi="仿宋_GB2312" w:cs="仿宋_GB2312" w:hint="eastAsia"/>
                <w:spacing w:val="-8"/>
                <w:kern w:val="0"/>
              </w:rPr>
              <w:t>5</w:t>
            </w:r>
            <w:r>
              <w:rPr>
                <w:rFonts w:ascii="仿宋_GB2312" w:hAnsi="仿宋_GB2312" w:cs="仿宋_GB2312" w:hint="eastAsia"/>
                <w:spacing w:val="-8"/>
                <w:kern w:val="0"/>
              </w:rPr>
              <w:t>分。有不足之处适当扣分。</w:t>
            </w:r>
          </w:p>
        </w:tc>
        <w:tc>
          <w:tcPr>
            <w:tcW w:w="2019" w:type="dxa"/>
            <w:vAlign w:val="center"/>
          </w:tcPr>
          <w:p w:rsidR="003D02A1" w:rsidRDefault="003D02A1">
            <w:pPr>
              <w:pStyle w:val="a7"/>
              <w:spacing w:before="0" w:after="0" w:line="280" w:lineRule="exact"/>
              <w:rPr>
                <w:rFonts w:ascii="仿宋" w:eastAsia="仿宋" w:hAnsi="仿宋" w:cs="仿宋"/>
                <w:spacing w:val="-2"/>
                <w:kern w:val="0"/>
              </w:rPr>
            </w:pPr>
          </w:p>
        </w:tc>
      </w:tr>
      <w:tr w:rsidR="003D02A1">
        <w:trPr>
          <w:trHeight w:val="1120"/>
          <w:jc w:val="center"/>
        </w:trPr>
        <w:tc>
          <w:tcPr>
            <w:tcW w:w="1500" w:type="dxa"/>
            <w:vMerge/>
            <w:shd w:val="clear" w:color="auto" w:fill="auto"/>
            <w:vAlign w:val="center"/>
          </w:tcPr>
          <w:p w:rsidR="003D02A1" w:rsidRDefault="003D02A1">
            <w:pPr>
              <w:pStyle w:val="a7"/>
              <w:spacing w:before="0" w:after="0" w:line="370" w:lineRule="exact"/>
              <w:rPr>
                <w:rFonts w:ascii="仿宋_GB2312" w:hAnsi="仿宋_GB2312" w:cs="仿宋_GB2312"/>
                <w:spacing w:val="-8"/>
                <w:kern w:val="0"/>
              </w:rPr>
            </w:pPr>
          </w:p>
        </w:tc>
        <w:tc>
          <w:tcPr>
            <w:tcW w:w="4060"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11</w:t>
            </w:r>
            <w:r>
              <w:rPr>
                <w:rFonts w:ascii="仿宋_GB2312" w:hAnsi="仿宋_GB2312" w:cs="仿宋_GB2312" w:hint="eastAsia"/>
                <w:spacing w:val="-8"/>
                <w:kern w:val="0"/>
              </w:rPr>
              <w:t>、动物防疫设施（</w:t>
            </w:r>
            <w:r>
              <w:rPr>
                <w:rFonts w:ascii="仿宋_GB2312" w:hAnsi="仿宋_GB2312" w:cs="仿宋_GB2312" w:hint="eastAsia"/>
                <w:spacing w:val="-8"/>
                <w:kern w:val="0"/>
              </w:rPr>
              <w:t>5</w:t>
            </w:r>
            <w:r>
              <w:rPr>
                <w:rFonts w:ascii="仿宋_GB2312" w:hAnsi="仿宋_GB2312" w:cs="仿宋_GB2312" w:hint="eastAsia"/>
                <w:spacing w:val="-8"/>
                <w:kern w:val="0"/>
              </w:rPr>
              <w:t>分）</w:t>
            </w:r>
          </w:p>
        </w:tc>
        <w:tc>
          <w:tcPr>
            <w:tcW w:w="1898"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现场实地查看、查看购置合同</w:t>
            </w:r>
          </w:p>
        </w:tc>
        <w:tc>
          <w:tcPr>
            <w:tcW w:w="5264" w:type="dxa"/>
            <w:vAlign w:val="center"/>
          </w:tcPr>
          <w:p w:rsidR="003D02A1" w:rsidRDefault="00DF4B2F">
            <w:pPr>
              <w:pStyle w:val="a7"/>
              <w:spacing w:before="0" w:after="0" w:line="240" w:lineRule="auto"/>
              <w:rPr>
                <w:rFonts w:ascii="仿宋_GB2312" w:hAnsi="仿宋_GB2312" w:cs="仿宋_GB2312"/>
                <w:spacing w:val="-8"/>
                <w:kern w:val="0"/>
              </w:rPr>
            </w:pPr>
            <w:r>
              <w:rPr>
                <w:rFonts w:ascii="仿宋_GB2312" w:hAnsi="仿宋_GB2312" w:cs="仿宋_GB2312" w:hint="eastAsia"/>
                <w:spacing w:val="-8"/>
                <w:kern w:val="0"/>
              </w:rPr>
              <w:t>入口消毒池、消毒更衣室、兽医室齐全计</w:t>
            </w:r>
            <w:r>
              <w:rPr>
                <w:rFonts w:ascii="仿宋_GB2312" w:hAnsi="仿宋_GB2312" w:cs="仿宋_GB2312" w:hint="eastAsia"/>
                <w:spacing w:val="-8"/>
                <w:kern w:val="0"/>
              </w:rPr>
              <w:t>2</w:t>
            </w:r>
            <w:r>
              <w:rPr>
                <w:rFonts w:ascii="仿宋_GB2312" w:hAnsi="仿宋_GB2312" w:cs="仿宋_GB2312" w:hint="eastAsia"/>
                <w:spacing w:val="-8"/>
                <w:kern w:val="0"/>
              </w:rPr>
              <w:t>分，消毒、兽医设备齐全计</w:t>
            </w:r>
            <w:r>
              <w:rPr>
                <w:rFonts w:ascii="仿宋_GB2312" w:hAnsi="仿宋_GB2312" w:cs="仿宋_GB2312" w:hint="eastAsia"/>
                <w:spacing w:val="-8"/>
                <w:kern w:val="0"/>
              </w:rPr>
              <w:t>1.5</w:t>
            </w:r>
            <w:r>
              <w:rPr>
                <w:rFonts w:ascii="仿宋_GB2312" w:hAnsi="仿宋_GB2312" w:cs="仿宋_GB2312" w:hint="eastAsia"/>
                <w:spacing w:val="-8"/>
                <w:kern w:val="0"/>
              </w:rPr>
              <w:t>分，有病死动物无害化处理设施计</w:t>
            </w:r>
            <w:r>
              <w:rPr>
                <w:rFonts w:ascii="仿宋_GB2312" w:hAnsi="仿宋_GB2312" w:cs="仿宋_GB2312" w:hint="eastAsia"/>
                <w:spacing w:val="-8"/>
                <w:kern w:val="0"/>
              </w:rPr>
              <w:t>1.5</w:t>
            </w:r>
            <w:r>
              <w:rPr>
                <w:rFonts w:ascii="仿宋_GB2312" w:hAnsi="仿宋_GB2312" w:cs="仿宋_GB2312" w:hint="eastAsia"/>
                <w:spacing w:val="-8"/>
                <w:kern w:val="0"/>
              </w:rPr>
              <w:t>分，有不足之处适当扣分</w:t>
            </w:r>
            <w:r>
              <w:rPr>
                <w:rFonts w:ascii="仿宋_GB2312" w:hAnsi="仿宋_GB2312" w:cs="仿宋_GB2312" w:hint="eastAsia"/>
                <w:spacing w:val="-8"/>
                <w:kern w:val="0"/>
              </w:rPr>
              <w:t>。</w:t>
            </w:r>
          </w:p>
        </w:tc>
        <w:tc>
          <w:tcPr>
            <w:tcW w:w="2019" w:type="dxa"/>
            <w:vAlign w:val="center"/>
          </w:tcPr>
          <w:p w:rsidR="003D02A1" w:rsidRDefault="003D02A1">
            <w:pPr>
              <w:pStyle w:val="a7"/>
              <w:spacing w:before="0" w:after="0" w:line="240" w:lineRule="auto"/>
              <w:rPr>
                <w:rFonts w:ascii="仿宋" w:eastAsia="仿宋" w:hAnsi="仿宋" w:cs="仿宋"/>
                <w:spacing w:val="-2"/>
                <w:kern w:val="0"/>
              </w:rPr>
            </w:pPr>
          </w:p>
        </w:tc>
      </w:tr>
      <w:tr w:rsidR="003D02A1">
        <w:trPr>
          <w:trHeight w:val="454"/>
          <w:jc w:val="center"/>
        </w:trPr>
        <w:tc>
          <w:tcPr>
            <w:tcW w:w="1500" w:type="dxa"/>
            <w:vMerge/>
            <w:shd w:val="clear" w:color="auto" w:fill="auto"/>
            <w:vAlign w:val="center"/>
          </w:tcPr>
          <w:p w:rsidR="003D02A1" w:rsidRDefault="003D02A1">
            <w:pPr>
              <w:pStyle w:val="a7"/>
              <w:spacing w:before="0" w:after="0" w:line="370" w:lineRule="exact"/>
              <w:rPr>
                <w:rFonts w:ascii="仿宋_GB2312" w:hAnsi="仿宋_GB2312" w:cs="仿宋_GB2312"/>
                <w:spacing w:val="-8"/>
                <w:kern w:val="0"/>
              </w:rPr>
            </w:pPr>
          </w:p>
        </w:tc>
        <w:tc>
          <w:tcPr>
            <w:tcW w:w="4060" w:type="dxa"/>
            <w:vMerge w:val="restart"/>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12</w:t>
            </w:r>
            <w:r>
              <w:rPr>
                <w:rFonts w:ascii="仿宋_GB2312" w:hAnsi="仿宋_GB2312" w:cs="仿宋_GB2312" w:hint="eastAsia"/>
                <w:spacing w:val="-8"/>
                <w:kern w:val="0"/>
              </w:rPr>
              <w:t>、粪污处理设施（</w:t>
            </w:r>
            <w:r>
              <w:rPr>
                <w:rFonts w:ascii="仿宋_GB2312" w:hAnsi="仿宋_GB2312" w:cs="仿宋_GB2312" w:hint="eastAsia"/>
                <w:spacing w:val="-8"/>
                <w:kern w:val="0"/>
              </w:rPr>
              <w:t>5</w:t>
            </w:r>
            <w:r>
              <w:rPr>
                <w:rFonts w:ascii="仿宋_GB2312" w:hAnsi="仿宋_GB2312" w:cs="仿宋_GB2312" w:hint="eastAsia"/>
                <w:spacing w:val="-8"/>
                <w:kern w:val="0"/>
              </w:rPr>
              <w:t>分）</w:t>
            </w:r>
          </w:p>
        </w:tc>
        <w:tc>
          <w:tcPr>
            <w:tcW w:w="1898" w:type="dxa"/>
            <w:vMerge w:val="restart"/>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现场实地查看、查看施工合同、购置合同</w:t>
            </w:r>
          </w:p>
        </w:tc>
        <w:tc>
          <w:tcPr>
            <w:tcW w:w="5264"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设施配置干湿分离、雨污分离计</w:t>
            </w:r>
            <w:r>
              <w:rPr>
                <w:rFonts w:ascii="仿宋_GB2312" w:hAnsi="仿宋_GB2312" w:cs="仿宋_GB2312" w:hint="eastAsia"/>
                <w:spacing w:val="-8"/>
                <w:kern w:val="0"/>
              </w:rPr>
              <w:t>1</w:t>
            </w:r>
            <w:r>
              <w:rPr>
                <w:rFonts w:ascii="仿宋_GB2312" w:hAnsi="仿宋_GB2312" w:cs="仿宋_GB2312" w:hint="eastAsia"/>
                <w:spacing w:val="-8"/>
                <w:kern w:val="0"/>
              </w:rPr>
              <w:t>分，处理设施完备计</w:t>
            </w:r>
            <w:r>
              <w:rPr>
                <w:rFonts w:ascii="仿宋_GB2312" w:hAnsi="仿宋_GB2312" w:cs="仿宋_GB2312" w:hint="eastAsia"/>
                <w:spacing w:val="-8"/>
                <w:kern w:val="0"/>
              </w:rPr>
              <w:t>1</w:t>
            </w:r>
            <w:r>
              <w:rPr>
                <w:rFonts w:ascii="仿宋_GB2312" w:hAnsi="仿宋_GB2312" w:cs="仿宋_GB2312" w:hint="eastAsia"/>
                <w:spacing w:val="-8"/>
                <w:kern w:val="0"/>
              </w:rPr>
              <w:t>分，工艺流程合理计</w:t>
            </w:r>
            <w:r>
              <w:rPr>
                <w:rFonts w:ascii="仿宋_GB2312" w:hAnsi="仿宋_GB2312" w:cs="仿宋_GB2312" w:hint="eastAsia"/>
                <w:spacing w:val="-8"/>
                <w:kern w:val="0"/>
              </w:rPr>
              <w:t>1</w:t>
            </w:r>
            <w:r>
              <w:rPr>
                <w:rFonts w:ascii="仿宋_GB2312" w:hAnsi="仿宋_GB2312" w:cs="仿宋_GB2312" w:hint="eastAsia"/>
                <w:spacing w:val="-8"/>
                <w:kern w:val="0"/>
              </w:rPr>
              <w:t>分，有不足之处适当扣分。</w:t>
            </w:r>
          </w:p>
        </w:tc>
        <w:tc>
          <w:tcPr>
            <w:tcW w:w="2019" w:type="dxa"/>
            <w:vAlign w:val="center"/>
          </w:tcPr>
          <w:p w:rsidR="003D02A1" w:rsidRDefault="003D02A1">
            <w:pPr>
              <w:pStyle w:val="a7"/>
              <w:spacing w:before="0" w:after="0" w:line="280" w:lineRule="exact"/>
              <w:rPr>
                <w:rFonts w:ascii="仿宋" w:eastAsia="仿宋" w:hAnsi="仿宋" w:cs="仿宋"/>
                <w:spacing w:val="-2"/>
                <w:kern w:val="0"/>
              </w:rPr>
            </w:pPr>
          </w:p>
        </w:tc>
      </w:tr>
      <w:tr w:rsidR="003D02A1">
        <w:trPr>
          <w:trHeight w:val="645"/>
          <w:jc w:val="center"/>
        </w:trPr>
        <w:tc>
          <w:tcPr>
            <w:tcW w:w="1500" w:type="dxa"/>
            <w:vMerge/>
            <w:shd w:val="clear" w:color="auto" w:fill="auto"/>
            <w:vAlign w:val="center"/>
          </w:tcPr>
          <w:p w:rsidR="003D02A1" w:rsidRDefault="003D02A1">
            <w:pPr>
              <w:pStyle w:val="a7"/>
              <w:spacing w:before="0" w:after="0" w:line="370" w:lineRule="exact"/>
              <w:rPr>
                <w:rFonts w:ascii="仿宋_GB2312" w:hAnsi="仿宋_GB2312" w:cs="仿宋_GB2312"/>
                <w:spacing w:val="-8"/>
                <w:kern w:val="0"/>
              </w:rPr>
            </w:pPr>
          </w:p>
        </w:tc>
        <w:tc>
          <w:tcPr>
            <w:tcW w:w="4060" w:type="dxa"/>
            <w:vMerge/>
            <w:vAlign w:val="center"/>
          </w:tcPr>
          <w:p w:rsidR="003D02A1" w:rsidRDefault="003D02A1">
            <w:pPr>
              <w:pStyle w:val="a7"/>
              <w:spacing w:before="0" w:after="0" w:line="280" w:lineRule="exact"/>
              <w:rPr>
                <w:rFonts w:ascii="仿宋_GB2312" w:hAnsi="仿宋_GB2312" w:cs="仿宋_GB2312"/>
                <w:spacing w:val="-8"/>
                <w:kern w:val="0"/>
              </w:rPr>
            </w:pPr>
          </w:p>
        </w:tc>
        <w:tc>
          <w:tcPr>
            <w:tcW w:w="1898" w:type="dxa"/>
            <w:vMerge/>
            <w:vAlign w:val="center"/>
          </w:tcPr>
          <w:p w:rsidR="003D02A1" w:rsidRDefault="003D02A1">
            <w:pPr>
              <w:pStyle w:val="a7"/>
              <w:spacing w:before="0" w:after="0" w:line="280" w:lineRule="exact"/>
              <w:rPr>
                <w:rFonts w:ascii="仿宋_GB2312" w:hAnsi="仿宋_GB2312" w:cs="仿宋_GB2312"/>
                <w:spacing w:val="-8"/>
                <w:kern w:val="0"/>
              </w:rPr>
            </w:pPr>
          </w:p>
        </w:tc>
        <w:tc>
          <w:tcPr>
            <w:tcW w:w="5264"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完全达到排放标准，或者经农牧结合完全循环利用计</w:t>
            </w:r>
            <w:r>
              <w:rPr>
                <w:rFonts w:ascii="仿宋_GB2312" w:hAnsi="仿宋_GB2312" w:cs="仿宋_GB2312" w:hint="eastAsia"/>
                <w:spacing w:val="-8"/>
                <w:kern w:val="0"/>
              </w:rPr>
              <w:t>2</w:t>
            </w:r>
            <w:r>
              <w:rPr>
                <w:rFonts w:ascii="仿宋_GB2312" w:hAnsi="仿宋_GB2312" w:cs="仿宋_GB2312" w:hint="eastAsia"/>
                <w:spacing w:val="-8"/>
                <w:kern w:val="0"/>
              </w:rPr>
              <w:t>分，未完全处理适当扣分。</w:t>
            </w:r>
          </w:p>
        </w:tc>
        <w:tc>
          <w:tcPr>
            <w:tcW w:w="2019" w:type="dxa"/>
            <w:vAlign w:val="center"/>
          </w:tcPr>
          <w:p w:rsidR="003D02A1" w:rsidRDefault="003D02A1">
            <w:pPr>
              <w:pStyle w:val="a7"/>
              <w:spacing w:before="0" w:after="0" w:line="280" w:lineRule="exact"/>
              <w:rPr>
                <w:rFonts w:ascii="仿宋" w:eastAsia="仿宋" w:hAnsi="仿宋" w:cs="仿宋"/>
                <w:spacing w:val="-2"/>
                <w:kern w:val="0"/>
              </w:rPr>
            </w:pPr>
          </w:p>
        </w:tc>
      </w:tr>
      <w:tr w:rsidR="003D02A1">
        <w:trPr>
          <w:trHeight w:val="90"/>
          <w:jc w:val="center"/>
        </w:trPr>
        <w:tc>
          <w:tcPr>
            <w:tcW w:w="1500" w:type="dxa"/>
            <w:vMerge/>
            <w:shd w:val="clear" w:color="auto" w:fill="auto"/>
            <w:vAlign w:val="center"/>
          </w:tcPr>
          <w:p w:rsidR="003D02A1" w:rsidRDefault="003D02A1">
            <w:pPr>
              <w:pStyle w:val="a7"/>
              <w:spacing w:before="0" w:after="0" w:line="370" w:lineRule="exact"/>
              <w:rPr>
                <w:rFonts w:ascii="仿宋_GB2312" w:hAnsi="仿宋_GB2312" w:cs="仿宋_GB2312"/>
                <w:spacing w:val="-8"/>
                <w:kern w:val="0"/>
              </w:rPr>
            </w:pPr>
          </w:p>
        </w:tc>
        <w:tc>
          <w:tcPr>
            <w:tcW w:w="4060"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13</w:t>
            </w:r>
            <w:r>
              <w:rPr>
                <w:rFonts w:ascii="仿宋_GB2312" w:hAnsi="仿宋_GB2312" w:cs="仿宋_GB2312" w:hint="eastAsia"/>
                <w:spacing w:val="-8"/>
                <w:kern w:val="0"/>
              </w:rPr>
              <w:t>、科技创新能力（</w:t>
            </w:r>
            <w:r>
              <w:rPr>
                <w:rFonts w:ascii="仿宋_GB2312" w:hAnsi="仿宋_GB2312" w:cs="仿宋_GB2312" w:hint="eastAsia"/>
                <w:spacing w:val="-8"/>
                <w:kern w:val="0"/>
              </w:rPr>
              <w:t>5</w:t>
            </w:r>
            <w:r>
              <w:rPr>
                <w:rFonts w:ascii="仿宋_GB2312" w:hAnsi="仿宋_GB2312" w:cs="仿宋_GB2312" w:hint="eastAsia"/>
                <w:spacing w:val="-8"/>
                <w:kern w:val="0"/>
              </w:rPr>
              <w:t>分）</w:t>
            </w:r>
          </w:p>
        </w:tc>
        <w:tc>
          <w:tcPr>
            <w:tcW w:w="1898"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查看合同、协议材料</w:t>
            </w:r>
          </w:p>
        </w:tc>
        <w:tc>
          <w:tcPr>
            <w:tcW w:w="5264"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与国家级农业科研院所、技术推广部门合作的计</w:t>
            </w:r>
            <w:r>
              <w:rPr>
                <w:rFonts w:ascii="仿宋_GB2312" w:hAnsi="仿宋_GB2312" w:cs="仿宋_GB2312" w:hint="eastAsia"/>
                <w:spacing w:val="-8"/>
                <w:kern w:val="0"/>
              </w:rPr>
              <w:t>5</w:t>
            </w:r>
            <w:r>
              <w:rPr>
                <w:rFonts w:ascii="仿宋_GB2312" w:hAnsi="仿宋_GB2312" w:cs="仿宋_GB2312" w:hint="eastAsia"/>
                <w:spacing w:val="-8"/>
                <w:kern w:val="0"/>
              </w:rPr>
              <w:t>分，与省级合作的计</w:t>
            </w:r>
            <w:r>
              <w:rPr>
                <w:rFonts w:ascii="仿宋_GB2312" w:hAnsi="仿宋_GB2312" w:cs="仿宋_GB2312" w:hint="eastAsia"/>
                <w:spacing w:val="-8"/>
                <w:kern w:val="0"/>
              </w:rPr>
              <w:t>4</w:t>
            </w:r>
            <w:r>
              <w:rPr>
                <w:rFonts w:ascii="仿宋_GB2312" w:hAnsi="仿宋_GB2312" w:cs="仿宋_GB2312" w:hint="eastAsia"/>
                <w:spacing w:val="-8"/>
                <w:kern w:val="0"/>
              </w:rPr>
              <w:t>分，与市级合作的计</w:t>
            </w:r>
            <w:r>
              <w:rPr>
                <w:rFonts w:ascii="仿宋_GB2312" w:hAnsi="仿宋_GB2312" w:cs="仿宋_GB2312" w:hint="eastAsia"/>
                <w:spacing w:val="-8"/>
                <w:kern w:val="0"/>
              </w:rPr>
              <w:t>3</w:t>
            </w:r>
            <w:r>
              <w:rPr>
                <w:rFonts w:ascii="仿宋_GB2312" w:hAnsi="仿宋_GB2312" w:cs="仿宋_GB2312" w:hint="eastAsia"/>
                <w:spacing w:val="-8"/>
                <w:kern w:val="0"/>
              </w:rPr>
              <w:t>分，没有不计分，最多不超过</w:t>
            </w:r>
            <w:r>
              <w:rPr>
                <w:rFonts w:ascii="仿宋_GB2312" w:hAnsi="仿宋_GB2312" w:cs="仿宋_GB2312" w:hint="eastAsia"/>
                <w:spacing w:val="-8"/>
                <w:kern w:val="0"/>
              </w:rPr>
              <w:t>5</w:t>
            </w:r>
            <w:r>
              <w:rPr>
                <w:rFonts w:ascii="仿宋_GB2312" w:hAnsi="仿宋_GB2312" w:cs="仿宋_GB2312" w:hint="eastAsia"/>
                <w:spacing w:val="-8"/>
                <w:kern w:val="0"/>
              </w:rPr>
              <w:t>分。</w:t>
            </w:r>
          </w:p>
        </w:tc>
        <w:tc>
          <w:tcPr>
            <w:tcW w:w="2019" w:type="dxa"/>
            <w:vAlign w:val="center"/>
          </w:tcPr>
          <w:p w:rsidR="003D02A1" w:rsidRDefault="003D02A1">
            <w:pPr>
              <w:pStyle w:val="a7"/>
              <w:spacing w:before="0" w:after="0" w:line="280" w:lineRule="exact"/>
              <w:rPr>
                <w:rFonts w:ascii="仿宋" w:eastAsia="仿宋" w:hAnsi="仿宋" w:cs="仿宋"/>
                <w:spacing w:val="-2"/>
                <w:kern w:val="0"/>
              </w:rPr>
            </w:pPr>
          </w:p>
        </w:tc>
      </w:tr>
      <w:tr w:rsidR="003D02A1">
        <w:trPr>
          <w:trHeight w:val="454"/>
          <w:jc w:val="center"/>
        </w:trPr>
        <w:tc>
          <w:tcPr>
            <w:tcW w:w="1500" w:type="dxa"/>
            <w:vMerge w:val="restart"/>
            <w:vAlign w:val="center"/>
          </w:tcPr>
          <w:p w:rsidR="003D02A1" w:rsidRDefault="00DF4B2F">
            <w:pPr>
              <w:pStyle w:val="a7"/>
              <w:spacing w:before="0" w:after="0" w:line="370" w:lineRule="exact"/>
              <w:rPr>
                <w:rFonts w:ascii="仿宋_GB2312" w:hAnsi="仿宋_GB2312" w:cs="仿宋_GB2312"/>
                <w:spacing w:val="-8"/>
                <w:kern w:val="0"/>
              </w:rPr>
            </w:pPr>
            <w:r>
              <w:rPr>
                <w:rFonts w:ascii="仿宋_GB2312" w:hAnsi="仿宋_GB2312" w:cs="仿宋_GB2312" w:hint="eastAsia"/>
                <w:spacing w:val="-8"/>
                <w:kern w:val="0"/>
              </w:rPr>
              <w:t>五、标准化生产有效落实（</w:t>
            </w:r>
            <w:r>
              <w:rPr>
                <w:rFonts w:ascii="仿宋_GB2312" w:hAnsi="仿宋_GB2312" w:cs="仿宋_GB2312" w:hint="eastAsia"/>
                <w:spacing w:val="-8"/>
                <w:kern w:val="0"/>
              </w:rPr>
              <w:t>15</w:t>
            </w:r>
            <w:r>
              <w:rPr>
                <w:rFonts w:ascii="仿宋_GB2312" w:hAnsi="仿宋_GB2312" w:cs="仿宋_GB2312" w:hint="eastAsia"/>
                <w:spacing w:val="-8"/>
                <w:kern w:val="0"/>
              </w:rPr>
              <w:t>分）</w:t>
            </w:r>
          </w:p>
          <w:p w:rsidR="003D02A1" w:rsidRDefault="003D02A1">
            <w:pPr>
              <w:pStyle w:val="a7"/>
              <w:spacing w:before="0" w:after="0" w:line="370" w:lineRule="exact"/>
              <w:rPr>
                <w:rFonts w:ascii="仿宋_GB2312" w:hAnsi="仿宋_GB2312" w:cs="仿宋_GB2312"/>
                <w:spacing w:val="-8"/>
                <w:kern w:val="0"/>
              </w:rPr>
            </w:pPr>
          </w:p>
        </w:tc>
        <w:tc>
          <w:tcPr>
            <w:tcW w:w="4060" w:type="dxa"/>
            <w:vMerge w:val="restart"/>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14</w:t>
            </w:r>
            <w:r>
              <w:rPr>
                <w:rFonts w:ascii="仿宋_GB2312" w:hAnsi="仿宋_GB2312" w:cs="仿宋_GB2312" w:hint="eastAsia"/>
                <w:spacing w:val="-8"/>
                <w:kern w:val="0"/>
              </w:rPr>
              <w:t>、畜禽标准化生产“五化”执行情况（</w:t>
            </w:r>
            <w:r>
              <w:rPr>
                <w:rFonts w:ascii="仿宋_GB2312" w:hAnsi="仿宋_GB2312" w:cs="仿宋_GB2312" w:hint="eastAsia"/>
                <w:spacing w:val="-8"/>
                <w:kern w:val="0"/>
              </w:rPr>
              <w:t>8</w:t>
            </w:r>
            <w:r>
              <w:rPr>
                <w:rFonts w:ascii="仿宋_GB2312" w:hAnsi="仿宋_GB2312" w:cs="仿宋_GB2312" w:hint="eastAsia"/>
                <w:spacing w:val="-8"/>
                <w:kern w:val="0"/>
              </w:rPr>
              <w:t>分）</w:t>
            </w:r>
          </w:p>
        </w:tc>
        <w:tc>
          <w:tcPr>
            <w:tcW w:w="1898" w:type="dxa"/>
            <w:vMerge w:val="restart"/>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查看认证文件、档案、制度文本材料</w:t>
            </w:r>
          </w:p>
        </w:tc>
        <w:tc>
          <w:tcPr>
            <w:tcW w:w="5264"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国家级或省级示范场计</w:t>
            </w:r>
            <w:r>
              <w:rPr>
                <w:rFonts w:ascii="仿宋_GB2312" w:hAnsi="仿宋_GB2312" w:cs="仿宋_GB2312" w:hint="eastAsia"/>
                <w:spacing w:val="-8"/>
                <w:kern w:val="0"/>
              </w:rPr>
              <w:t>3</w:t>
            </w:r>
            <w:r>
              <w:rPr>
                <w:rFonts w:ascii="仿宋_GB2312" w:hAnsi="仿宋_GB2312" w:cs="仿宋_GB2312" w:hint="eastAsia"/>
                <w:spacing w:val="-8"/>
                <w:kern w:val="0"/>
              </w:rPr>
              <w:t>分。</w:t>
            </w:r>
          </w:p>
        </w:tc>
        <w:tc>
          <w:tcPr>
            <w:tcW w:w="2019" w:type="dxa"/>
            <w:vMerge w:val="restart"/>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未建立养殖档案的不受理</w:t>
            </w:r>
            <w:r>
              <w:rPr>
                <w:rFonts w:ascii="仿宋_GB2312" w:hAnsi="仿宋_GB2312" w:cs="仿宋_GB2312" w:hint="eastAsia"/>
                <w:spacing w:val="-8"/>
                <w:kern w:val="0"/>
              </w:rPr>
              <w:t>。</w:t>
            </w:r>
          </w:p>
        </w:tc>
      </w:tr>
      <w:tr w:rsidR="003D02A1">
        <w:trPr>
          <w:trHeight w:val="454"/>
          <w:jc w:val="center"/>
        </w:trPr>
        <w:tc>
          <w:tcPr>
            <w:tcW w:w="1500" w:type="dxa"/>
            <w:vMerge/>
            <w:vAlign w:val="center"/>
          </w:tcPr>
          <w:p w:rsidR="003D02A1" w:rsidRDefault="003D02A1">
            <w:pPr>
              <w:pStyle w:val="a7"/>
              <w:spacing w:line="360" w:lineRule="exact"/>
              <w:jc w:val="center"/>
              <w:rPr>
                <w:rFonts w:ascii="仿宋" w:eastAsia="仿宋" w:hAnsi="仿宋" w:cs="仿宋"/>
                <w:spacing w:val="-2"/>
                <w:kern w:val="0"/>
              </w:rPr>
            </w:pPr>
          </w:p>
        </w:tc>
        <w:tc>
          <w:tcPr>
            <w:tcW w:w="4060" w:type="dxa"/>
            <w:vMerge/>
            <w:vAlign w:val="center"/>
          </w:tcPr>
          <w:p w:rsidR="003D02A1" w:rsidRDefault="003D02A1">
            <w:pPr>
              <w:pStyle w:val="a7"/>
              <w:spacing w:before="0" w:after="0" w:line="280" w:lineRule="exact"/>
              <w:rPr>
                <w:rFonts w:ascii="仿宋_GB2312" w:hAnsi="仿宋_GB2312" w:cs="仿宋_GB2312"/>
                <w:spacing w:val="-8"/>
                <w:kern w:val="0"/>
              </w:rPr>
            </w:pPr>
          </w:p>
        </w:tc>
        <w:tc>
          <w:tcPr>
            <w:tcW w:w="1898" w:type="dxa"/>
            <w:vMerge/>
            <w:vAlign w:val="center"/>
          </w:tcPr>
          <w:p w:rsidR="003D02A1" w:rsidRDefault="003D02A1">
            <w:pPr>
              <w:pStyle w:val="a7"/>
              <w:spacing w:before="0" w:after="0" w:line="280" w:lineRule="exact"/>
              <w:rPr>
                <w:rFonts w:ascii="仿宋_GB2312" w:hAnsi="仿宋_GB2312" w:cs="仿宋_GB2312"/>
                <w:spacing w:val="-8"/>
                <w:kern w:val="0"/>
              </w:rPr>
            </w:pPr>
          </w:p>
        </w:tc>
        <w:tc>
          <w:tcPr>
            <w:tcW w:w="5264"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档案记录引种、生产、饲料兽药使用、免疫消毒、无害化处理、畜禽群体周转等内容完整、准确，并保管</w:t>
            </w:r>
            <w:r>
              <w:rPr>
                <w:rFonts w:ascii="仿宋_GB2312" w:hAnsi="仿宋_GB2312" w:cs="仿宋_GB2312" w:hint="eastAsia"/>
                <w:spacing w:val="-8"/>
                <w:kern w:val="0"/>
              </w:rPr>
              <w:t>2</w:t>
            </w:r>
            <w:r>
              <w:rPr>
                <w:rFonts w:ascii="仿宋_GB2312" w:hAnsi="仿宋_GB2312" w:cs="仿宋_GB2312" w:hint="eastAsia"/>
                <w:spacing w:val="-8"/>
                <w:kern w:val="0"/>
              </w:rPr>
              <w:t>年以上计</w:t>
            </w:r>
            <w:r>
              <w:rPr>
                <w:rFonts w:ascii="仿宋_GB2312" w:hAnsi="仿宋_GB2312" w:cs="仿宋_GB2312" w:hint="eastAsia"/>
                <w:spacing w:val="-8"/>
                <w:kern w:val="0"/>
              </w:rPr>
              <w:t>3</w:t>
            </w:r>
            <w:r>
              <w:rPr>
                <w:rFonts w:ascii="仿宋_GB2312" w:hAnsi="仿宋_GB2312" w:cs="仿宋_GB2312" w:hint="eastAsia"/>
                <w:spacing w:val="-8"/>
                <w:kern w:val="0"/>
              </w:rPr>
              <w:t>分，没有记录不计分，记录不全适当扣分</w:t>
            </w:r>
            <w:r>
              <w:rPr>
                <w:rFonts w:ascii="仿宋_GB2312" w:hAnsi="仿宋_GB2312" w:cs="仿宋_GB2312" w:hint="eastAsia"/>
                <w:spacing w:val="-8"/>
                <w:kern w:val="0"/>
              </w:rPr>
              <w:t>。</w:t>
            </w:r>
          </w:p>
        </w:tc>
        <w:tc>
          <w:tcPr>
            <w:tcW w:w="2019" w:type="dxa"/>
            <w:vMerge/>
            <w:vAlign w:val="center"/>
          </w:tcPr>
          <w:p w:rsidR="003D02A1" w:rsidRDefault="003D02A1">
            <w:pPr>
              <w:pStyle w:val="a7"/>
              <w:spacing w:before="0" w:after="0" w:line="280" w:lineRule="exact"/>
              <w:rPr>
                <w:rFonts w:ascii="仿宋_GB2312" w:hAnsi="仿宋_GB2312" w:cs="仿宋_GB2312"/>
                <w:spacing w:val="-8"/>
                <w:kern w:val="0"/>
              </w:rPr>
            </w:pPr>
          </w:p>
        </w:tc>
      </w:tr>
      <w:tr w:rsidR="003D02A1">
        <w:trPr>
          <w:trHeight w:val="394"/>
          <w:jc w:val="center"/>
        </w:trPr>
        <w:tc>
          <w:tcPr>
            <w:tcW w:w="1500" w:type="dxa"/>
            <w:vMerge/>
            <w:vAlign w:val="center"/>
          </w:tcPr>
          <w:p w:rsidR="003D02A1" w:rsidRDefault="003D02A1">
            <w:pPr>
              <w:pStyle w:val="a7"/>
              <w:spacing w:line="360" w:lineRule="exact"/>
              <w:jc w:val="center"/>
              <w:rPr>
                <w:rFonts w:ascii="仿宋" w:eastAsia="仿宋" w:hAnsi="仿宋" w:cs="仿宋"/>
                <w:spacing w:val="-2"/>
                <w:kern w:val="0"/>
              </w:rPr>
            </w:pPr>
          </w:p>
        </w:tc>
        <w:tc>
          <w:tcPr>
            <w:tcW w:w="4060" w:type="dxa"/>
            <w:vMerge/>
            <w:vAlign w:val="center"/>
          </w:tcPr>
          <w:p w:rsidR="003D02A1" w:rsidRDefault="003D02A1">
            <w:pPr>
              <w:pStyle w:val="a7"/>
              <w:spacing w:before="0" w:after="0" w:line="280" w:lineRule="exact"/>
              <w:rPr>
                <w:rFonts w:ascii="仿宋_GB2312" w:hAnsi="仿宋_GB2312" w:cs="仿宋_GB2312"/>
                <w:spacing w:val="-8"/>
                <w:kern w:val="0"/>
              </w:rPr>
            </w:pPr>
          </w:p>
        </w:tc>
        <w:tc>
          <w:tcPr>
            <w:tcW w:w="1898" w:type="dxa"/>
            <w:vMerge/>
            <w:vAlign w:val="center"/>
          </w:tcPr>
          <w:p w:rsidR="003D02A1" w:rsidRDefault="003D02A1">
            <w:pPr>
              <w:pStyle w:val="a7"/>
              <w:spacing w:before="0" w:after="0" w:line="280" w:lineRule="exact"/>
              <w:rPr>
                <w:rFonts w:ascii="仿宋_GB2312" w:hAnsi="仿宋_GB2312" w:cs="仿宋_GB2312"/>
                <w:spacing w:val="-8"/>
                <w:kern w:val="0"/>
              </w:rPr>
            </w:pPr>
          </w:p>
        </w:tc>
        <w:tc>
          <w:tcPr>
            <w:tcW w:w="5264"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制度、规程齐全并上墙的计</w:t>
            </w:r>
            <w:r>
              <w:rPr>
                <w:rFonts w:ascii="仿宋_GB2312" w:hAnsi="仿宋_GB2312" w:cs="仿宋_GB2312" w:hint="eastAsia"/>
                <w:spacing w:val="-8"/>
                <w:kern w:val="0"/>
              </w:rPr>
              <w:t>2</w:t>
            </w:r>
            <w:r>
              <w:rPr>
                <w:rFonts w:ascii="仿宋_GB2312" w:hAnsi="仿宋_GB2312" w:cs="仿宋_GB2312" w:hint="eastAsia"/>
                <w:spacing w:val="-8"/>
                <w:kern w:val="0"/>
              </w:rPr>
              <w:t>分，没有不计分。</w:t>
            </w:r>
          </w:p>
        </w:tc>
        <w:tc>
          <w:tcPr>
            <w:tcW w:w="2019" w:type="dxa"/>
            <w:vMerge/>
            <w:vAlign w:val="center"/>
          </w:tcPr>
          <w:p w:rsidR="003D02A1" w:rsidRDefault="003D02A1">
            <w:pPr>
              <w:pStyle w:val="a7"/>
              <w:spacing w:before="0" w:after="0" w:line="280" w:lineRule="exact"/>
              <w:rPr>
                <w:rFonts w:ascii="仿宋" w:eastAsia="仿宋" w:hAnsi="仿宋" w:cs="仿宋"/>
                <w:spacing w:val="-2"/>
                <w:kern w:val="0"/>
              </w:rPr>
            </w:pPr>
          </w:p>
        </w:tc>
      </w:tr>
      <w:tr w:rsidR="003D02A1">
        <w:trPr>
          <w:trHeight w:val="1200"/>
          <w:jc w:val="center"/>
        </w:trPr>
        <w:tc>
          <w:tcPr>
            <w:tcW w:w="1500" w:type="dxa"/>
            <w:vMerge/>
            <w:vAlign w:val="center"/>
          </w:tcPr>
          <w:p w:rsidR="003D02A1" w:rsidRDefault="003D02A1">
            <w:pPr>
              <w:pStyle w:val="a7"/>
              <w:spacing w:before="0" w:after="0" w:line="360" w:lineRule="exact"/>
              <w:jc w:val="center"/>
              <w:rPr>
                <w:rFonts w:ascii="仿宋" w:eastAsia="仿宋" w:hAnsi="仿宋" w:cs="仿宋"/>
                <w:spacing w:val="-2"/>
                <w:kern w:val="0"/>
              </w:rPr>
            </w:pPr>
          </w:p>
        </w:tc>
        <w:tc>
          <w:tcPr>
            <w:tcW w:w="4060"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15</w:t>
            </w:r>
            <w:r>
              <w:rPr>
                <w:rFonts w:ascii="仿宋_GB2312" w:hAnsi="仿宋_GB2312" w:cs="仿宋_GB2312" w:hint="eastAsia"/>
                <w:spacing w:val="-8"/>
                <w:kern w:val="0"/>
              </w:rPr>
              <w:t>、疫病防控、无害化处理、投入品管理、无公害认证情况</w:t>
            </w:r>
            <w:r>
              <w:rPr>
                <w:rFonts w:ascii="仿宋_GB2312" w:hAnsi="仿宋_GB2312" w:cs="仿宋_GB2312" w:hint="eastAsia"/>
                <w:spacing w:val="-8"/>
                <w:kern w:val="0"/>
              </w:rPr>
              <w:t>（</w:t>
            </w:r>
            <w:r>
              <w:rPr>
                <w:rFonts w:ascii="仿宋_GB2312" w:hAnsi="仿宋_GB2312" w:cs="仿宋_GB2312" w:hint="eastAsia"/>
                <w:spacing w:val="-8"/>
                <w:kern w:val="0"/>
              </w:rPr>
              <w:t>7</w:t>
            </w:r>
            <w:r>
              <w:rPr>
                <w:rFonts w:ascii="仿宋_GB2312" w:hAnsi="仿宋_GB2312" w:cs="仿宋_GB2312" w:hint="eastAsia"/>
                <w:spacing w:val="-8"/>
                <w:kern w:val="0"/>
              </w:rPr>
              <w:t>分）</w:t>
            </w:r>
          </w:p>
        </w:tc>
        <w:tc>
          <w:tcPr>
            <w:tcW w:w="1898"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查看通报文件、检验检测结果证明材料</w:t>
            </w:r>
          </w:p>
        </w:tc>
        <w:tc>
          <w:tcPr>
            <w:tcW w:w="5264"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有效落实防疫制度、规程计</w:t>
            </w:r>
            <w:r>
              <w:rPr>
                <w:rFonts w:ascii="仿宋_GB2312" w:hAnsi="仿宋_GB2312" w:cs="仿宋_GB2312" w:hint="eastAsia"/>
                <w:spacing w:val="-8"/>
                <w:kern w:val="0"/>
              </w:rPr>
              <w:t>2</w:t>
            </w:r>
            <w:r>
              <w:rPr>
                <w:rFonts w:ascii="仿宋_GB2312" w:hAnsi="仿宋_GB2312" w:cs="仿宋_GB2312" w:hint="eastAsia"/>
                <w:spacing w:val="-8"/>
                <w:kern w:val="0"/>
              </w:rPr>
              <w:t>分，落实不好不计分；病死动物全部无害化处理计</w:t>
            </w:r>
            <w:r>
              <w:rPr>
                <w:rFonts w:ascii="仿宋_GB2312" w:hAnsi="仿宋_GB2312" w:cs="仿宋_GB2312" w:hint="eastAsia"/>
                <w:spacing w:val="-8"/>
                <w:kern w:val="0"/>
              </w:rPr>
              <w:t>2</w:t>
            </w:r>
            <w:r>
              <w:rPr>
                <w:rFonts w:ascii="仿宋_GB2312" w:hAnsi="仿宋_GB2312" w:cs="仿宋_GB2312" w:hint="eastAsia"/>
                <w:spacing w:val="-8"/>
                <w:kern w:val="0"/>
              </w:rPr>
              <w:t>分，处理不全计</w:t>
            </w:r>
            <w:r>
              <w:rPr>
                <w:rFonts w:ascii="仿宋_GB2312" w:hAnsi="仿宋_GB2312" w:cs="仿宋_GB2312" w:hint="eastAsia"/>
                <w:spacing w:val="-8"/>
                <w:kern w:val="0"/>
              </w:rPr>
              <w:t>1</w:t>
            </w:r>
            <w:r>
              <w:rPr>
                <w:rFonts w:ascii="仿宋_GB2312" w:hAnsi="仿宋_GB2312" w:cs="仿宋_GB2312" w:hint="eastAsia"/>
                <w:spacing w:val="-8"/>
                <w:kern w:val="0"/>
              </w:rPr>
              <w:t>分；有效落实投入品管理制度计</w:t>
            </w:r>
            <w:r>
              <w:rPr>
                <w:rFonts w:ascii="仿宋_GB2312" w:hAnsi="仿宋_GB2312" w:cs="仿宋_GB2312" w:hint="eastAsia"/>
                <w:spacing w:val="-8"/>
                <w:kern w:val="0"/>
              </w:rPr>
              <w:t>2</w:t>
            </w:r>
            <w:r>
              <w:rPr>
                <w:rFonts w:ascii="仿宋_GB2312" w:hAnsi="仿宋_GB2312" w:cs="仿宋_GB2312" w:hint="eastAsia"/>
                <w:spacing w:val="-8"/>
                <w:kern w:val="0"/>
              </w:rPr>
              <w:t>分，落实不好不计分；通过无公害畜禽产品认证计</w:t>
            </w:r>
            <w:r>
              <w:rPr>
                <w:rFonts w:ascii="仿宋_GB2312" w:hAnsi="仿宋_GB2312" w:cs="仿宋_GB2312" w:hint="eastAsia"/>
                <w:spacing w:val="-8"/>
                <w:kern w:val="0"/>
              </w:rPr>
              <w:t>1</w:t>
            </w:r>
            <w:r>
              <w:rPr>
                <w:rFonts w:ascii="仿宋_GB2312" w:hAnsi="仿宋_GB2312" w:cs="仿宋_GB2312" w:hint="eastAsia"/>
                <w:spacing w:val="-8"/>
                <w:kern w:val="0"/>
              </w:rPr>
              <w:t>分。</w:t>
            </w:r>
          </w:p>
        </w:tc>
        <w:tc>
          <w:tcPr>
            <w:tcW w:w="2019" w:type="dxa"/>
            <w:vAlign w:val="center"/>
          </w:tcPr>
          <w:p w:rsidR="003D02A1" w:rsidRDefault="00DF4B2F">
            <w:pPr>
              <w:pStyle w:val="a7"/>
              <w:spacing w:before="0" w:after="0" w:line="280" w:lineRule="exact"/>
              <w:rPr>
                <w:rFonts w:ascii="仿宋" w:hAnsi="仿宋" w:cs="仿宋"/>
                <w:spacing w:val="-2"/>
                <w:kern w:val="0"/>
              </w:rPr>
            </w:pPr>
            <w:r>
              <w:rPr>
                <w:rFonts w:ascii="仿宋_GB2312" w:hAnsi="仿宋_GB2312" w:cs="仿宋_GB2312" w:hint="eastAsia"/>
                <w:spacing w:val="-8"/>
                <w:kern w:val="0"/>
              </w:rPr>
              <w:t>近</w:t>
            </w:r>
            <w:r>
              <w:rPr>
                <w:rFonts w:ascii="仿宋_GB2312" w:hAnsi="仿宋_GB2312" w:cs="仿宋_GB2312" w:hint="eastAsia"/>
                <w:spacing w:val="-8"/>
                <w:kern w:val="0"/>
              </w:rPr>
              <w:t>2</w:t>
            </w:r>
            <w:r>
              <w:rPr>
                <w:rFonts w:ascii="仿宋_GB2312" w:hAnsi="仿宋_GB2312" w:cs="仿宋_GB2312" w:hint="eastAsia"/>
                <w:spacing w:val="-8"/>
                <w:kern w:val="0"/>
              </w:rPr>
              <w:t>年出现重大动物疫病的、发生重大质量安全事故的不受理</w:t>
            </w:r>
            <w:r>
              <w:rPr>
                <w:rFonts w:ascii="仿宋_GB2312" w:hAnsi="仿宋_GB2312" w:cs="仿宋_GB2312" w:hint="eastAsia"/>
                <w:spacing w:val="-8"/>
                <w:kern w:val="0"/>
              </w:rPr>
              <w:t>。</w:t>
            </w:r>
          </w:p>
        </w:tc>
      </w:tr>
      <w:tr w:rsidR="003D02A1">
        <w:trPr>
          <w:trHeight w:val="454"/>
          <w:jc w:val="center"/>
        </w:trPr>
        <w:tc>
          <w:tcPr>
            <w:tcW w:w="1500" w:type="dxa"/>
            <w:vMerge w:val="restart"/>
            <w:vAlign w:val="center"/>
          </w:tcPr>
          <w:p w:rsidR="003D02A1" w:rsidRDefault="00DF4B2F">
            <w:pPr>
              <w:pStyle w:val="a7"/>
              <w:spacing w:before="0" w:after="0" w:line="370" w:lineRule="exact"/>
              <w:rPr>
                <w:rFonts w:ascii="仿宋" w:eastAsia="仿宋" w:hAnsi="仿宋" w:cs="仿宋"/>
                <w:spacing w:val="-2"/>
                <w:kern w:val="0"/>
              </w:rPr>
            </w:pPr>
            <w:r>
              <w:rPr>
                <w:rFonts w:ascii="仿宋_GB2312" w:hAnsi="仿宋_GB2312" w:cs="仿宋_GB2312" w:hint="eastAsia"/>
                <w:spacing w:val="-8"/>
                <w:kern w:val="0"/>
              </w:rPr>
              <w:t>六、扶持集体经济，发展意愿强烈（</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4060"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16</w:t>
            </w:r>
            <w:r>
              <w:rPr>
                <w:rFonts w:ascii="仿宋_GB2312" w:hAnsi="仿宋_GB2312" w:cs="仿宋_GB2312" w:hint="eastAsia"/>
                <w:spacing w:val="-8"/>
                <w:kern w:val="0"/>
              </w:rPr>
              <w:t>、带动村级集体经济发展（</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1898"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查看返利承诺书</w:t>
            </w:r>
          </w:p>
        </w:tc>
        <w:tc>
          <w:tcPr>
            <w:tcW w:w="5264"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创建主体与村级集体经济签订返利承诺书计</w:t>
            </w:r>
            <w:r>
              <w:rPr>
                <w:rFonts w:ascii="仿宋_GB2312" w:hAnsi="仿宋_GB2312" w:cs="仿宋_GB2312" w:hint="eastAsia"/>
                <w:spacing w:val="-8"/>
                <w:kern w:val="0"/>
              </w:rPr>
              <w:t>4</w:t>
            </w:r>
            <w:r>
              <w:rPr>
                <w:rFonts w:ascii="仿宋_GB2312" w:hAnsi="仿宋_GB2312" w:cs="仿宋_GB2312" w:hint="eastAsia"/>
                <w:spacing w:val="-8"/>
                <w:kern w:val="0"/>
              </w:rPr>
              <w:t>分，没有不计分。</w:t>
            </w:r>
          </w:p>
        </w:tc>
        <w:tc>
          <w:tcPr>
            <w:tcW w:w="2019" w:type="dxa"/>
            <w:vMerge w:val="restart"/>
            <w:vAlign w:val="center"/>
          </w:tcPr>
          <w:p w:rsidR="003D02A1" w:rsidRDefault="003D02A1">
            <w:pPr>
              <w:pStyle w:val="a7"/>
              <w:spacing w:before="0" w:after="0" w:line="280" w:lineRule="exact"/>
              <w:rPr>
                <w:rFonts w:ascii="仿宋" w:eastAsia="仿宋" w:hAnsi="仿宋" w:cs="仿宋"/>
                <w:spacing w:val="-2"/>
                <w:kern w:val="0"/>
              </w:rPr>
            </w:pPr>
          </w:p>
        </w:tc>
      </w:tr>
      <w:tr w:rsidR="003D02A1">
        <w:trPr>
          <w:trHeight w:val="90"/>
          <w:jc w:val="center"/>
        </w:trPr>
        <w:tc>
          <w:tcPr>
            <w:tcW w:w="1500" w:type="dxa"/>
            <w:vMerge/>
            <w:vAlign w:val="center"/>
          </w:tcPr>
          <w:p w:rsidR="003D02A1" w:rsidRDefault="003D02A1">
            <w:pPr>
              <w:pStyle w:val="a7"/>
              <w:spacing w:before="0" w:after="0" w:line="370" w:lineRule="exact"/>
              <w:jc w:val="center"/>
              <w:rPr>
                <w:rFonts w:ascii="仿宋" w:eastAsia="仿宋" w:hAnsi="仿宋" w:cs="仿宋"/>
                <w:spacing w:val="-2"/>
                <w:kern w:val="0"/>
              </w:rPr>
            </w:pPr>
          </w:p>
        </w:tc>
        <w:tc>
          <w:tcPr>
            <w:tcW w:w="4060"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17</w:t>
            </w:r>
            <w:r>
              <w:rPr>
                <w:rFonts w:ascii="仿宋_GB2312" w:hAnsi="仿宋_GB2312" w:cs="仿宋_GB2312" w:hint="eastAsia"/>
                <w:spacing w:val="-8"/>
                <w:kern w:val="0"/>
              </w:rPr>
              <w:t>、带动农民致富（</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1898"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查看聘用合同、工资支出凭证</w:t>
            </w:r>
          </w:p>
        </w:tc>
        <w:tc>
          <w:tcPr>
            <w:tcW w:w="5264"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聘用当地农民人数占公司员工总数</w:t>
            </w:r>
            <w:r>
              <w:rPr>
                <w:rFonts w:ascii="仿宋_GB2312" w:hAnsi="仿宋_GB2312" w:cs="仿宋_GB2312" w:hint="eastAsia"/>
                <w:spacing w:val="-8"/>
                <w:kern w:val="0"/>
              </w:rPr>
              <w:t>30%</w:t>
            </w:r>
            <w:r>
              <w:rPr>
                <w:rFonts w:ascii="仿宋_GB2312" w:hAnsi="仿宋_GB2312" w:cs="仿宋_GB2312" w:hint="eastAsia"/>
                <w:spacing w:val="-8"/>
                <w:kern w:val="0"/>
              </w:rPr>
              <w:t>以上的计</w:t>
            </w:r>
            <w:r>
              <w:rPr>
                <w:rFonts w:ascii="仿宋_GB2312" w:hAnsi="仿宋_GB2312" w:cs="仿宋_GB2312" w:hint="eastAsia"/>
                <w:spacing w:val="-8"/>
                <w:kern w:val="0"/>
              </w:rPr>
              <w:t>4</w:t>
            </w:r>
            <w:r>
              <w:rPr>
                <w:rFonts w:ascii="仿宋_GB2312" w:hAnsi="仿宋_GB2312" w:cs="仿宋_GB2312" w:hint="eastAsia"/>
                <w:spacing w:val="-8"/>
                <w:kern w:val="0"/>
              </w:rPr>
              <w:t>分，每减少</w:t>
            </w:r>
            <w:r>
              <w:rPr>
                <w:rFonts w:ascii="仿宋_GB2312" w:hAnsi="仿宋_GB2312" w:cs="仿宋_GB2312" w:hint="eastAsia"/>
                <w:spacing w:val="-8"/>
                <w:kern w:val="0"/>
              </w:rPr>
              <w:t>2</w:t>
            </w:r>
            <w:r>
              <w:rPr>
                <w:rFonts w:ascii="仿宋_GB2312" w:hAnsi="仿宋_GB2312" w:cs="仿宋_GB2312" w:hint="eastAsia"/>
                <w:spacing w:val="-8"/>
                <w:kern w:val="0"/>
              </w:rPr>
              <w:t>个百分点扣</w:t>
            </w:r>
            <w:r>
              <w:rPr>
                <w:rFonts w:ascii="仿宋_GB2312" w:hAnsi="仿宋_GB2312" w:cs="仿宋_GB2312" w:hint="eastAsia"/>
                <w:spacing w:val="-8"/>
                <w:kern w:val="0"/>
              </w:rPr>
              <w:t>1</w:t>
            </w:r>
            <w:r>
              <w:rPr>
                <w:rFonts w:ascii="仿宋_GB2312" w:hAnsi="仿宋_GB2312" w:cs="仿宋_GB2312" w:hint="eastAsia"/>
                <w:spacing w:val="-8"/>
                <w:kern w:val="0"/>
              </w:rPr>
              <w:t>分</w:t>
            </w:r>
            <w:r>
              <w:rPr>
                <w:rFonts w:ascii="仿宋_GB2312" w:hAnsi="仿宋_GB2312" w:cs="仿宋_GB2312" w:hint="eastAsia"/>
                <w:spacing w:val="-8"/>
                <w:kern w:val="0"/>
              </w:rPr>
              <w:t>，</w:t>
            </w:r>
            <w:r>
              <w:rPr>
                <w:rFonts w:ascii="仿宋_GB2312" w:hAnsi="仿宋_GB2312" w:cs="仿宋_GB2312" w:hint="eastAsia"/>
                <w:spacing w:val="-2"/>
                <w:kern w:val="0"/>
              </w:rPr>
              <w:t>扣完为止</w:t>
            </w:r>
            <w:r>
              <w:rPr>
                <w:rFonts w:ascii="仿宋_GB2312" w:hAnsi="仿宋_GB2312" w:cs="仿宋_GB2312" w:hint="eastAsia"/>
                <w:spacing w:val="-8"/>
                <w:kern w:val="0"/>
              </w:rPr>
              <w:t>。</w:t>
            </w:r>
          </w:p>
        </w:tc>
        <w:tc>
          <w:tcPr>
            <w:tcW w:w="2019" w:type="dxa"/>
            <w:vMerge/>
            <w:vAlign w:val="center"/>
          </w:tcPr>
          <w:p w:rsidR="003D02A1" w:rsidRDefault="003D02A1">
            <w:pPr>
              <w:pStyle w:val="a7"/>
              <w:spacing w:before="0" w:after="0" w:line="280" w:lineRule="exact"/>
              <w:rPr>
                <w:rFonts w:ascii="仿宋" w:eastAsia="仿宋" w:hAnsi="仿宋" w:cs="仿宋"/>
                <w:spacing w:val="-2"/>
                <w:kern w:val="0"/>
              </w:rPr>
            </w:pPr>
          </w:p>
        </w:tc>
      </w:tr>
      <w:tr w:rsidR="003D02A1">
        <w:trPr>
          <w:trHeight w:val="930"/>
          <w:jc w:val="center"/>
        </w:trPr>
        <w:tc>
          <w:tcPr>
            <w:tcW w:w="1500" w:type="dxa"/>
            <w:vMerge/>
            <w:vAlign w:val="center"/>
          </w:tcPr>
          <w:p w:rsidR="003D02A1" w:rsidRDefault="003D02A1">
            <w:pPr>
              <w:pStyle w:val="a7"/>
              <w:spacing w:before="0" w:after="0" w:line="370" w:lineRule="exact"/>
              <w:rPr>
                <w:rFonts w:ascii="仿宋" w:eastAsia="仿宋" w:hAnsi="仿宋" w:cs="仿宋"/>
                <w:spacing w:val="-2"/>
                <w:kern w:val="0"/>
              </w:rPr>
            </w:pPr>
          </w:p>
        </w:tc>
        <w:tc>
          <w:tcPr>
            <w:tcW w:w="4060"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18</w:t>
            </w:r>
            <w:r>
              <w:rPr>
                <w:rFonts w:ascii="仿宋_GB2312" w:hAnsi="仿宋_GB2312" w:cs="仿宋_GB2312" w:hint="eastAsia"/>
                <w:spacing w:val="-8"/>
                <w:kern w:val="0"/>
              </w:rPr>
              <w:t>、有未来</w:t>
            </w:r>
            <w:r>
              <w:rPr>
                <w:rFonts w:ascii="仿宋_GB2312" w:hAnsi="仿宋_GB2312" w:cs="仿宋_GB2312" w:hint="eastAsia"/>
                <w:spacing w:val="-8"/>
                <w:kern w:val="0"/>
              </w:rPr>
              <w:t>5</w:t>
            </w:r>
            <w:r>
              <w:rPr>
                <w:rFonts w:ascii="仿宋_GB2312" w:hAnsi="仿宋_GB2312" w:cs="仿宋_GB2312" w:hint="eastAsia"/>
                <w:spacing w:val="-8"/>
                <w:kern w:val="0"/>
              </w:rPr>
              <w:t>年发展规划（</w:t>
            </w:r>
            <w:r>
              <w:rPr>
                <w:rFonts w:ascii="仿宋_GB2312" w:hAnsi="仿宋_GB2312" w:cs="仿宋_GB2312" w:hint="eastAsia"/>
                <w:spacing w:val="-8"/>
                <w:kern w:val="0"/>
              </w:rPr>
              <w:t>2</w:t>
            </w:r>
            <w:r>
              <w:rPr>
                <w:rFonts w:ascii="仿宋_GB2312" w:hAnsi="仿宋_GB2312" w:cs="仿宋_GB2312" w:hint="eastAsia"/>
                <w:spacing w:val="-8"/>
                <w:kern w:val="0"/>
              </w:rPr>
              <w:t>分）</w:t>
            </w:r>
          </w:p>
        </w:tc>
        <w:tc>
          <w:tcPr>
            <w:tcW w:w="1898"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查看</w:t>
            </w:r>
            <w:r>
              <w:rPr>
                <w:rFonts w:ascii="仿宋_GB2312" w:hAnsi="仿宋_GB2312" w:cs="仿宋_GB2312" w:hint="eastAsia"/>
                <w:spacing w:val="-8"/>
                <w:kern w:val="0"/>
              </w:rPr>
              <w:t>5</w:t>
            </w:r>
            <w:r>
              <w:rPr>
                <w:rFonts w:ascii="仿宋_GB2312" w:hAnsi="仿宋_GB2312" w:cs="仿宋_GB2312" w:hint="eastAsia"/>
                <w:spacing w:val="-8"/>
                <w:kern w:val="0"/>
              </w:rPr>
              <w:t>年发展规划</w:t>
            </w:r>
          </w:p>
        </w:tc>
        <w:tc>
          <w:tcPr>
            <w:tcW w:w="5264"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规划内容齐全的计</w:t>
            </w:r>
            <w:r>
              <w:rPr>
                <w:rFonts w:ascii="仿宋_GB2312" w:hAnsi="仿宋_GB2312" w:cs="仿宋_GB2312" w:hint="eastAsia"/>
                <w:spacing w:val="-8"/>
                <w:kern w:val="0"/>
              </w:rPr>
              <w:t>1</w:t>
            </w:r>
            <w:r>
              <w:rPr>
                <w:rFonts w:ascii="仿宋_GB2312" w:hAnsi="仿宋_GB2312" w:cs="仿宋_GB2312" w:hint="eastAsia"/>
                <w:spacing w:val="-8"/>
                <w:kern w:val="0"/>
              </w:rPr>
              <w:t>分，规划切实可行、措施得力的计</w:t>
            </w:r>
            <w:r>
              <w:rPr>
                <w:rFonts w:ascii="仿宋_GB2312" w:hAnsi="仿宋_GB2312" w:cs="仿宋_GB2312" w:hint="eastAsia"/>
                <w:spacing w:val="-8"/>
                <w:kern w:val="0"/>
              </w:rPr>
              <w:t>1.5</w:t>
            </w:r>
            <w:r>
              <w:rPr>
                <w:rFonts w:ascii="仿宋_GB2312" w:hAnsi="仿宋_GB2312" w:cs="仿宋_GB2312" w:hint="eastAsia"/>
                <w:spacing w:val="-8"/>
                <w:kern w:val="0"/>
              </w:rPr>
              <w:t>分，规划水平较高的计</w:t>
            </w:r>
            <w:r>
              <w:rPr>
                <w:rFonts w:ascii="仿宋_GB2312" w:hAnsi="仿宋_GB2312" w:cs="仿宋_GB2312" w:hint="eastAsia"/>
                <w:spacing w:val="-8"/>
                <w:kern w:val="0"/>
              </w:rPr>
              <w:t>2</w:t>
            </w:r>
            <w:r>
              <w:rPr>
                <w:rFonts w:ascii="仿宋_GB2312" w:hAnsi="仿宋_GB2312" w:cs="仿宋_GB2312" w:hint="eastAsia"/>
                <w:spacing w:val="-8"/>
                <w:kern w:val="0"/>
              </w:rPr>
              <w:t>分，达不到要求的不计分。</w:t>
            </w:r>
          </w:p>
        </w:tc>
        <w:tc>
          <w:tcPr>
            <w:tcW w:w="2019" w:type="dxa"/>
            <w:vAlign w:val="center"/>
          </w:tcPr>
          <w:p w:rsidR="003D02A1" w:rsidRDefault="003D02A1">
            <w:pPr>
              <w:pStyle w:val="a7"/>
              <w:spacing w:before="0" w:after="0" w:line="280" w:lineRule="exact"/>
              <w:rPr>
                <w:rFonts w:ascii="仿宋" w:eastAsia="仿宋" w:hAnsi="仿宋" w:cs="仿宋"/>
                <w:spacing w:val="-2"/>
                <w:kern w:val="0"/>
              </w:rPr>
            </w:pPr>
          </w:p>
        </w:tc>
      </w:tr>
    </w:tbl>
    <w:p w:rsidR="003D02A1" w:rsidRDefault="00DF4B2F">
      <w:pPr>
        <w:pStyle w:val="3"/>
        <w:spacing w:before="0" w:after="0" w:line="600" w:lineRule="exact"/>
        <w:rPr>
          <w:rFonts w:eastAsia="黑体" w:hAnsi="黑体"/>
          <w:b w:val="0"/>
          <w:kern w:val="0"/>
        </w:rPr>
      </w:pPr>
      <w:r>
        <w:rPr>
          <w:rFonts w:eastAsia="黑体" w:hAnsi="黑体" w:hint="eastAsia"/>
          <w:b w:val="0"/>
          <w:kern w:val="0"/>
        </w:rPr>
        <w:lastRenderedPageBreak/>
        <w:t>五、水产</w:t>
      </w:r>
      <w:r>
        <w:rPr>
          <w:rFonts w:eastAsia="黑体" w:hAnsi="黑体" w:hint="eastAsia"/>
          <w:b w:val="0"/>
          <w:kern w:val="0"/>
        </w:rPr>
        <w:t>品</w:t>
      </w:r>
    </w:p>
    <w:tbl>
      <w:tblPr>
        <w:tblW w:w="147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566"/>
        <w:gridCol w:w="4010"/>
        <w:gridCol w:w="2000"/>
        <w:gridCol w:w="5255"/>
        <w:gridCol w:w="1918"/>
      </w:tblGrid>
      <w:tr w:rsidR="003D02A1">
        <w:trPr>
          <w:trHeight w:val="454"/>
          <w:tblHeader/>
          <w:jc w:val="center"/>
        </w:trPr>
        <w:tc>
          <w:tcPr>
            <w:tcW w:w="1566" w:type="dxa"/>
            <w:vAlign w:val="center"/>
          </w:tcPr>
          <w:p w:rsidR="003D02A1" w:rsidRDefault="00DF4B2F">
            <w:pPr>
              <w:pStyle w:val="a6"/>
              <w:spacing w:before="0" w:after="0" w:line="370" w:lineRule="exact"/>
              <w:rPr>
                <w:rFonts w:ascii="仿宋" w:eastAsia="仿宋" w:hAnsi="仿宋" w:cs="仿宋"/>
                <w:b/>
                <w:bCs/>
                <w:kern w:val="0"/>
              </w:rPr>
            </w:pPr>
            <w:r>
              <w:rPr>
                <w:rFonts w:ascii="仿宋" w:eastAsia="仿宋" w:hAnsi="仿宋" w:cs="仿宋" w:hint="eastAsia"/>
                <w:b/>
                <w:bCs/>
                <w:kern w:val="0"/>
              </w:rPr>
              <w:t>评分内容</w:t>
            </w:r>
          </w:p>
        </w:tc>
        <w:tc>
          <w:tcPr>
            <w:tcW w:w="4010" w:type="dxa"/>
            <w:vAlign w:val="center"/>
          </w:tcPr>
          <w:p w:rsidR="003D02A1" w:rsidRDefault="00DF4B2F">
            <w:pPr>
              <w:pStyle w:val="a6"/>
              <w:spacing w:before="0" w:after="0" w:line="370" w:lineRule="exact"/>
              <w:rPr>
                <w:rFonts w:ascii="仿宋" w:eastAsia="仿宋" w:hAnsi="仿宋" w:cs="仿宋"/>
                <w:b/>
                <w:bCs/>
                <w:kern w:val="0"/>
              </w:rPr>
            </w:pPr>
            <w:r>
              <w:rPr>
                <w:rFonts w:ascii="仿宋" w:eastAsia="仿宋" w:hAnsi="仿宋" w:cs="仿宋" w:hint="eastAsia"/>
                <w:b/>
                <w:bCs/>
                <w:kern w:val="0"/>
              </w:rPr>
              <w:t>重点考核事项</w:t>
            </w:r>
          </w:p>
        </w:tc>
        <w:tc>
          <w:tcPr>
            <w:tcW w:w="2000" w:type="dxa"/>
            <w:vAlign w:val="center"/>
          </w:tcPr>
          <w:p w:rsidR="003D02A1" w:rsidRDefault="00DF4B2F">
            <w:pPr>
              <w:pStyle w:val="a6"/>
              <w:spacing w:before="0" w:after="0" w:line="370" w:lineRule="exact"/>
              <w:rPr>
                <w:rFonts w:ascii="仿宋" w:eastAsia="仿宋" w:hAnsi="仿宋" w:cs="仿宋"/>
                <w:b/>
                <w:bCs/>
                <w:kern w:val="0"/>
              </w:rPr>
            </w:pPr>
            <w:r>
              <w:rPr>
                <w:rFonts w:ascii="仿宋" w:eastAsia="仿宋" w:hAnsi="仿宋" w:cs="仿宋" w:hint="eastAsia"/>
                <w:b/>
                <w:bCs/>
                <w:kern w:val="0"/>
              </w:rPr>
              <w:t>考核依据</w:t>
            </w:r>
          </w:p>
        </w:tc>
        <w:tc>
          <w:tcPr>
            <w:tcW w:w="5255" w:type="dxa"/>
            <w:vAlign w:val="center"/>
          </w:tcPr>
          <w:p w:rsidR="003D02A1" w:rsidRDefault="00DF4B2F">
            <w:pPr>
              <w:pStyle w:val="a6"/>
              <w:spacing w:before="0" w:after="0" w:line="370" w:lineRule="exact"/>
              <w:rPr>
                <w:rFonts w:ascii="仿宋" w:eastAsia="仿宋" w:hAnsi="仿宋" w:cs="仿宋"/>
                <w:b/>
                <w:bCs/>
                <w:kern w:val="0"/>
              </w:rPr>
            </w:pPr>
            <w:r>
              <w:rPr>
                <w:rFonts w:ascii="仿宋" w:eastAsia="仿宋" w:hAnsi="仿宋" w:cs="仿宋" w:hint="eastAsia"/>
                <w:b/>
                <w:bCs/>
                <w:kern w:val="0"/>
              </w:rPr>
              <w:t>计分办法</w:t>
            </w:r>
          </w:p>
        </w:tc>
        <w:tc>
          <w:tcPr>
            <w:tcW w:w="1918" w:type="dxa"/>
            <w:vAlign w:val="center"/>
          </w:tcPr>
          <w:p w:rsidR="003D02A1" w:rsidRDefault="00DF4B2F">
            <w:pPr>
              <w:pStyle w:val="a6"/>
              <w:spacing w:before="0" w:after="0" w:line="370" w:lineRule="exact"/>
              <w:rPr>
                <w:rFonts w:ascii="仿宋" w:eastAsia="仿宋" w:hAnsi="仿宋" w:cs="仿宋"/>
                <w:b/>
                <w:bCs/>
                <w:kern w:val="0"/>
              </w:rPr>
            </w:pPr>
            <w:r>
              <w:rPr>
                <w:rFonts w:ascii="仿宋" w:eastAsia="仿宋" w:hAnsi="仿宋" w:cs="仿宋" w:hint="eastAsia"/>
                <w:b/>
                <w:bCs/>
                <w:kern w:val="0"/>
              </w:rPr>
              <w:t>备注</w:t>
            </w:r>
          </w:p>
        </w:tc>
      </w:tr>
      <w:tr w:rsidR="003D02A1">
        <w:trPr>
          <w:trHeight w:val="640"/>
          <w:jc w:val="center"/>
        </w:trPr>
        <w:tc>
          <w:tcPr>
            <w:tcW w:w="1566" w:type="dxa"/>
            <w:vMerge w:val="restart"/>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一、政府重视、措施有力（</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4010"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1</w:t>
            </w:r>
            <w:r>
              <w:rPr>
                <w:rFonts w:ascii="仿宋_GB2312" w:hAnsi="仿宋_GB2312" w:cs="仿宋_GB2312" w:hint="eastAsia"/>
                <w:spacing w:val="-8"/>
                <w:kern w:val="0"/>
              </w:rPr>
              <w:t>、乡镇出台现代农业特色产业园建设的扶持政策（</w:t>
            </w:r>
            <w:r>
              <w:rPr>
                <w:rFonts w:ascii="仿宋_GB2312" w:hAnsi="仿宋_GB2312" w:cs="仿宋_GB2312" w:hint="eastAsia"/>
                <w:spacing w:val="-8"/>
                <w:kern w:val="0"/>
              </w:rPr>
              <w:t>5</w:t>
            </w:r>
            <w:r>
              <w:rPr>
                <w:rFonts w:ascii="仿宋_GB2312" w:hAnsi="仿宋_GB2312" w:cs="仿宋_GB2312" w:hint="eastAsia"/>
                <w:spacing w:val="-8"/>
                <w:kern w:val="0"/>
              </w:rPr>
              <w:t>分）</w:t>
            </w:r>
          </w:p>
        </w:tc>
        <w:tc>
          <w:tcPr>
            <w:tcW w:w="2000"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查看</w:t>
            </w:r>
            <w:r>
              <w:rPr>
                <w:rFonts w:ascii="仿宋_GB2312" w:hAnsi="仿宋_GB2312" w:cs="仿宋_GB2312" w:hint="eastAsia"/>
                <w:spacing w:val="-8"/>
                <w:kern w:val="0"/>
              </w:rPr>
              <w:t>乡镇</w:t>
            </w:r>
            <w:r>
              <w:rPr>
                <w:rFonts w:ascii="仿宋_GB2312" w:hAnsi="仿宋_GB2312" w:cs="仿宋_GB2312" w:hint="eastAsia"/>
                <w:spacing w:val="-8"/>
                <w:kern w:val="0"/>
              </w:rPr>
              <w:t>出台的文件</w:t>
            </w:r>
          </w:p>
        </w:tc>
        <w:tc>
          <w:tcPr>
            <w:tcW w:w="5255"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出台文件计</w:t>
            </w:r>
            <w:r>
              <w:rPr>
                <w:rFonts w:ascii="仿宋_GB2312" w:hAnsi="仿宋_GB2312" w:cs="仿宋_GB2312" w:hint="eastAsia"/>
                <w:spacing w:val="-8"/>
                <w:kern w:val="0"/>
              </w:rPr>
              <w:t>5</w:t>
            </w:r>
            <w:r>
              <w:rPr>
                <w:rFonts w:ascii="仿宋_GB2312" w:hAnsi="仿宋_GB2312" w:cs="仿宋_GB2312" w:hint="eastAsia"/>
                <w:spacing w:val="-8"/>
                <w:kern w:val="0"/>
              </w:rPr>
              <w:t>分，没有不计分。</w:t>
            </w:r>
          </w:p>
        </w:tc>
        <w:tc>
          <w:tcPr>
            <w:tcW w:w="1918" w:type="dxa"/>
            <w:vMerge w:val="restart"/>
            <w:vAlign w:val="center"/>
          </w:tcPr>
          <w:p w:rsidR="003D02A1" w:rsidRDefault="003D02A1">
            <w:pPr>
              <w:pStyle w:val="a7"/>
              <w:spacing w:before="0" w:after="0" w:line="280" w:lineRule="exact"/>
              <w:rPr>
                <w:rFonts w:ascii="仿宋_GB2312" w:hAnsi="仿宋_GB2312" w:cs="仿宋_GB2312"/>
                <w:spacing w:val="-8"/>
                <w:kern w:val="0"/>
              </w:rPr>
            </w:pPr>
          </w:p>
        </w:tc>
      </w:tr>
      <w:tr w:rsidR="003D02A1">
        <w:trPr>
          <w:trHeight w:val="685"/>
          <w:jc w:val="center"/>
        </w:trPr>
        <w:tc>
          <w:tcPr>
            <w:tcW w:w="1566" w:type="dxa"/>
            <w:vMerge/>
            <w:vAlign w:val="center"/>
          </w:tcPr>
          <w:p w:rsidR="003D02A1" w:rsidRDefault="003D02A1">
            <w:pPr>
              <w:pStyle w:val="a7"/>
              <w:spacing w:before="0" w:after="0" w:line="280" w:lineRule="exact"/>
              <w:rPr>
                <w:rFonts w:ascii="仿宋_GB2312" w:hAnsi="仿宋_GB2312" w:cs="仿宋_GB2312"/>
                <w:spacing w:val="-8"/>
                <w:kern w:val="0"/>
              </w:rPr>
            </w:pPr>
          </w:p>
        </w:tc>
        <w:tc>
          <w:tcPr>
            <w:tcW w:w="4010"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2</w:t>
            </w:r>
            <w:r>
              <w:rPr>
                <w:rFonts w:ascii="仿宋_GB2312" w:hAnsi="仿宋_GB2312" w:cs="仿宋_GB2312" w:hint="eastAsia"/>
                <w:spacing w:val="-8"/>
                <w:kern w:val="0"/>
              </w:rPr>
              <w:t>、乡镇制定现代农业特色产业园发展规划，申报园区在规划之内（</w:t>
            </w:r>
            <w:r>
              <w:rPr>
                <w:rFonts w:ascii="仿宋_GB2312" w:hAnsi="仿宋_GB2312" w:cs="仿宋_GB2312" w:hint="eastAsia"/>
                <w:spacing w:val="-8"/>
                <w:kern w:val="0"/>
              </w:rPr>
              <w:t>5</w:t>
            </w:r>
            <w:r>
              <w:rPr>
                <w:rFonts w:ascii="仿宋_GB2312" w:hAnsi="仿宋_GB2312" w:cs="仿宋_GB2312" w:hint="eastAsia"/>
                <w:spacing w:val="-8"/>
                <w:kern w:val="0"/>
              </w:rPr>
              <w:t>分）</w:t>
            </w:r>
          </w:p>
        </w:tc>
        <w:tc>
          <w:tcPr>
            <w:tcW w:w="2000"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查看规划</w:t>
            </w:r>
          </w:p>
        </w:tc>
        <w:tc>
          <w:tcPr>
            <w:tcW w:w="5255"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制定规划且园区在规划之内计</w:t>
            </w:r>
            <w:r>
              <w:rPr>
                <w:rFonts w:ascii="仿宋_GB2312" w:hAnsi="仿宋_GB2312" w:cs="仿宋_GB2312" w:hint="eastAsia"/>
                <w:spacing w:val="-8"/>
                <w:kern w:val="0"/>
              </w:rPr>
              <w:t>5</w:t>
            </w:r>
            <w:r>
              <w:rPr>
                <w:rFonts w:ascii="仿宋_GB2312" w:hAnsi="仿宋_GB2312" w:cs="仿宋_GB2312" w:hint="eastAsia"/>
                <w:spacing w:val="-8"/>
                <w:kern w:val="0"/>
              </w:rPr>
              <w:t>分，没有不计分。</w:t>
            </w:r>
          </w:p>
        </w:tc>
        <w:tc>
          <w:tcPr>
            <w:tcW w:w="1918" w:type="dxa"/>
            <w:vMerge/>
            <w:vAlign w:val="center"/>
          </w:tcPr>
          <w:p w:rsidR="003D02A1" w:rsidRDefault="003D02A1">
            <w:pPr>
              <w:pStyle w:val="a7"/>
              <w:spacing w:before="0" w:after="0" w:line="280" w:lineRule="exact"/>
              <w:rPr>
                <w:rFonts w:ascii="仿宋_GB2312" w:hAnsi="仿宋_GB2312" w:cs="仿宋_GB2312"/>
                <w:spacing w:val="-8"/>
                <w:kern w:val="0"/>
              </w:rPr>
            </w:pPr>
          </w:p>
        </w:tc>
      </w:tr>
      <w:tr w:rsidR="003D02A1">
        <w:trPr>
          <w:trHeight w:val="1215"/>
          <w:jc w:val="center"/>
        </w:trPr>
        <w:tc>
          <w:tcPr>
            <w:tcW w:w="1566" w:type="dxa"/>
            <w:vMerge w:val="restart"/>
            <w:shd w:val="clear" w:color="auto" w:fill="auto"/>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二、创建主体明确、经济实力较强（</w:t>
            </w:r>
            <w:r>
              <w:rPr>
                <w:rFonts w:ascii="仿宋_GB2312" w:hAnsi="仿宋_GB2312" w:cs="仿宋_GB2312" w:hint="eastAsia"/>
                <w:spacing w:val="-8"/>
                <w:kern w:val="0"/>
              </w:rPr>
              <w:t>20</w:t>
            </w:r>
            <w:r>
              <w:rPr>
                <w:rFonts w:ascii="仿宋_GB2312" w:hAnsi="仿宋_GB2312" w:cs="仿宋_GB2312" w:hint="eastAsia"/>
                <w:spacing w:val="-8"/>
                <w:kern w:val="0"/>
              </w:rPr>
              <w:t>分）</w:t>
            </w:r>
          </w:p>
        </w:tc>
        <w:tc>
          <w:tcPr>
            <w:tcW w:w="4010"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3</w:t>
            </w:r>
            <w:r>
              <w:rPr>
                <w:rFonts w:ascii="仿宋_GB2312" w:hAnsi="仿宋_GB2312" w:cs="仿宋_GB2312" w:hint="eastAsia"/>
                <w:spacing w:val="-8"/>
                <w:kern w:val="0"/>
              </w:rPr>
              <w:t>、创建主体经市场监督管理部门依法登记注册（</w:t>
            </w:r>
            <w:r>
              <w:rPr>
                <w:rFonts w:ascii="仿宋_GB2312" w:hAnsi="仿宋_GB2312" w:cs="仿宋_GB2312" w:hint="eastAsia"/>
                <w:spacing w:val="-8"/>
                <w:kern w:val="0"/>
              </w:rPr>
              <w:t>5</w:t>
            </w:r>
            <w:r>
              <w:rPr>
                <w:rFonts w:ascii="仿宋_GB2312" w:hAnsi="仿宋_GB2312" w:cs="仿宋_GB2312" w:hint="eastAsia"/>
                <w:spacing w:val="-8"/>
                <w:kern w:val="0"/>
              </w:rPr>
              <w:t>分）</w:t>
            </w:r>
          </w:p>
        </w:tc>
        <w:tc>
          <w:tcPr>
            <w:tcW w:w="2000"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查看市场监督管理部门登记注册的营业执照</w:t>
            </w:r>
          </w:p>
        </w:tc>
        <w:tc>
          <w:tcPr>
            <w:tcW w:w="5255"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注册时间</w:t>
            </w:r>
            <w:r>
              <w:rPr>
                <w:rFonts w:ascii="仿宋_GB2312" w:hAnsi="仿宋_GB2312" w:cs="仿宋_GB2312" w:hint="eastAsia"/>
                <w:spacing w:val="-2"/>
                <w:kern w:val="0"/>
              </w:rPr>
              <w:t>≥</w:t>
            </w:r>
            <w:r>
              <w:rPr>
                <w:rFonts w:ascii="仿宋_GB2312" w:hAnsi="仿宋_GB2312" w:cs="仿宋_GB2312" w:hint="eastAsia"/>
                <w:spacing w:val="-2"/>
                <w:kern w:val="0"/>
              </w:rPr>
              <w:t>5</w:t>
            </w:r>
            <w:r>
              <w:rPr>
                <w:rFonts w:ascii="仿宋_GB2312" w:hAnsi="仿宋_GB2312" w:cs="仿宋_GB2312" w:hint="eastAsia"/>
                <w:spacing w:val="-2"/>
                <w:kern w:val="0"/>
              </w:rPr>
              <w:t>年</w:t>
            </w:r>
            <w:r>
              <w:rPr>
                <w:rFonts w:ascii="仿宋_GB2312" w:hAnsi="仿宋_GB2312" w:cs="仿宋_GB2312" w:hint="eastAsia"/>
                <w:spacing w:val="-8"/>
                <w:kern w:val="0"/>
              </w:rPr>
              <w:t>的计</w:t>
            </w:r>
            <w:r>
              <w:rPr>
                <w:rFonts w:ascii="仿宋_GB2312" w:hAnsi="仿宋_GB2312" w:cs="仿宋_GB2312" w:hint="eastAsia"/>
                <w:spacing w:val="-8"/>
                <w:kern w:val="0"/>
              </w:rPr>
              <w:t>5</w:t>
            </w:r>
            <w:r>
              <w:rPr>
                <w:rFonts w:ascii="仿宋_GB2312" w:hAnsi="仿宋_GB2312" w:cs="仿宋_GB2312" w:hint="eastAsia"/>
                <w:spacing w:val="-8"/>
                <w:kern w:val="0"/>
              </w:rPr>
              <w:t>分</w:t>
            </w:r>
            <w:r>
              <w:rPr>
                <w:rFonts w:ascii="仿宋_GB2312" w:hAnsi="仿宋_GB2312" w:cs="仿宋_GB2312" w:hint="eastAsia"/>
                <w:spacing w:val="-8"/>
                <w:kern w:val="0"/>
              </w:rPr>
              <w:t>、</w:t>
            </w:r>
            <w:r>
              <w:rPr>
                <w:rFonts w:ascii="仿宋_GB2312" w:hAnsi="仿宋_GB2312" w:cs="仿宋_GB2312" w:hint="eastAsia"/>
                <w:spacing w:val="-8"/>
                <w:kern w:val="0"/>
              </w:rPr>
              <w:t>2-5</w:t>
            </w:r>
            <w:r>
              <w:rPr>
                <w:rFonts w:ascii="仿宋_GB2312" w:hAnsi="仿宋_GB2312" w:cs="仿宋_GB2312" w:hint="eastAsia"/>
                <w:spacing w:val="-8"/>
                <w:kern w:val="0"/>
              </w:rPr>
              <w:t>年的计</w:t>
            </w:r>
            <w:r>
              <w:rPr>
                <w:rFonts w:ascii="仿宋_GB2312" w:hAnsi="仿宋_GB2312" w:cs="仿宋_GB2312" w:hint="eastAsia"/>
                <w:spacing w:val="-8"/>
                <w:kern w:val="0"/>
              </w:rPr>
              <w:t>3</w:t>
            </w:r>
            <w:r>
              <w:rPr>
                <w:rFonts w:ascii="仿宋_GB2312" w:hAnsi="仿宋_GB2312" w:cs="仿宋_GB2312" w:hint="eastAsia"/>
                <w:spacing w:val="-8"/>
                <w:kern w:val="0"/>
              </w:rPr>
              <w:t>分</w:t>
            </w:r>
            <w:r>
              <w:rPr>
                <w:rFonts w:ascii="仿宋_GB2312" w:hAnsi="仿宋_GB2312" w:cs="仿宋_GB2312" w:hint="eastAsia"/>
                <w:spacing w:val="-8"/>
                <w:kern w:val="0"/>
              </w:rPr>
              <w:t>、</w:t>
            </w:r>
            <w:r>
              <w:rPr>
                <w:rFonts w:ascii="仿宋_GB2312" w:hAnsi="仿宋_GB2312" w:cs="仿宋_GB2312" w:hint="eastAsia"/>
                <w:spacing w:val="-8"/>
                <w:kern w:val="0"/>
              </w:rPr>
              <w:t>2</w:t>
            </w:r>
            <w:r>
              <w:rPr>
                <w:rFonts w:ascii="仿宋_GB2312" w:hAnsi="仿宋_GB2312" w:cs="仿宋_GB2312" w:hint="eastAsia"/>
                <w:spacing w:val="-8"/>
                <w:kern w:val="0"/>
              </w:rPr>
              <w:t>年以下的取消申报资格。</w:t>
            </w:r>
          </w:p>
        </w:tc>
        <w:tc>
          <w:tcPr>
            <w:tcW w:w="1918"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未经市场监督管理部门登记注册，</w:t>
            </w:r>
            <w:r>
              <w:rPr>
                <w:rFonts w:ascii="仿宋_GB2312" w:hAnsi="仿宋_GB2312" w:cs="仿宋_GB2312" w:hint="eastAsia"/>
                <w:spacing w:val="-8"/>
                <w:kern w:val="0"/>
              </w:rPr>
              <w:t>或</w:t>
            </w:r>
            <w:r>
              <w:rPr>
                <w:rFonts w:ascii="仿宋_GB2312" w:hAnsi="仿宋_GB2312" w:cs="仿宋_GB2312" w:hint="eastAsia"/>
                <w:spacing w:val="-8"/>
                <w:kern w:val="0"/>
              </w:rPr>
              <w:t>注册时间少于</w:t>
            </w:r>
            <w:r>
              <w:rPr>
                <w:rFonts w:ascii="仿宋_GB2312" w:hAnsi="仿宋_GB2312" w:cs="仿宋_GB2312" w:hint="eastAsia"/>
                <w:spacing w:val="-8"/>
                <w:kern w:val="0"/>
              </w:rPr>
              <w:t>2</w:t>
            </w:r>
            <w:r>
              <w:rPr>
                <w:rFonts w:ascii="仿宋_GB2312" w:hAnsi="仿宋_GB2312" w:cs="仿宋_GB2312" w:hint="eastAsia"/>
                <w:spacing w:val="-8"/>
                <w:kern w:val="0"/>
              </w:rPr>
              <w:t>年的不受理。</w:t>
            </w:r>
          </w:p>
        </w:tc>
      </w:tr>
      <w:tr w:rsidR="003D02A1">
        <w:trPr>
          <w:trHeight w:val="454"/>
          <w:jc w:val="center"/>
        </w:trPr>
        <w:tc>
          <w:tcPr>
            <w:tcW w:w="1566" w:type="dxa"/>
            <w:vMerge/>
            <w:shd w:val="clear" w:color="auto" w:fill="auto"/>
            <w:vAlign w:val="center"/>
          </w:tcPr>
          <w:p w:rsidR="003D02A1" w:rsidRDefault="003D02A1">
            <w:pPr>
              <w:pStyle w:val="a7"/>
              <w:spacing w:before="0" w:after="0" w:line="280" w:lineRule="exact"/>
              <w:rPr>
                <w:rFonts w:ascii="仿宋_GB2312" w:hAnsi="仿宋_GB2312" w:cs="仿宋_GB2312"/>
                <w:spacing w:val="-8"/>
                <w:kern w:val="0"/>
              </w:rPr>
            </w:pPr>
          </w:p>
        </w:tc>
        <w:tc>
          <w:tcPr>
            <w:tcW w:w="4010" w:type="dxa"/>
            <w:vMerge w:val="restart"/>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4</w:t>
            </w:r>
            <w:r>
              <w:rPr>
                <w:rFonts w:ascii="仿宋_GB2312" w:hAnsi="仿宋_GB2312" w:cs="仿宋_GB2312" w:hint="eastAsia"/>
                <w:spacing w:val="-8"/>
                <w:kern w:val="0"/>
              </w:rPr>
              <w:t>、创建主体经营状况（</w:t>
            </w:r>
            <w:r>
              <w:rPr>
                <w:rFonts w:ascii="仿宋_GB2312" w:hAnsi="仿宋_GB2312" w:cs="仿宋_GB2312" w:hint="eastAsia"/>
                <w:spacing w:val="-8"/>
                <w:kern w:val="0"/>
              </w:rPr>
              <w:t>15</w:t>
            </w:r>
            <w:r>
              <w:rPr>
                <w:rFonts w:ascii="仿宋_GB2312" w:hAnsi="仿宋_GB2312" w:cs="仿宋_GB2312" w:hint="eastAsia"/>
                <w:spacing w:val="-8"/>
                <w:kern w:val="0"/>
              </w:rPr>
              <w:t>分）</w:t>
            </w:r>
          </w:p>
        </w:tc>
        <w:tc>
          <w:tcPr>
            <w:tcW w:w="2000" w:type="dxa"/>
            <w:vMerge w:val="restart"/>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查看有资质的会计</w:t>
            </w:r>
            <w:r>
              <w:rPr>
                <w:rFonts w:ascii="仿宋_GB2312" w:hAnsi="仿宋_GB2312" w:cs="仿宋_GB2312" w:hint="eastAsia"/>
                <w:spacing w:val="-2"/>
                <w:kern w:val="0"/>
              </w:rPr>
              <w:t>师</w:t>
            </w:r>
            <w:r>
              <w:rPr>
                <w:rFonts w:ascii="仿宋_GB2312" w:hAnsi="仿宋_GB2312" w:cs="仿宋_GB2312" w:hint="eastAsia"/>
                <w:spacing w:val="-8"/>
                <w:kern w:val="0"/>
              </w:rPr>
              <w:t>事务所提供的上年度年终财务审计报表</w:t>
            </w:r>
          </w:p>
        </w:tc>
        <w:tc>
          <w:tcPr>
            <w:tcW w:w="5255"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净资产收益率≥</w:t>
            </w:r>
            <w:r>
              <w:rPr>
                <w:rFonts w:ascii="仿宋_GB2312" w:hAnsi="仿宋_GB2312" w:cs="仿宋_GB2312" w:hint="eastAsia"/>
                <w:spacing w:val="-8"/>
                <w:kern w:val="0"/>
              </w:rPr>
              <w:t>15%</w:t>
            </w:r>
            <w:r>
              <w:rPr>
                <w:rFonts w:ascii="仿宋_GB2312" w:hAnsi="仿宋_GB2312" w:cs="仿宋_GB2312" w:hint="eastAsia"/>
                <w:spacing w:val="-8"/>
                <w:kern w:val="0"/>
              </w:rPr>
              <w:t>的</w:t>
            </w:r>
            <w:r>
              <w:rPr>
                <w:rFonts w:ascii="仿宋_GB2312" w:hAnsi="仿宋_GB2312" w:cs="仿宋_GB2312" w:hint="eastAsia"/>
                <w:spacing w:val="-8"/>
                <w:kern w:val="0"/>
              </w:rPr>
              <w:t>计</w:t>
            </w:r>
            <w:r>
              <w:rPr>
                <w:rFonts w:ascii="仿宋_GB2312" w:hAnsi="仿宋_GB2312" w:cs="仿宋_GB2312" w:hint="eastAsia"/>
                <w:spacing w:val="-8"/>
                <w:kern w:val="0"/>
              </w:rPr>
              <w:t>5</w:t>
            </w:r>
            <w:r>
              <w:rPr>
                <w:rFonts w:ascii="仿宋_GB2312" w:hAnsi="仿宋_GB2312" w:cs="仿宋_GB2312" w:hint="eastAsia"/>
                <w:spacing w:val="-8"/>
                <w:kern w:val="0"/>
              </w:rPr>
              <w:t>分，每减少</w:t>
            </w:r>
            <w:r>
              <w:rPr>
                <w:rFonts w:ascii="仿宋_GB2312" w:hAnsi="仿宋_GB2312" w:cs="仿宋_GB2312" w:hint="eastAsia"/>
                <w:spacing w:val="-8"/>
                <w:kern w:val="0"/>
              </w:rPr>
              <w:t>3%</w:t>
            </w:r>
            <w:r>
              <w:rPr>
                <w:rFonts w:ascii="仿宋_GB2312" w:hAnsi="仿宋_GB2312" w:cs="仿宋_GB2312" w:hint="eastAsia"/>
                <w:spacing w:val="-8"/>
                <w:kern w:val="0"/>
              </w:rPr>
              <w:t>扣</w:t>
            </w:r>
            <w:r>
              <w:rPr>
                <w:rFonts w:ascii="仿宋_GB2312" w:hAnsi="仿宋_GB2312" w:cs="仿宋_GB2312" w:hint="eastAsia"/>
                <w:spacing w:val="-8"/>
                <w:kern w:val="0"/>
              </w:rPr>
              <w:t>1</w:t>
            </w:r>
            <w:r>
              <w:rPr>
                <w:rFonts w:ascii="仿宋_GB2312" w:hAnsi="仿宋_GB2312" w:cs="仿宋_GB2312" w:hint="eastAsia"/>
                <w:spacing w:val="-8"/>
                <w:kern w:val="0"/>
              </w:rPr>
              <w:t>分，</w:t>
            </w:r>
            <w:r>
              <w:rPr>
                <w:rFonts w:ascii="仿宋_GB2312" w:hAnsi="仿宋_GB2312" w:cs="仿宋_GB2312" w:hint="eastAsia"/>
                <w:spacing w:val="-2"/>
                <w:kern w:val="0"/>
              </w:rPr>
              <w:t>扣完为止</w:t>
            </w:r>
            <w:r>
              <w:rPr>
                <w:rFonts w:ascii="仿宋_GB2312" w:hAnsi="仿宋_GB2312" w:cs="仿宋_GB2312" w:hint="eastAsia"/>
                <w:spacing w:val="-8"/>
                <w:kern w:val="0"/>
              </w:rPr>
              <w:t>。</w:t>
            </w:r>
          </w:p>
        </w:tc>
        <w:tc>
          <w:tcPr>
            <w:tcW w:w="1918" w:type="dxa"/>
            <w:vAlign w:val="center"/>
          </w:tcPr>
          <w:p w:rsidR="003D02A1" w:rsidRDefault="003D02A1">
            <w:pPr>
              <w:pStyle w:val="a7"/>
              <w:spacing w:before="0" w:after="0" w:line="280" w:lineRule="exact"/>
              <w:rPr>
                <w:rFonts w:ascii="仿宋_GB2312" w:hAnsi="仿宋_GB2312" w:cs="仿宋_GB2312"/>
                <w:spacing w:val="-8"/>
                <w:kern w:val="0"/>
              </w:rPr>
            </w:pPr>
          </w:p>
        </w:tc>
      </w:tr>
      <w:tr w:rsidR="003D02A1">
        <w:trPr>
          <w:trHeight w:val="610"/>
          <w:jc w:val="center"/>
        </w:trPr>
        <w:tc>
          <w:tcPr>
            <w:tcW w:w="1566" w:type="dxa"/>
            <w:vMerge/>
            <w:shd w:val="clear" w:color="auto" w:fill="auto"/>
            <w:vAlign w:val="center"/>
          </w:tcPr>
          <w:p w:rsidR="003D02A1" w:rsidRDefault="003D02A1">
            <w:pPr>
              <w:pStyle w:val="a7"/>
              <w:spacing w:before="0" w:after="0" w:line="280" w:lineRule="exact"/>
              <w:rPr>
                <w:rFonts w:ascii="仿宋_GB2312" w:hAnsi="仿宋_GB2312" w:cs="仿宋_GB2312"/>
                <w:spacing w:val="-8"/>
                <w:kern w:val="0"/>
              </w:rPr>
            </w:pPr>
          </w:p>
        </w:tc>
        <w:tc>
          <w:tcPr>
            <w:tcW w:w="4010" w:type="dxa"/>
            <w:vMerge/>
            <w:vAlign w:val="center"/>
          </w:tcPr>
          <w:p w:rsidR="003D02A1" w:rsidRDefault="003D02A1">
            <w:pPr>
              <w:pStyle w:val="a7"/>
              <w:spacing w:before="0" w:after="0" w:line="280" w:lineRule="exact"/>
              <w:rPr>
                <w:rFonts w:ascii="仿宋_GB2312" w:hAnsi="仿宋_GB2312" w:cs="仿宋_GB2312"/>
                <w:spacing w:val="-8"/>
                <w:kern w:val="0"/>
              </w:rPr>
            </w:pPr>
          </w:p>
        </w:tc>
        <w:tc>
          <w:tcPr>
            <w:tcW w:w="2000" w:type="dxa"/>
            <w:vMerge/>
            <w:vAlign w:val="center"/>
          </w:tcPr>
          <w:p w:rsidR="003D02A1" w:rsidRDefault="003D02A1">
            <w:pPr>
              <w:pStyle w:val="a7"/>
              <w:spacing w:before="0" w:after="0" w:line="280" w:lineRule="exact"/>
              <w:rPr>
                <w:rFonts w:ascii="仿宋_GB2312" w:hAnsi="仿宋_GB2312" w:cs="仿宋_GB2312"/>
                <w:spacing w:val="-8"/>
                <w:kern w:val="0"/>
              </w:rPr>
            </w:pPr>
          </w:p>
        </w:tc>
        <w:tc>
          <w:tcPr>
            <w:tcW w:w="5255"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资产负债率≤</w:t>
            </w:r>
            <w:r>
              <w:rPr>
                <w:rFonts w:ascii="仿宋_GB2312" w:hAnsi="仿宋_GB2312" w:cs="仿宋_GB2312" w:hint="eastAsia"/>
                <w:spacing w:val="-8"/>
                <w:kern w:val="0"/>
              </w:rPr>
              <w:t>40%</w:t>
            </w:r>
            <w:r>
              <w:rPr>
                <w:rFonts w:ascii="仿宋_GB2312" w:hAnsi="仿宋_GB2312" w:cs="仿宋_GB2312" w:hint="eastAsia"/>
                <w:spacing w:val="-8"/>
                <w:kern w:val="0"/>
              </w:rPr>
              <w:t>的</w:t>
            </w:r>
            <w:r>
              <w:rPr>
                <w:rFonts w:ascii="仿宋_GB2312" w:hAnsi="仿宋_GB2312" w:cs="仿宋_GB2312" w:hint="eastAsia"/>
                <w:spacing w:val="-8"/>
                <w:kern w:val="0"/>
              </w:rPr>
              <w:t>计</w:t>
            </w:r>
            <w:r>
              <w:rPr>
                <w:rFonts w:ascii="仿宋_GB2312" w:hAnsi="仿宋_GB2312" w:cs="仿宋_GB2312" w:hint="eastAsia"/>
                <w:spacing w:val="-8"/>
                <w:kern w:val="0"/>
              </w:rPr>
              <w:t>5</w:t>
            </w:r>
            <w:r>
              <w:rPr>
                <w:rFonts w:ascii="仿宋_GB2312" w:hAnsi="仿宋_GB2312" w:cs="仿宋_GB2312" w:hint="eastAsia"/>
                <w:spacing w:val="-8"/>
                <w:kern w:val="0"/>
              </w:rPr>
              <w:t>分，每增加</w:t>
            </w:r>
            <w:r>
              <w:rPr>
                <w:rFonts w:ascii="仿宋_GB2312" w:hAnsi="仿宋_GB2312" w:cs="仿宋_GB2312" w:hint="eastAsia"/>
                <w:spacing w:val="-8"/>
                <w:kern w:val="0"/>
              </w:rPr>
              <w:t>5%</w:t>
            </w:r>
            <w:r>
              <w:rPr>
                <w:rFonts w:ascii="仿宋_GB2312" w:hAnsi="仿宋_GB2312" w:cs="仿宋_GB2312" w:hint="eastAsia"/>
                <w:spacing w:val="-8"/>
                <w:kern w:val="0"/>
              </w:rPr>
              <w:t>扣</w:t>
            </w:r>
            <w:r>
              <w:rPr>
                <w:rFonts w:ascii="仿宋_GB2312" w:hAnsi="仿宋_GB2312" w:cs="仿宋_GB2312" w:hint="eastAsia"/>
                <w:spacing w:val="-8"/>
                <w:kern w:val="0"/>
              </w:rPr>
              <w:t>1</w:t>
            </w:r>
            <w:r>
              <w:rPr>
                <w:rFonts w:ascii="仿宋_GB2312" w:hAnsi="仿宋_GB2312" w:cs="仿宋_GB2312" w:hint="eastAsia"/>
                <w:spacing w:val="-8"/>
                <w:kern w:val="0"/>
              </w:rPr>
              <w:t>分，</w:t>
            </w:r>
            <w:r>
              <w:rPr>
                <w:rFonts w:ascii="仿宋_GB2312" w:hAnsi="仿宋_GB2312" w:cs="仿宋_GB2312" w:hint="eastAsia"/>
                <w:spacing w:val="-2"/>
                <w:kern w:val="0"/>
              </w:rPr>
              <w:t>扣完为止</w:t>
            </w:r>
            <w:r>
              <w:rPr>
                <w:rFonts w:ascii="仿宋_GB2312" w:hAnsi="仿宋_GB2312" w:cs="仿宋_GB2312" w:hint="eastAsia"/>
                <w:spacing w:val="-8"/>
                <w:kern w:val="0"/>
              </w:rPr>
              <w:t>。</w:t>
            </w:r>
          </w:p>
        </w:tc>
        <w:tc>
          <w:tcPr>
            <w:tcW w:w="1918" w:type="dxa"/>
            <w:vAlign w:val="center"/>
          </w:tcPr>
          <w:p w:rsidR="003D02A1" w:rsidRDefault="003D02A1">
            <w:pPr>
              <w:pStyle w:val="a7"/>
              <w:spacing w:before="0" w:after="0" w:line="280" w:lineRule="exact"/>
              <w:rPr>
                <w:rFonts w:ascii="仿宋_GB2312" w:hAnsi="仿宋_GB2312" w:cs="仿宋_GB2312"/>
                <w:spacing w:val="-8"/>
                <w:kern w:val="0"/>
              </w:rPr>
            </w:pPr>
          </w:p>
        </w:tc>
      </w:tr>
      <w:tr w:rsidR="003D02A1">
        <w:trPr>
          <w:trHeight w:val="685"/>
          <w:jc w:val="center"/>
        </w:trPr>
        <w:tc>
          <w:tcPr>
            <w:tcW w:w="1566" w:type="dxa"/>
            <w:vMerge/>
            <w:shd w:val="clear" w:color="auto" w:fill="auto"/>
            <w:vAlign w:val="center"/>
          </w:tcPr>
          <w:p w:rsidR="003D02A1" w:rsidRDefault="003D02A1">
            <w:pPr>
              <w:pStyle w:val="a7"/>
              <w:spacing w:before="0" w:after="0" w:line="280" w:lineRule="exact"/>
              <w:rPr>
                <w:rFonts w:ascii="仿宋_GB2312" w:hAnsi="仿宋_GB2312" w:cs="仿宋_GB2312"/>
                <w:spacing w:val="-8"/>
                <w:kern w:val="0"/>
              </w:rPr>
            </w:pPr>
          </w:p>
        </w:tc>
        <w:tc>
          <w:tcPr>
            <w:tcW w:w="4010" w:type="dxa"/>
            <w:vMerge/>
            <w:vAlign w:val="center"/>
          </w:tcPr>
          <w:p w:rsidR="003D02A1" w:rsidRDefault="003D02A1">
            <w:pPr>
              <w:pStyle w:val="a7"/>
              <w:spacing w:before="0" w:after="0" w:line="280" w:lineRule="exact"/>
              <w:rPr>
                <w:rFonts w:ascii="仿宋_GB2312" w:hAnsi="仿宋_GB2312" w:cs="仿宋_GB2312"/>
                <w:spacing w:val="-8"/>
                <w:kern w:val="0"/>
              </w:rPr>
            </w:pPr>
          </w:p>
        </w:tc>
        <w:tc>
          <w:tcPr>
            <w:tcW w:w="2000" w:type="dxa"/>
            <w:vMerge/>
            <w:vAlign w:val="center"/>
          </w:tcPr>
          <w:p w:rsidR="003D02A1" w:rsidRDefault="003D02A1">
            <w:pPr>
              <w:pStyle w:val="a7"/>
              <w:spacing w:before="0" w:after="0" w:line="280" w:lineRule="exact"/>
              <w:rPr>
                <w:rFonts w:ascii="仿宋_GB2312" w:hAnsi="仿宋_GB2312" w:cs="仿宋_GB2312"/>
                <w:spacing w:val="-8"/>
                <w:kern w:val="0"/>
              </w:rPr>
            </w:pPr>
          </w:p>
        </w:tc>
        <w:tc>
          <w:tcPr>
            <w:tcW w:w="5255" w:type="dxa"/>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销售增长率≥</w:t>
            </w:r>
            <w:r>
              <w:rPr>
                <w:rFonts w:ascii="仿宋_GB2312" w:hAnsi="仿宋_GB2312" w:cs="仿宋_GB2312" w:hint="eastAsia"/>
                <w:spacing w:val="-8"/>
                <w:kern w:val="0"/>
              </w:rPr>
              <w:t>5%</w:t>
            </w:r>
            <w:r>
              <w:rPr>
                <w:rFonts w:ascii="仿宋_GB2312" w:hAnsi="仿宋_GB2312" w:cs="仿宋_GB2312" w:hint="eastAsia"/>
                <w:spacing w:val="-8"/>
                <w:kern w:val="0"/>
              </w:rPr>
              <w:t>的</w:t>
            </w:r>
            <w:r>
              <w:rPr>
                <w:rFonts w:ascii="仿宋_GB2312" w:hAnsi="仿宋_GB2312" w:cs="仿宋_GB2312" w:hint="eastAsia"/>
                <w:spacing w:val="-8"/>
                <w:kern w:val="0"/>
              </w:rPr>
              <w:t>计</w:t>
            </w:r>
            <w:r>
              <w:rPr>
                <w:rFonts w:ascii="仿宋_GB2312" w:hAnsi="仿宋_GB2312" w:cs="仿宋_GB2312" w:hint="eastAsia"/>
                <w:spacing w:val="-8"/>
                <w:kern w:val="0"/>
              </w:rPr>
              <w:t>5</w:t>
            </w:r>
            <w:r>
              <w:rPr>
                <w:rFonts w:ascii="仿宋_GB2312" w:hAnsi="仿宋_GB2312" w:cs="仿宋_GB2312" w:hint="eastAsia"/>
                <w:spacing w:val="-8"/>
                <w:kern w:val="0"/>
              </w:rPr>
              <w:t>分，每减少</w:t>
            </w:r>
            <w:r>
              <w:rPr>
                <w:rFonts w:ascii="仿宋_GB2312" w:hAnsi="仿宋_GB2312" w:cs="仿宋_GB2312" w:hint="eastAsia"/>
                <w:spacing w:val="-8"/>
                <w:kern w:val="0"/>
              </w:rPr>
              <w:t>0.5%</w:t>
            </w:r>
            <w:r>
              <w:rPr>
                <w:rFonts w:ascii="仿宋_GB2312" w:hAnsi="仿宋_GB2312" w:cs="仿宋_GB2312" w:hint="eastAsia"/>
                <w:spacing w:val="-8"/>
                <w:kern w:val="0"/>
              </w:rPr>
              <w:t>扣</w:t>
            </w:r>
            <w:r>
              <w:rPr>
                <w:rFonts w:ascii="仿宋_GB2312" w:hAnsi="仿宋_GB2312" w:cs="仿宋_GB2312" w:hint="eastAsia"/>
                <w:spacing w:val="-8"/>
                <w:kern w:val="0"/>
              </w:rPr>
              <w:t>0.5</w:t>
            </w:r>
            <w:r>
              <w:rPr>
                <w:rFonts w:ascii="仿宋_GB2312" w:hAnsi="仿宋_GB2312" w:cs="仿宋_GB2312" w:hint="eastAsia"/>
                <w:spacing w:val="-8"/>
                <w:kern w:val="0"/>
              </w:rPr>
              <w:t>分，</w:t>
            </w:r>
            <w:r>
              <w:rPr>
                <w:rFonts w:ascii="仿宋_GB2312" w:hAnsi="仿宋_GB2312" w:cs="仿宋_GB2312" w:hint="eastAsia"/>
                <w:spacing w:val="-2"/>
                <w:kern w:val="0"/>
              </w:rPr>
              <w:t>扣完为止</w:t>
            </w:r>
            <w:r>
              <w:rPr>
                <w:rFonts w:ascii="仿宋_GB2312" w:hAnsi="仿宋_GB2312" w:cs="仿宋_GB2312" w:hint="eastAsia"/>
                <w:spacing w:val="-8"/>
                <w:kern w:val="0"/>
              </w:rPr>
              <w:t>。</w:t>
            </w:r>
          </w:p>
        </w:tc>
        <w:tc>
          <w:tcPr>
            <w:tcW w:w="1918" w:type="dxa"/>
            <w:vAlign w:val="center"/>
          </w:tcPr>
          <w:p w:rsidR="003D02A1" w:rsidRDefault="003D02A1">
            <w:pPr>
              <w:pStyle w:val="a7"/>
              <w:spacing w:before="0" w:after="0" w:line="280" w:lineRule="exact"/>
              <w:rPr>
                <w:rFonts w:ascii="仿宋_GB2312" w:hAnsi="仿宋_GB2312" w:cs="仿宋_GB2312"/>
                <w:spacing w:val="-8"/>
                <w:kern w:val="0"/>
              </w:rPr>
            </w:pPr>
          </w:p>
        </w:tc>
      </w:tr>
      <w:tr w:rsidR="003D02A1">
        <w:trPr>
          <w:trHeight w:val="2476"/>
          <w:jc w:val="center"/>
        </w:trPr>
        <w:tc>
          <w:tcPr>
            <w:tcW w:w="1566" w:type="dxa"/>
            <w:vMerge w:val="restart"/>
            <w:tcBorders>
              <w:bottom w:val="single" w:sz="4" w:space="0" w:color="auto"/>
            </w:tcBorders>
            <w:shd w:val="clear" w:color="auto" w:fill="auto"/>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三、建设规模适度、产业特色鲜明（</w:t>
            </w:r>
            <w:r>
              <w:rPr>
                <w:rFonts w:ascii="仿宋_GB2312" w:hAnsi="仿宋_GB2312" w:cs="仿宋_GB2312" w:hint="eastAsia"/>
                <w:spacing w:val="-8"/>
                <w:kern w:val="0"/>
              </w:rPr>
              <w:t>20</w:t>
            </w:r>
            <w:r>
              <w:rPr>
                <w:rFonts w:ascii="仿宋_GB2312" w:hAnsi="仿宋_GB2312" w:cs="仿宋_GB2312" w:hint="eastAsia"/>
                <w:spacing w:val="-8"/>
                <w:kern w:val="0"/>
              </w:rPr>
              <w:t>分）</w:t>
            </w:r>
          </w:p>
        </w:tc>
        <w:tc>
          <w:tcPr>
            <w:tcW w:w="4010" w:type="dxa"/>
            <w:tcBorders>
              <w:bottom w:val="single" w:sz="4" w:space="0" w:color="auto"/>
            </w:tcBorders>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5</w:t>
            </w:r>
            <w:r>
              <w:rPr>
                <w:rFonts w:ascii="仿宋_GB2312" w:hAnsi="仿宋_GB2312" w:cs="仿宋_GB2312" w:hint="eastAsia"/>
                <w:spacing w:val="-8"/>
                <w:kern w:val="0"/>
              </w:rPr>
              <w:t>、产业发展规模适度（</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2000" w:type="dxa"/>
            <w:tcBorders>
              <w:bottom w:val="single" w:sz="4" w:space="0" w:color="auto"/>
            </w:tcBorders>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查看水域滩涂养殖证（稻田综合养殖除外）、查看签定的土地流转合同、查看生产用药与销售记录，</w:t>
            </w:r>
            <w:r>
              <w:rPr>
                <w:rFonts w:ascii="仿宋_GB2312" w:hAnsi="仿宋_GB2312" w:cs="仿宋_GB2312" w:hint="eastAsia"/>
                <w:spacing w:val="-8"/>
                <w:kern w:val="0"/>
              </w:rPr>
              <w:t>GPS</w:t>
            </w:r>
            <w:r>
              <w:rPr>
                <w:rFonts w:ascii="仿宋_GB2312" w:hAnsi="仿宋_GB2312" w:cs="仿宋_GB2312" w:hint="eastAsia"/>
                <w:spacing w:val="-8"/>
                <w:kern w:val="0"/>
              </w:rPr>
              <w:t>定位测量面积</w:t>
            </w:r>
          </w:p>
        </w:tc>
        <w:tc>
          <w:tcPr>
            <w:tcW w:w="5255" w:type="dxa"/>
            <w:tcBorders>
              <w:bottom w:val="single" w:sz="4" w:space="0" w:color="auto"/>
            </w:tcBorders>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池塘连片养殖面积</w:t>
            </w:r>
            <w:r>
              <w:rPr>
                <w:rFonts w:ascii="仿宋_GB2312" w:hAnsi="仿宋_GB2312" w:cs="仿宋_GB2312" w:hint="eastAsia"/>
                <w:spacing w:val="-8"/>
                <w:kern w:val="0"/>
              </w:rPr>
              <w:t>1000</w:t>
            </w:r>
            <w:r>
              <w:rPr>
                <w:rFonts w:ascii="仿宋_GB2312" w:hAnsi="仿宋_GB2312" w:cs="仿宋_GB2312" w:hint="eastAsia"/>
                <w:spacing w:val="-8"/>
                <w:kern w:val="0"/>
              </w:rPr>
              <w:t>亩以上</w:t>
            </w:r>
            <w:r>
              <w:rPr>
                <w:rFonts w:ascii="仿宋_GB2312" w:hAnsi="仿宋_GB2312" w:cs="仿宋_GB2312" w:hint="eastAsia"/>
                <w:spacing w:val="-8"/>
                <w:kern w:val="0"/>
              </w:rPr>
              <w:t>、</w:t>
            </w:r>
            <w:r>
              <w:rPr>
                <w:rFonts w:ascii="仿宋_GB2312" w:hAnsi="仿宋_GB2312" w:cs="仿宋_GB2312" w:hint="eastAsia"/>
                <w:spacing w:val="-8"/>
                <w:kern w:val="0"/>
              </w:rPr>
              <w:t>工厂化养殖面积</w:t>
            </w:r>
            <w:r>
              <w:rPr>
                <w:rFonts w:ascii="仿宋_GB2312" w:hAnsi="仿宋_GB2312" w:cs="仿宋_GB2312" w:hint="eastAsia"/>
                <w:spacing w:val="-8"/>
                <w:kern w:val="0"/>
              </w:rPr>
              <w:t>8000</w:t>
            </w:r>
            <w:r>
              <w:rPr>
                <w:rFonts w:ascii="仿宋_GB2312" w:hAnsi="仿宋_GB2312" w:cs="仿宋_GB2312" w:hint="eastAsia"/>
                <w:spacing w:val="-8"/>
                <w:kern w:val="0"/>
              </w:rPr>
              <w:t>㎡以上</w:t>
            </w:r>
            <w:r>
              <w:rPr>
                <w:rFonts w:ascii="仿宋_GB2312" w:hAnsi="仿宋_GB2312" w:cs="仿宋_GB2312" w:hint="eastAsia"/>
                <w:spacing w:val="-8"/>
                <w:kern w:val="0"/>
              </w:rPr>
              <w:t>、</w:t>
            </w:r>
            <w:r>
              <w:rPr>
                <w:rFonts w:ascii="仿宋_GB2312" w:hAnsi="仿宋_GB2312" w:cs="仿宋_GB2312" w:hint="eastAsia"/>
                <w:spacing w:val="-8"/>
                <w:kern w:val="0"/>
              </w:rPr>
              <w:t>苗种企业上年度苗种生产量</w:t>
            </w:r>
            <w:r>
              <w:rPr>
                <w:rFonts w:ascii="仿宋_GB2312" w:hAnsi="仿宋_GB2312" w:cs="仿宋_GB2312" w:hint="eastAsia"/>
                <w:spacing w:val="-8"/>
                <w:kern w:val="0"/>
              </w:rPr>
              <w:t>20</w:t>
            </w:r>
            <w:r>
              <w:rPr>
                <w:rFonts w:ascii="仿宋_GB2312" w:hAnsi="仿宋_GB2312" w:cs="仿宋_GB2312" w:hint="eastAsia"/>
                <w:spacing w:val="-8"/>
                <w:kern w:val="0"/>
              </w:rPr>
              <w:t>亿尾以上。养殖规模达到标准的计</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1918" w:type="dxa"/>
            <w:tcBorders>
              <w:bottom w:val="single" w:sz="4" w:space="0" w:color="auto"/>
            </w:tcBorders>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未取得水域滩涂养殖证不予受理。苗种生产单位未取得水域滩涂养殖证和苗种生产许可证的不受理（稻田综合养殖除外）。</w:t>
            </w:r>
          </w:p>
        </w:tc>
      </w:tr>
      <w:tr w:rsidR="003D02A1">
        <w:trPr>
          <w:trHeight w:val="670"/>
          <w:jc w:val="center"/>
        </w:trPr>
        <w:tc>
          <w:tcPr>
            <w:tcW w:w="1566" w:type="dxa"/>
            <w:vMerge/>
            <w:shd w:val="clear" w:color="auto" w:fill="auto"/>
            <w:vAlign w:val="center"/>
          </w:tcPr>
          <w:p w:rsidR="003D02A1" w:rsidRDefault="003D02A1">
            <w:pPr>
              <w:pStyle w:val="a7"/>
              <w:spacing w:before="0" w:after="0" w:line="280" w:lineRule="exact"/>
              <w:rPr>
                <w:rFonts w:ascii="仿宋_GB2312" w:hAnsi="仿宋_GB2312" w:cs="仿宋_GB2312"/>
                <w:spacing w:val="-8"/>
                <w:kern w:val="0"/>
              </w:rPr>
            </w:pPr>
          </w:p>
        </w:tc>
        <w:tc>
          <w:tcPr>
            <w:tcW w:w="4010" w:type="dxa"/>
            <w:vMerge w:val="restart"/>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6</w:t>
            </w:r>
            <w:r>
              <w:rPr>
                <w:rFonts w:ascii="仿宋_GB2312" w:hAnsi="仿宋_GB2312" w:cs="仿宋_GB2312" w:hint="eastAsia"/>
                <w:spacing w:val="-8"/>
                <w:kern w:val="0"/>
              </w:rPr>
              <w:t>、主导产业突出（</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2000" w:type="dxa"/>
            <w:vMerge w:val="restart"/>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实地</w:t>
            </w:r>
            <w:r>
              <w:rPr>
                <w:rFonts w:ascii="仿宋_GB2312" w:hAnsi="仿宋_GB2312" w:cs="仿宋_GB2312" w:hint="eastAsia"/>
                <w:spacing w:val="-8"/>
                <w:kern w:val="0"/>
              </w:rPr>
              <w:t>GPS</w:t>
            </w:r>
            <w:r>
              <w:rPr>
                <w:rFonts w:ascii="仿宋_GB2312" w:hAnsi="仿宋_GB2312" w:cs="仿宋_GB2312" w:hint="eastAsia"/>
                <w:spacing w:val="-8"/>
                <w:kern w:val="0"/>
              </w:rPr>
              <w:t>测量面积、查看统计报表</w:t>
            </w:r>
          </w:p>
        </w:tc>
        <w:tc>
          <w:tcPr>
            <w:tcW w:w="5255"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养殖品种符合国家推广的主导品种，优良品种覆盖率达</w:t>
            </w:r>
            <w:r>
              <w:rPr>
                <w:rFonts w:ascii="仿宋_GB2312" w:hAnsi="仿宋_GB2312" w:cs="仿宋_GB2312" w:hint="eastAsia"/>
                <w:spacing w:val="-8"/>
                <w:kern w:val="0"/>
              </w:rPr>
              <w:t>80%</w:t>
            </w:r>
            <w:r>
              <w:rPr>
                <w:rFonts w:ascii="仿宋_GB2312" w:hAnsi="仿宋_GB2312" w:cs="仿宋_GB2312" w:hint="eastAsia"/>
                <w:spacing w:val="-8"/>
                <w:kern w:val="0"/>
              </w:rPr>
              <w:t>以上计</w:t>
            </w:r>
            <w:r>
              <w:rPr>
                <w:rFonts w:ascii="仿宋_GB2312" w:hAnsi="仿宋_GB2312" w:cs="仿宋_GB2312" w:hint="eastAsia"/>
                <w:spacing w:val="-8"/>
                <w:kern w:val="0"/>
              </w:rPr>
              <w:t>5</w:t>
            </w:r>
            <w:r>
              <w:rPr>
                <w:rFonts w:ascii="仿宋_GB2312" w:hAnsi="仿宋_GB2312" w:cs="仿宋_GB2312" w:hint="eastAsia"/>
                <w:spacing w:val="-8"/>
                <w:kern w:val="0"/>
              </w:rPr>
              <w:t>分，每下降</w:t>
            </w:r>
            <w:r>
              <w:rPr>
                <w:rFonts w:ascii="仿宋_GB2312" w:hAnsi="仿宋_GB2312" w:cs="仿宋_GB2312" w:hint="eastAsia"/>
                <w:spacing w:val="-8"/>
                <w:kern w:val="0"/>
              </w:rPr>
              <w:t>10%</w:t>
            </w:r>
            <w:r>
              <w:rPr>
                <w:rFonts w:ascii="仿宋_GB2312" w:hAnsi="仿宋_GB2312" w:cs="仿宋_GB2312" w:hint="eastAsia"/>
                <w:spacing w:val="-8"/>
                <w:kern w:val="0"/>
              </w:rPr>
              <w:t>扣</w:t>
            </w:r>
            <w:r>
              <w:rPr>
                <w:rFonts w:ascii="仿宋_GB2312" w:hAnsi="仿宋_GB2312" w:cs="仿宋_GB2312" w:hint="eastAsia"/>
                <w:spacing w:val="-8"/>
                <w:kern w:val="0"/>
              </w:rPr>
              <w:t>0.5</w:t>
            </w:r>
            <w:r>
              <w:rPr>
                <w:rFonts w:ascii="仿宋_GB2312" w:hAnsi="仿宋_GB2312" w:cs="仿宋_GB2312" w:hint="eastAsia"/>
                <w:spacing w:val="-8"/>
                <w:kern w:val="0"/>
              </w:rPr>
              <w:t>分。</w:t>
            </w:r>
          </w:p>
        </w:tc>
        <w:tc>
          <w:tcPr>
            <w:tcW w:w="1918" w:type="dxa"/>
            <w:vAlign w:val="center"/>
          </w:tcPr>
          <w:p w:rsidR="003D02A1" w:rsidRDefault="003D02A1">
            <w:pPr>
              <w:pStyle w:val="a7"/>
              <w:spacing w:before="0" w:after="0" w:line="280" w:lineRule="exact"/>
              <w:rPr>
                <w:rFonts w:ascii="仿宋_GB2312" w:hAnsi="仿宋_GB2312" w:cs="仿宋_GB2312"/>
                <w:spacing w:val="-8"/>
                <w:kern w:val="0"/>
              </w:rPr>
            </w:pPr>
          </w:p>
        </w:tc>
      </w:tr>
      <w:tr w:rsidR="003D02A1">
        <w:trPr>
          <w:trHeight w:val="670"/>
          <w:jc w:val="center"/>
        </w:trPr>
        <w:tc>
          <w:tcPr>
            <w:tcW w:w="1566" w:type="dxa"/>
            <w:vMerge/>
            <w:vAlign w:val="center"/>
          </w:tcPr>
          <w:p w:rsidR="003D02A1" w:rsidRDefault="003D02A1">
            <w:pPr>
              <w:pStyle w:val="a7"/>
              <w:spacing w:before="0" w:after="0" w:line="280" w:lineRule="exact"/>
              <w:rPr>
                <w:rFonts w:ascii="仿宋_GB2312" w:hAnsi="仿宋_GB2312" w:cs="仿宋_GB2312"/>
                <w:spacing w:val="-8"/>
                <w:kern w:val="0"/>
              </w:rPr>
            </w:pPr>
          </w:p>
        </w:tc>
        <w:tc>
          <w:tcPr>
            <w:tcW w:w="4010" w:type="dxa"/>
            <w:vMerge/>
            <w:vAlign w:val="center"/>
          </w:tcPr>
          <w:p w:rsidR="003D02A1" w:rsidRDefault="003D02A1">
            <w:pPr>
              <w:pStyle w:val="a7"/>
              <w:spacing w:before="0" w:after="0" w:line="300" w:lineRule="exact"/>
              <w:rPr>
                <w:rFonts w:ascii="仿宋_GB2312" w:hAnsi="仿宋_GB2312" w:cs="仿宋_GB2312"/>
                <w:spacing w:val="-8"/>
                <w:kern w:val="0"/>
              </w:rPr>
            </w:pPr>
          </w:p>
        </w:tc>
        <w:tc>
          <w:tcPr>
            <w:tcW w:w="2000" w:type="dxa"/>
            <w:vMerge/>
            <w:vAlign w:val="center"/>
          </w:tcPr>
          <w:p w:rsidR="003D02A1" w:rsidRDefault="003D02A1">
            <w:pPr>
              <w:pStyle w:val="a7"/>
              <w:spacing w:before="0" w:after="0" w:line="300" w:lineRule="exact"/>
              <w:rPr>
                <w:rFonts w:ascii="仿宋_GB2312" w:hAnsi="仿宋_GB2312" w:cs="仿宋_GB2312"/>
                <w:spacing w:val="-8"/>
                <w:kern w:val="0"/>
              </w:rPr>
            </w:pPr>
          </w:p>
        </w:tc>
        <w:tc>
          <w:tcPr>
            <w:tcW w:w="5255"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园区主导品种的产量和产值占总产量和总产值的</w:t>
            </w:r>
            <w:r>
              <w:rPr>
                <w:rFonts w:ascii="仿宋_GB2312" w:hAnsi="仿宋_GB2312" w:cs="仿宋_GB2312" w:hint="eastAsia"/>
                <w:spacing w:val="-8"/>
                <w:kern w:val="0"/>
              </w:rPr>
              <w:t>80%</w:t>
            </w:r>
            <w:r>
              <w:rPr>
                <w:rFonts w:ascii="仿宋_GB2312" w:hAnsi="仿宋_GB2312" w:cs="仿宋_GB2312" w:hint="eastAsia"/>
                <w:spacing w:val="-8"/>
                <w:kern w:val="0"/>
              </w:rPr>
              <w:t>以上计</w:t>
            </w:r>
            <w:r>
              <w:rPr>
                <w:rFonts w:ascii="仿宋_GB2312" w:hAnsi="仿宋_GB2312" w:cs="仿宋_GB2312" w:hint="eastAsia"/>
                <w:spacing w:val="-8"/>
                <w:kern w:val="0"/>
              </w:rPr>
              <w:t>5</w:t>
            </w:r>
            <w:r>
              <w:rPr>
                <w:rFonts w:ascii="仿宋_GB2312" w:hAnsi="仿宋_GB2312" w:cs="仿宋_GB2312" w:hint="eastAsia"/>
                <w:spacing w:val="-8"/>
                <w:kern w:val="0"/>
              </w:rPr>
              <w:t>分，产量或产值每下降</w:t>
            </w:r>
            <w:r>
              <w:rPr>
                <w:rFonts w:ascii="仿宋_GB2312" w:hAnsi="仿宋_GB2312" w:cs="仿宋_GB2312" w:hint="eastAsia"/>
                <w:spacing w:val="-8"/>
                <w:kern w:val="0"/>
              </w:rPr>
              <w:t>10%</w:t>
            </w:r>
            <w:r>
              <w:rPr>
                <w:rFonts w:ascii="仿宋_GB2312" w:hAnsi="仿宋_GB2312" w:cs="仿宋_GB2312" w:hint="eastAsia"/>
                <w:spacing w:val="-8"/>
                <w:kern w:val="0"/>
              </w:rPr>
              <w:t>扣</w:t>
            </w:r>
            <w:r>
              <w:rPr>
                <w:rFonts w:ascii="仿宋_GB2312" w:hAnsi="仿宋_GB2312" w:cs="仿宋_GB2312" w:hint="eastAsia"/>
                <w:spacing w:val="-8"/>
                <w:kern w:val="0"/>
              </w:rPr>
              <w:t>0.5</w:t>
            </w:r>
            <w:r>
              <w:rPr>
                <w:rFonts w:ascii="仿宋_GB2312" w:hAnsi="仿宋_GB2312" w:cs="仿宋_GB2312" w:hint="eastAsia"/>
                <w:spacing w:val="-8"/>
                <w:kern w:val="0"/>
              </w:rPr>
              <w:t>分。</w:t>
            </w:r>
          </w:p>
        </w:tc>
        <w:tc>
          <w:tcPr>
            <w:tcW w:w="1918" w:type="dxa"/>
            <w:vAlign w:val="center"/>
          </w:tcPr>
          <w:p w:rsidR="003D02A1" w:rsidRDefault="003D02A1">
            <w:pPr>
              <w:pStyle w:val="a7"/>
              <w:spacing w:before="0" w:after="0" w:line="280" w:lineRule="exact"/>
              <w:rPr>
                <w:rFonts w:ascii="仿宋_GB2312" w:hAnsi="仿宋_GB2312" w:cs="仿宋_GB2312"/>
                <w:spacing w:val="-8"/>
                <w:kern w:val="0"/>
              </w:rPr>
            </w:pPr>
          </w:p>
        </w:tc>
      </w:tr>
      <w:tr w:rsidR="003D02A1">
        <w:trPr>
          <w:trHeight w:val="935"/>
          <w:jc w:val="center"/>
        </w:trPr>
        <w:tc>
          <w:tcPr>
            <w:tcW w:w="1566" w:type="dxa"/>
            <w:vMerge w:val="restart"/>
            <w:vAlign w:val="center"/>
          </w:tcPr>
          <w:p w:rsidR="003D02A1" w:rsidRDefault="003D02A1">
            <w:pPr>
              <w:pStyle w:val="a7"/>
              <w:spacing w:before="0" w:after="0" w:line="280" w:lineRule="exact"/>
              <w:rPr>
                <w:rFonts w:ascii="仿宋_GB2312" w:hAnsi="仿宋_GB2312" w:cs="仿宋_GB2312"/>
                <w:spacing w:val="-8"/>
                <w:kern w:val="0"/>
              </w:rPr>
            </w:pPr>
          </w:p>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四、生产要素聚集、基础设施配套（</w:t>
            </w:r>
            <w:r>
              <w:rPr>
                <w:rFonts w:ascii="仿宋_GB2312" w:hAnsi="仿宋_GB2312" w:cs="仿宋_GB2312" w:hint="eastAsia"/>
                <w:spacing w:val="-8"/>
                <w:kern w:val="0"/>
              </w:rPr>
              <w:t>20</w:t>
            </w:r>
            <w:r>
              <w:rPr>
                <w:rFonts w:ascii="仿宋_GB2312" w:hAnsi="仿宋_GB2312" w:cs="仿宋_GB2312" w:hint="eastAsia"/>
                <w:spacing w:val="-8"/>
                <w:kern w:val="0"/>
              </w:rPr>
              <w:t>分）</w:t>
            </w:r>
          </w:p>
        </w:tc>
        <w:tc>
          <w:tcPr>
            <w:tcW w:w="4010" w:type="dxa"/>
            <w:vMerge w:val="restart"/>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7</w:t>
            </w:r>
            <w:r>
              <w:rPr>
                <w:rFonts w:ascii="仿宋_GB2312" w:hAnsi="仿宋_GB2312" w:cs="仿宋_GB2312" w:hint="eastAsia"/>
                <w:spacing w:val="-8"/>
                <w:kern w:val="0"/>
              </w:rPr>
              <w:t>、基础设施配套（</w:t>
            </w:r>
            <w:r>
              <w:rPr>
                <w:rFonts w:ascii="仿宋_GB2312" w:hAnsi="仿宋_GB2312" w:cs="仿宋_GB2312" w:hint="eastAsia"/>
                <w:spacing w:val="-8"/>
                <w:kern w:val="0"/>
              </w:rPr>
              <w:t>1</w:t>
            </w:r>
            <w:r>
              <w:rPr>
                <w:rFonts w:ascii="仿宋_GB2312" w:hAnsi="仿宋_GB2312" w:cs="仿宋_GB2312" w:hint="eastAsia"/>
                <w:spacing w:val="-8"/>
                <w:kern w:val="0"/>
              </w:rPr>
              <w:t>5</w:t>
            </w:r>
            <w:r>
              <w:rPr>
                <w:rFonts w:ascii="仿宋_GB2312" w:hAnsi="仿宋_GB2312" w:cs="仿宋_GB2312" w:hint="eastAsia"/>
                <w:spacing w:val="-8"/>
                <w:kern w:val="0"/>
              </w:rPr>
              <w:t>分）</w:t>
            </w:r>
          </w:p>
        </w:tc>
        <w:tc>
          <w:tcPr>
            <w:tcW w:w="2000" w:type="dxa"/>
            <w:vMerge w:val="restart"/>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现场实地查看</w:t>
            </w:r>
          </w:p>
        </w:tc>
        <w:tc>
          <w:tcPr>
            <w:tcW w:w="5255"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水、电、沟、渠、路等基础设施配套，进排水渠分设且无淤积，电力容量满足生产需求，道路平整通畅，计</w:t>
            </w:r>
            <w:r>
              <w:rPr>
                <w:rFonts w:ascii="仿宋_GB2312" w:hAnsi="仿宋_GB2312" w:cs="仿宋_GB2312" w:hint="eastAsia"/>
                <w:spacing w:val="-8"/>
                <w:kern w:val="0"/>
              </w:rPr>
              <w:t>5</w:t>
            </w:r>
            <w:r>
              <w:rPr>
                <w:rFonts w:ascii="仿宋_GB2312" w:hAnsi="仿宋_GB2312" w:cs="仿宋_GB2312" w:hint="eastAsia"/>
                <w:spacing w:val="-8"/>
                <w:kern w:val="0"/>
              </w:rPr>
              <w:t>分，每一项不达标扣</w:t>
            </w:r>
            <w:r>
              <w:rPr>
                <w:rFonts w:ascii="仿宋_GB2312" w:hAnsi="仿宋_GB2312" w:cs="仿宋_GB2312" w:hint="eastAsia"/>
                <w:spacing w:val="-8"/>
                <w:kern w:val="0"/>
              </w:rPr>
              <w:t>1</w:t>
            </w:r>
            <w:r>
              <w:rPr>
                <w:rFonts w:ascii="仿宋_GB2312" w:hAnsi="仿宋_GB2312" w:cs="仿宋_GB2312" w:hint="eastAsia"/>
                <w:spacing w:val="-8"/>
                <w:kern w:val="0"/>
              </w:rPr>
              <w:t>分。</w:t>
            </w:r>
            <w:r>
              <w:rPr>
                <w:rFonts w:ascii="仿宋_GB2312" w:hAnsi="仿宋_GB2312" w:cs="仿宋_GB2312" w:hint="eastAsia"/>
                <w:spacing w:val="-8"/>
                <w:kern w:val="0"/>
              </w:rPr>
              <w:t xml:space="preserve"> </w:t>
            </w:r>
          </w:p>
        </w:tc>
        <w:tc>
          <w:tcPr>
            <w:tcW w:w="1918" w:type="dxa"/>
            <w:vAlign w:val="center"/>
          </w:tcPr>
          <w:p w:rsidR="003D02A1" w:rsidRDefault="003D02A1">
            <w:pPr>
              <w:pStyle w:val="a7"/>
              <w:spacing w:before="0" w:after="0" w:line="280" w:lineRule="exact"/>
              <w:rPr>
                <w:rFonts w:ascii="仿宋_GB2312" w:hAnsi="仿宋_GB2312" w:cs="仿宋_GB2312"/>
                <w:spacing w:val="-8"/>
                <w:kern w:val="0"/>
              </w:rPr>
            </w:pPr>
          </w:p>
        </w:tc>
      </w:tr>
      <w:tr w:rsidR="003D02A1">
        <w:trPr>
          <w:trHeight w:val="640"/>
          <w:jc w:val="center"/>
        </w:trPr>
        <w:tc>
          <w:tcPr>
            <w:tcW w:w="1566" w:type="dxa"/>
            <w:vMerge/>
            <w:vAlign w:val="center"/>
          </w:tcPr>
          <w:p w:rsidR="003D02A1" w:rsidRDefault="003D02A1">
            <w:pPr>
              <w:pStyle w:val="a7"/>
              <w:spacing w:before="0" w:after="0" w:line="280" w:lineRule="exact"/>
              <w:rPr>
                <w:rFonts w:ascii="仿宋_GB2312" w:hAnsi="仿宋_GB2312" w:cs="仿宋_GB2312"/>
                <w:spacing w:val="-8"/>
                <w:kern w:val="0"/>
              </w:rPr>
            </w:pPr>
          </w:p>
        </w:tc>
        <w:tc>
          <w:tcPr>
            <w:tcW w:w="4010" w:type="dxa"/>
            <w:vMerge/>
            <w:vAlign w:val="center"/>
          </w:tcPr>
          <w:p w:rsidR="003D02A1" w:rsidRDefault="003D02A1">
            <w:pPr>
              <w:pStyle w:val="a7"/>
              <w:spacing w:before="0" w:after="0" w:line="300" w:lineRule="exact"/>
              <w:rPr>
                <w:rFonts w:ascii="仿宋_GB2312" w:hAnsi="仿宋_GB2312" w:cs="仿宋_GB2312"/>
                <w:spacing w:val="-8"/>
                <w:kern w:val="0"/>
              </w:rPr>
            </w:pPr>
          </w:p>
        </w:tc>
        <w:tc>
          <w:tcPr>
            <w:tcW w:w="2000" w:type="dxa"/>
            <w:vMerge/>
            <w:vAlign w:val="center"/>
          </w:tcPr>
          <w:p w:rsidR="003D02A1" w:rsidRDefault="003D02A1">
            <w:pPr>
              <w:pStyle w:val="a7"/>
              <w:spacing w:before="0" w:after="0" w:line="300" w:lineRule="exact"/>
              <w:rPr>
                <w:rFonts w:ascii="仿宋_GB2312" w:hAnsi="仿宋_GB2312" w:cs="仿宋_GB2312"/>
                <w:spacing w:val="-8"/>
                <w:kern w:val="0"/>
              </w:rPr>
            </w:pPr>
          </w:p>
        </w:tc>
        <w:tc>
          <w:tcPr>
            <w:tcW w:w="5255"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增氧机、投饵机等生产设施设备符合水产健康养殖和安全生产要求计</w:t>
            </w:r>
            <w:r>
              <w:rPr>
                <w:rFonts w:ascii="仿宋_GB2312" w:hAnsi="仿宋_GB2312" w:cs="仿宋_GB2312" w:hint="eastAsia"/>
                <w:spacing w:val="-8"/>
                <w:kern w:val="0"/>
              </w:rPr>
              <w:t>5</w:t>
            </w:r>
            <w:r>
              <w:rPr>
                <w:rFonts w:ascii="仿宋_GB2312" w:hAnsi="仿宋_GB2312" w:cs="仿宋_GB2312" w:hint="eastAsia"/>
                <w:spacing w:val="-8"/>
                <w:kern w:val="0"/>
              </w:rPr>
              <w:t>分，缺一项扣</w:t>
            </w:r>
            <w:r>
              <w:rPr>
                <w:rFonts w:ascii="仿宋_GB2312" w:hAnsi="仿宋_GB2312" w:cs="仿宋_GB2312" w:hint="eastAsia"/>
                <w:spacing w:val="-8"/>
                <w:kern w:val="0"/>
              </w:rPr>
              <w:t>1</w:t>
            </w:r>
            <w:r>
              <w:rPr>
                <w:rFonts w:ascii="仿宋_GB2312" w:hAnsi="仿宋_GB2312" w:cs="仿宋_GB2312" w:hint="eastAsia"/>
                <w:spacing w:val="-8"/>
                <w:kern w:val="0"/>
              </w:rPr>
              <w:t>分。</w:t>
            </w:r>
          </w:p>
        </w:tc>
        <w:tc>
          <w:tcPr>
            <w:tcW w:w="1918" w:type="dxa"/>
            <w:vAlign w:val="center"/>
          </w:tcPr>
          <w:p w:rsidR="003D02A1" w:rsidRDefault="003D02A1">
            <w:pPr>
              <w:pStyle w:val="a7"/>
              <w:spacing w:before="0" w:after="0" w:line="280" w:lineRule="exact"/>
              <w:rPr>
                <w:rFonts w:ascii="仿宋_GB2312" w:hAnsi="仿宋_GB2312" w:cs="仿宋_GB2312"/>
                <w:spacing w:val="-8"/>
                <w:kern w:val="0"/>
              </w:rPr>
            </w:pPr>
          </w:p>
        </w:tc>
      </w:tr>
      <w:tr w:rsidR="003D02A1">
        <w:trPr>
          <w:trHeight w:val="920"/>
          <w:jc w:val="center"/>
        </w:trPr>
        <w:tc>
          <w:tcPr>
            <w:tcW w:w="1566" w:type="dxa"/>
            <w:vMerge/>
            <w:vAlign w:val="center"/>
          </w:tcPr>
          <w:p w:rsidR="003D02A1" w:rsidRDefault="003D02A1">
            <w:pPr>
              <w:pStyle w:val="a7"/>
              <w:spacing w:before="0" w:after="0" w:line="280" w:lineRule="exact"/>
              <w:rPr>
                <w:rFonts w:ascii="仿宋_GB2312" w:hAnsi="仿宋_GB2312" w:cs="仿宋_GB2312"/>
                <w:spacing w:val="-8"/>
                <w:kern w:val="0"/>
              </w:rPr>
            </w:pPr>
          </w:p>
        </w:tc>
        <w:tc>
          <w:tcPr>
            <w:tcW w:w="4010" w:type="dxa"/>
            <w:vMerge/>
            <w:vAlign w:val="center"/>
          </w:tcPr>
          <w:p w:rsidR="003D02A1" w:rsidRDefault="003D02A1">
            <w:pPr>
              <w:pStyle w:val="a7"/>
              <w:spacing w:before="0" w:after="0" w:line="300" w:lineRule="exact"/>
              <w:rPr>
                <w:rFonts w:ascii="仿宋_GB2312" w:hAnsi="仿宋_GB2312" w:cs="仿宋_GB2312"/>
                <w:spacing w:val="-8"/>
                <w:kern w:val="0"/>
              </w:rPr>
            </w:pPr>
          </w:p>
        </w:tc>
        <w:tc>
          <w:tcPr>
            <w:tcW w:w="2000" w:type="dxa"/>
            <w:vMerge/>
            <w:vAlign w:val="center"/>
          </w:tcPr>
          <w:p w:rsidR="003D02A1" w:rsidRDefault="003D02A1">
            <w:pPr>
              <w:pStyle w:val="a7"/>
              <w:spacing w:before="0" w:after="0" w:line="300" w:lineRule="exact"/>
              <w:rPr>
                <w:rFonts w:ascii="仿宋_GB2312" w:hAnsi="仿宋_GB2312" w:cs="仿宋_GB2312"/>
                <w:spacing w:val="-8"/>
                <w:kern w:val="0"/>
              </w:rPr>
            </w:pPr>
          </w:p>
        </w:tc>
        <w:tc>
          <w:tcPr>
            <w:tcW w:w="5255"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有水质监测和病害监测仪器计</w:t>
            </w:r>
            <w:r>
              <w:rPr>
                <w:rFonts w:ascii="仿宋_GB2312" w:hAnsi="仿宋_GB2312" w:cs="仿宋_GB2312" w:hint="eastAsia"/>
                <w:spacing w:val="-8"/>
                <w:kern w:val="0"/>
              </w:rPr>
              <w:t>2</w:t>
            </w:r>
            <w:r>
              <w:rPr>
                <w:rFonts w:ascii="仿宋_GB2312" w:hAnsi="仿宋_GB2312" w:cs="仿宋_GB2312" w:hint="eastAsia"/>
                <w:spacing w:val="-8"/>
                <w:kern w:val="0"/>
              </w:rPr>
              <w:t>分。水源无污染源且定期监测，养殖废水达标排放计</w:t>
            </w:r>
            <w:r>
              <w:rPr>
                <w:rFonts w:ascii="仿宋_GB2312" w:hAnsi="仿宋_GB2312" w:cs="仿宋_GB2312" w:hint="eastAsia"/>
                <w:spacing w:val="-8"/>
                <w:kern w:val="0"/>
              </w:rPr>
              <w:t>3</w:t>
            </w:r>
            <w:r>
              <w:rPr>
                <w:rFonts w:ascii="仿宋_GB2312" w:hAnsi="仿宋_GB2312" w:cs="仿宋_GB2312" w:hint="eastAsia"/>
                <w:spacing w:val="-8"/>
                <w:kern w:val="0"/>
              </w:rPr>
              <w:t>分。养殖水质不符合国家渔业水质标准的扣</w:t>
            </w:r>
            <w:r>
              <w:rPr>
                <w:rFonts w:ascii="仿宋_GB2312" w:hAnsi="仿宋_GB2312" w:cs="仿宋_GB2312" w:hint="eastAsia"/>
                <w:spacing w:val="-8"/>
                <w:kern w:val="0"/>
              </w:rPr>
              <w:t>2</w:t>
            </w:r>
            <w:r>
              <w:rPr>
                <w:rFonts w:ascii="仿宋_GB2312" w:hAnsi="仿宋_GB2312" w:cs="仿宋_GB2312" w:hint="eastAsia"/>
                <w:spacing w:val="-8"/>
                <w:kern w:val="0"/>
              </w:rPr>
              <w:t>分。</w:t>
            </w:r>
          </w:p>
        </w:tc>
        <w:tc>
          <w:tcPr>
            <w:tcW w:w="1918" w:type="dxa"/>
            <w:vAlign w:val="center"/>
          </w:tcPr>
          <w:p w:rsidR="003D02A1" w:rsidRDefault="003D02A1">
            <w:pPr>
              <w:pStyle w:val="a7"/>
              <w:spacing w:before="0" w:after="0" w:line="280" w:lineRule="exact"/>
              <w:rPr>
                <w:rFonts w:ascii="仿宋_GB2312" w:hAnsi="仿宋_GB2312" w:cs="仿宋_GB2312"/>
                <w:spacing w:val="-8"/>
                <w:kern w:val="0"/>
              </w:rPr>
            </w:pPr>
          </w:p>
        </w:tc>
      </w:tr>
      <w:tr w:rsidR="003D02A1">
        <w:trPr>
          <w:trHeight w:val="454"/>
          <w:jc w:val="center"/>
        </w:trPr>
        <w:tc>
          <w:tcPr>
            <w:tcW w:w="1566" w:type="dxa"/>
            <w:vMerge/>
            <w:vAlign w:val="center"/>
          </w:tcPr>
          <w:p w:rsidR="003D02A1" w:rsidRDefault="003D02A1">
            <w:pPr>
              <w:pStyle w:val="a7"/>
              <w:spacing w:before="0" w:after="0" w:line="280" w:lineRule="exact"/>
              <w:rPr>
                <w:rFonts w:ascii="仿宋_GB2312" w:hAnsi="仿宋_GB2312" w:cs="仿宋_GB2312"/>
                <w:spacing w:val="-8"/>
                <w:kern w:val="0"/>
              </w:rPr>
            </w:pPr>
          </w:p>
        </w:tc>
        <w:tc>
          <w:tcPr>
            <w:tcW w:w="4010" w:type="dxa"/>
            <w:vMerge w:val="restart"/>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8</w:t>
            </w:r>
            <w:r>
              <w:rPr>
                <w:rFonts w:ascii="仿宋_GB2312" w:hAnsi="仿宋_GB2312" w:cs="仿宋_GB2312" w:hint="eastAsia"/>
                <w:spacing w:val="-8"/>
                <w:kern w:val="0"/>
              </w:rPr>
              <w:t>、科技服务合作（</w:t>
            </w:r>
            <w:r>
              <w:rPr>
                <w:rFonts w:ascii="仿宋_GB2312" w:hAnsi="仿宋_GB2312" w:cs="仿宋_GB2312" w:hint="eastAsia"/>
                <w:spacing w:val="-8"/>
                <w:kern w:val="0"/>
              </w:rPr>
              <w:t>5</w:t>
            </w:r>
            <w:r>
              <w:rPr>
                <w:rFonts w:ascii="仿宋_GB2312" w:hAnsi="仿宋_GB2312" w:cs="仿宋_GB2312" w:hint="eastAsia"/>
                <w:spacing w:val="-8"/>
                <w:kern w:val="0"/>
              </w:rPr>
              <w:t>分）</w:t>
            </w:r>
          </w:p>
        </w:tc>
        <w:tc>
          <w:tcPr>
            <w:tcW w:w="2000" w:type="dxa"/>
            <w:vMerge w:val="restart"/>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查看服务合作协议</w:t>
            </w:r>
          </w:p>
        </w:tc>
        <w:tc>
          <w:tcPr>
            <w:tcW w:w="5255"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组建技术团队的计</w:t>
            </w:r>
            <w:r>
              <w:rPr>
                <w:rFonts w:ascii="仿宋_GB2312" w:hAnsi="仿宋_GB2312" w:cs="仿宋_GB2312" w:hint="eastAsia"/>
                <w:spacing w:val="-8"/>
                <w:kern w:val="0"/>
              </w:rPr>
              <w:t>2</w:t>
            </w:r>
            <w:r>
              <w:rPr>
                <w:rFonts w:ascii="仿宋_GB2312" w:hAnsi="仿宋_GB2312" w:cs="仿宋_GB2312" w:hint="eastAsia"/>
                <w:spacing w:val="-8"/>
                <w:kern w:val="0"/>
              </w:rPr>
              <w:t>分，没有不计分。</w:t>
            </w:r>
          </w:p>
        </w:tc>
        <w:tc>
          <w:tcPr>
            <w:tcW w:w="1918" w:type="dxa"/>
            <w:vAlign w:val="center"/>
          </w:tcPr>
          <w:p w:rsidR="003D02A1" w:rsidRDefault="003D02A1">
            <w:pPr>
              <w:pStyle w:val="a7"/>
              <w:spacing w:before="0" w:after="0" w:line="280" w:lineRule="exact"/>
              <w:rPr>
                <w:rFonts w:ascii="仿宋_GB2312" w:hAnsi="仿宋_GB2312" w:cs="仿宋_GB2312"/>
                <w:spacing w:val="-8"/>
                <w:kern w:val="0"/>
              </w:rPr>
            </w:pPr>
          </w:p>
        </w:tc>
      </w:tr>
      <w:tr w:rsidR="003D02A1">
        <w:trPr>
          <w:trHeight w:val="454"/>
          <w:jc w:val="center"/>
        </w:trPr>
        <w:tc>
          <w:tcPr>
            <w:tcW w:w="1566" w:type="dxa"/>
            <w:vMerge/>
            <w:vAlign w:val="center"/>
          </w:tcPr>
          <w:p w:rsidR="003D02A1" w:rsidRDefault="003D02A1">
            <w:pPr>
              <w:pStyle w:val="a7"/>
              <w:spacing w:before="0" w:after="0" w:line="280" w:lineRule="exact"/>
              <w:rPr>
                <w:rFonts w:ascii="仿宋" w:eastAsia="仿宋" w:hAnsi="仿宋" w:cs="仿宋"/>
                <w:kern w:val="0"/>
              </w:rPr>
            </w:pPr>
          </w:p>
        </w:tc>
        <w:tc>
          <w:tcPr>
            <w:tcW w:w="4010" w:type="dxa"/>
            <w:vMerge/>
            <w:vAlign w:val="center"/>
          </w:tcPr>
          <w:p w:rsidR="003D02A1" w:rsidRDefault="003D02A1">
            <w:pPr>
              <w:pStyle w:val="a7"/>
              <w:spacing w:before="0" w:after="0" w:line="300" w:lineRule="exact"/>
              <w:rPr>
                <w:rFonts w:ascii="仿宋" w:eastAsia="仿宋" w:hAnsi="仿宋" w:cs="仿宋"/>
                <w:kern w:val="0"/>
              </w:rPr>
            </w:pPr>
          </w:p>
        </w:tc>
        <w:tc>
          <w:tcPr>
            <w:tcW w:w="2000" w:type="dxa"/>
            <w:vMerge/>
            <w:vAlign w:val="center"/>
          </w:tcPr>
          <w:p w:rsidR="003D02A1" w:rsidRDefault="003D02A1">
            <w:pPr>
              <w:pStyle w:val="a7"/>
              <w:spacing w:before="0" w:after="0" w:line="300" w:lineRule="exact"/>
              <w:rPr>
                <w:rFonts w:ascii="仿宋" w:eastAsia="仿宋" w:hAnsi="仿宋" w:cs="仿宋"/>
                <w:kern w:val="0"/>
              </w:rPr>
            </w:pPr>
          </w:p>
        </w:tc>
        <w:tc>
          <w:tcPr>
            <w:tcW w:w="5255" w:type="dxa"/>
            <w:vAlign w:val="center"/>
          </w:tcPr>
          <w:p w:rsidR="003D02A1" w:rsidRDefault="00DF4B2F">
            <w:pPr>
              <w:pStyle w:val="a7"/>
              <w:spacing w:before="0" w:after="0" w:line="300" w:lineRule="exact"/>
              <w:rPr>
                <w:rFonts w:ascii="仿宋" w:eastAsia="仿宋" w:hAnsi="仿宋" w:cs="仿宋"/>
                <w:kern w:val="0"/>
              </w:rPr>
            </w:pPr>
            <w:r>
              <w:rPr>
                <w:rFonts w:ascii="仿宋_GB2312" w:hAnsi="仿宋_GB2312" w:cs="仿宋_GB2312" w:hint="eastAsia"/>
                <w:spacing w:val="-8"/>
                <w:kern w:val="0"/>
              </w:rPr>
              <w:t>开展科技示范与培训，有较强的示范带动作用计</w:t>
            </w:r>
            <w:r>
              <w:rPr>
                <w:rFonts w:ascii="仿宋_GB2312" w:hAnsi="仿宋_GB2312" w:cs="仿宋_GB2312" w:hint="eastAsia"/>
                <w:spacing w:val="-8"/>
                <w:kern w:val="0"/>
              </w:rPr>
              <w:t>3</w:t>
            </w:r>
            <w:r>
              <w:rPr>
                <w:rFonts w:ascii="仿宋_GB2312" w:hAnsi="仿宋_GB2312" w:cs="仿宋_GB2312" w:hint="eastAsia"/>
                <w:spacing w:val="-8"/>
                <w:kern w:val="0"/>
              </w:rPr>
              <w:t>分。</w:t>
            </w:r>
          </w:p>
        </w:tc>
        <w:tc>
          <w:tcPr>
            <w:tcW w:w="1918" w:type="dxa"/>
            <w:vAlign w:val="center"/>
          </w:tcPr>
          <w:p w:rsidR="003D02A1" w:rsidRDefault="003D02A1">
            <w:pPr>
              <w:pStyle w:val="a7"/>
              <w:spacing w:before="0" w:after="0" w:line="280" w:lineRule="exact"/>
              <w:rPr>
                <w:rFonts w:ascii="仿宋" w:eastAsia="仿宋" w:hAnsi="仿宋" w:cs="仿宋"/>
                <w:kern w:val="0"/>
              </w:rPr>
            </w:pPr>
          </w:p>
        </w:tc>
      </w:tr>
      <w:tr w:rsidR="003D02A1">
        <w:trPr>
          <w:trHeight w:val="935"/>
          <w:jc w:val="center"/>
        </w:trPr>
        <w:tc>
          <w:tcPr>
            <w:tcW w:w="1566" w:type="dxa"/>
            <w:vMerge w:val="restart"/>
            <w:shd w:val="clear" w:color="auto" w:fill="auto"/>
            <w:vAlign w:val="center"/>
          </w:tcPr>
          <w:p w:rsidR="003D02A1" w:rsidRDefault="00DF4B2F">
            <w:pPr>
              <w:pStyle w:val="a7"/>
              <w:spacing w:before="0" w:after="0" w:line="280" w:lineRule="exact"/>
              <w:rPr>
                <w:rFonts w:ascii="仿宋_GB2312" w:hAnsi="仿宋_GB2312" w:cs="仿宋_GB2312"/>
                <w:spacing w:val="-8"/>
                <w:kern w:val="0"/>
              </w:rPr>
            </w:pPr>
            <w:r>
              <w:rPr>
                <w:rFonts w:ascii="仿宋_GB2312" w:hAnsi="仿宋_GB2312" w:cs="仿宋_GB2312" w:hint="eastAsia"/>
                <w:spacing w:val="-8"/>
                <w:kern w:val="0"/>
              </w:rPr>
              <w:t>五、标准化生产、产品质量安全（</w:t>
            </w:r>
            <w:r>
              <w:rPr>
                <w:rFonts w:ascii="仿宋_GB2312" w:hAnsi="仿宋_GB2312" w:cs="仿宋_GB2312" w:hint="eastAsia"/>
                <w:spacing w:val="-8"/>
                <w:kern w:val="0"/>
              </w:rPr>
              <w:t>20</w:t>
            </w:r>
            <w:r>
              <w:rPr>
                <w:rFonts w:ascii="仿宋_GB2312" w:hAnsi="仿宋_GB2312" w:cs="仿宋_GB2312" w:hint="eastAsia"/>
                <w:spacing w:val="-8"/>
                <w:kern w:val="0"/>
              </w:rPr>
              <w:t>分）</w:t>
            </w:r>
          </w:p>
        </w:tc>
        <w:tc>
          <w:tcPr>
            <w:tcW w:w="4010"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9</w:t>
            </w:r>
            <w:r>
              <w:rPr>
                <w:rFonts w:ascii="仿宋_GB2312" w:hAnsi="仿宋_GB2312" w:cs="仿宋_GB2312" w:hint="eastAsia"/>
                <w:spacing w:val="-8"/>
                <w:kern w:val="0"/>
              </w:rPr>
              <w:t>、示范创建（</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000"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重点查看文件</w:t>
            </w:r>
          </w:p>
        </w:tc>
        <w:tc>
          <w:tcPr>
            <w:tcW w:w="5255"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园区是农业农村部水产健康养殖示范场或全国休闲渔业示范基地或省级休闲渔业示范点或省级以上科研院所的实验基地的计</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1918" w:type="dxa"/>
            <w:vAlign w:val="center"/>
          </w:tcPr>
          <w:p w:rsidR="003D02A1" w:rsidRDefault="003D02A1">
            <w:pPr>
              <w:pStyle w:val="a7"/>
              <w:spacing w:before="0" w:after="0" w:line="280" w:lineRule="exact"/>
              <w:rPr>
                <w:rFonts w:ascii="仿宋_GB2312" w:hAnsi="仿宋_GB2312" w:cs="仿宋_GB2312"/>
                <w:spacing w:val="-8"/>
                <w:kern w:val="0"/>
              </w:rPr>
            </w:pPr>
          </w:p>
        </w:tc>
      </w:tr>
      <w:tr w:rsidR="003D02A1">
        <w:trPr>
          <w:trHeight w:val="454"/>
          <w:jc w:val="center"/>
        </w:trPr>
        <w:tc>
          <w:tcPr>
            <w:tcW w:w="1566" w:type="dxa"/>
            <w:vMerge/>
            <w:shd w:val="clear" w:color="auto" w:fill="auto"/>
            <w:vAlign w:val="center"/>
          </w:tcPr>
          <w:p w:rsidR="003D02A1" w:rsidRDefault="003D02A1">
            <w:pPr>
              <w:pStyle w:val="a7"/>
              <w:spacing w:before="0" w:after="0" w:line="280" w:lineRule="exact"/>
              <w:rPr>
                <w:rFonts w:ascii="仿宋_GB2312" w:hAnsi="仿宋_GB2312" w:cs="仿宋_GB2312"/>
                <w:spacing w:val="-8"/>
                <w:kern w:val="0"/>
              </w:rPr>
            </w:pPr>
          </w:p>
        </w:tc>
        <w:tc>
          <w:tcPr>
            <w:tcW w:w="4010" w:type="dxa"/>
            <w:vMerge w:val="restart"/>
            <w:shd w:val="clear" w:color="auto" w:fill="auto"/>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10</w:t>
            </w:r>
            <w:r>
              <w:rPr>
                <w:rFonts w:ascii="仿宋_GB2312" w:hAnsi="仿宋_GB2312" w:cs="仿宋_GB2312" w:hint="eastAsia"/>
                <w:spacing w:val="-8"/>
                <w:kern w:val="0"/>
              </w:rPr>
              <w:t>、标准化生产（</w:t>
            </w:r>
            <w:r>
              <w:rPr>
                <w:rFonts w:ascii="仿宋_GB2312" w:hAnsi="仿宋_GB2312" w:cs="仿宋_GB2312" w:hint="eastAsia"/>
                <w:spacing w:val="-8"/>
                <w:kern w:val="0"/>
              </w:rPr>
              <w:t>6</w:t>
            </w:r>
            <w:r>
              <w:rPr>
                <w:rFonts w:ascii="仿宋_GB2312" w:hAnsi="仿宋_GB2312" w:cs="仿宋_GB2312" w:hint="eastAsia"/>
                <w:spacing w:val="-8"/>
                <w:kern w:val="0"/>
              </w:rPr>
              <w:t>分）</w:t>
            </w:r>
          </w:p>
        </w:tc>
        <w:tc>
          <w:tcPr>
            <w:tcW w:w="2000"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实地查看、查阅档案记录</w:t>
            </w:r>
          </w:p>
        </w:tc>
        <w:tc>
          <w:tcPr>
            <w:tcW w:w="5255"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养殖技术采用农业农村部发布的主推技术计</w:t>
            </w:r>
            <w:r>
              <w:rPr>
                <w:rFonts w:ascii="仿宋_GB2312" w:hAnsi="仿宋_GB2312" w:cs="仿宋_GB2312" w:hint="eastAsia"/>
                <w:spacing w:val="-8"/>
                <w:kern w:val="0"/>
              </w:rPr>
              <w:t>3</w:t>
            </w:r>
            <w:r>
              <w:rPr>
                <w:rFonts w:ascii="仿宋_GB2312" w:hAnsi="仿宋_GB2312" w:cs="仿宋_GB2312" w:hint="eastAsia"/>
                <w:spacing w:val="-8"/>
                <w:kern w:val="0"/>
              </w:rPr>
              <w:t>分。</w:t>
            </w:r>
          </w:p>
        </w:tc>
        <w:tc>
          <w:tcPr>
            <w:tcW w:w="1918" w:type="dxa"/>
            <w:vAlign w:val="center"/>
          </w:tcPr>
          <w:p w:rsidR="003D02A1" w:rsidRDefault="003D02A1">
            <w:pPr>
              <w:pStyle w:val="a7"/>
              <w:spacing w:before="0" w:after="0" w:line="280" w:lineRule="exact"/>
              <w:rPr>
                <w:rFonts w:ascii="仿宋_GB2312" w:hAnsi="仿宋_GB2312" w:cs="仿宋_GB2312"/>
                <w:spacing w:val="-8"/>
                <w:kern w:val="0"/>
              </w:rPr>
            </w:pPr>
          </w:p>
        </w:tc>
      </w:tr>
      <w:tr w:rsidR="003D02A1">
        <w:trPr>
          <w:trHeight w:val="935"/>
          <w:jc w:val="center"/>
        </w:trPr>
        <w:tc>
          <w:tcPr>
            <w:tcW w:w="1566" w:type="dxa"/>
            <w:vMerge/>
            <w:shd w:val="clear" w:color="auto" w:fill="auto"/>
            <w:vAlign w:val="center"/>
          </w:tcPr>
          <w:p w:rsidR="003D02A1" w:rsidRDefault="003D02A1">
            <w:pPr>
              <w:pStyle w:val="a7"/>
              <w:spacing w:before="0" w:after="0" w:line="280" w:lineRule="exact"/>
              <w:rPr>
                <w:rFonts w:ascii="仿宋_GB2312" w:hAnsi="仿宋_GB2312" w:cs="仿宋_GB2312"/>
                <w:spacing w:val="-8"/>
                <w:kern w:val="0"/>
              </w:rPr>
            </w:pPr>
          </w:p>
        </w:tc>
        <w:tc>
          <w:tcPr>
            <w:tcW w:w="4010" w:type="dxa"/>
            <w:vMerge/>
            <w:shd w:val="clear" w:color="auto" w:fill="auto"/>
            <w:vAlign w:val="center"/>
          </w:tcPr>
          <w:p w:rsidR="003D02A1" w:rsidRDefault="003D02A1">
            <w:pPr>
              <w:pStyle w:val="a7"/>
              <w:spacing w:before="0" w:after="0" w:line="300" w:lineRule="exact"/>
              <w:rPr>
                <w:rFonts w:ascii="仿宋_GB2312" w:hAnsi="仿宋_GB2312" w:cs="仿宋_GB2312"/>
                <w:spacing w:val="-8"/>
                <w:kern w:val="0"/>
              </w:rPr>
            </w:pPr>
          </w:p>
        </w:tc>
        <w:tc>
          <w:tcPr>
            <w:tcW w:w="2000"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实地查看、查阅档案记录</w:t>
            </w:r>
          </w:p>
        </w:tc>
        <w:tc>
          <w:tcPr>
            <w:tcW w:w="5255"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根据园区实际确定健康养殖模式，制定生产操作、质量控制规程等并张贴在醒目位置计</w:t>
            </w:r>
            <w:r>
              <w:rPr>
                <w:rFonts w:ascii="仿宋_GB2312" w:hAnsi="仿宋_GB2312" w:cs="仿宋_GB2312" w:hint="eastAsia"/>
                <w:spacing w:val="-8"/>
                <w:kern w:val="0"/>
              </w:rPr>
              <w:t>3</w:t>
            </w:r>
            <w:r>
              <w:rPr>
                <w:rFonts w:ascii="仿宋_GB2312" w:hAnsi="仿宋_GB2312" w:cs="仿宋_GB2312" w:hint="eastAsia"/>
                <w:spacing w:val="-8"/>
                <w:kern w:val="0"/>
              </w:rPr>
              <w:t>分，没有制定规程扣</w:t>
            </w:r>
            <w:r>
              <w:rPr>
                <w:rFonts w:ascii="仿宋_GB2312" w:hAnsi="仿宋_GB2312" w:cs="仿宋_GB2312" w:hint="eastAsia"/>
                <w:spacing w:val="-8"/>
                <w:kern w:val="0"/>
              </w:rPr>
              <w:t>3</w:t>
            </w:r>
            <w:r>
              <w:rPr>
                <w:rFonts w:ascii="仿宋_GB2312" w:hAnsi="仿宋_GB2312" w:cs="仿宋_GB2312" w:hint="eastAsia"/>
                <w:spacing w:val="-8"/>
                <w:kern w:val="0"/>
              </w:rPr>
              <w:t>分，没有张贴扣</w:t>
            </w:r>
            <w:r>
              <w:rPr>
                <w:rFonts w:ascii="仿宋_GB2312" w:hAnsi="仿宋_GB2312" w:cs="仿宋_GB2312" w:hint="eastAsia"/>
                <w:spacing w:val="-8"/>
                <w:kern w:val="0"/>
              </w:rPr>
              <w:t>1</w:t>
            </w:r>
            <w:r>
              <w:rPr>
                <w:rFonts w:ascii="仿宋_GB2312" w:hAnsi="仿宋_GB2312" w:cs="仿宋_GB2312" w:hint="eastAsia"/>
                <w:spacing w:val="-8"/>
                <w:kern w:val="0"/>
              </w:rPr>
              <w:t>分</w:t>
            </w:r>
            <w:r>
              <w:rPr>
                <w:rFonts w:ascii="仿宋_GB2312" w:hAnsi="仿宋_GB2312" w:cs="仿宋_GB2312" w:hint="eastAsia"/>
                <w:spacing w:val="-8"/>
                <w:kern w:val="0"/>
              </w:rPr>
              <w:t>。</w:t>
            </w:r>
          </w:p>
        </w:tc>
        <w:tc>
          <w:tcPr>
            <w:tcW w:w="1918" w:type="dxa"/>
            <w:vAlign w:val="center"/>
          </w:tcPr>
          <w:p w:rsidR="003D02A1" w:rsidRDefault="003D02A1">
            <w:pPr>
              <w:pStyle w:val="a7"/>
              <w:spacing w:before="0" w:after="0" w:line="280" w:lineRule="exact"/>
              <w:rPr>
                <w:rFonts w:ascii="仿宋_GB2312" w:hAnsi="仿宋_GB2312" w:cs="仿宋_GB2312"/>
                <w:spacing w:val="-8"/>
                <w:kern w:val="0"/>
              </w:rPr>
            </w:pPr>
          </w:p>
        </w:tc>
      </w:tr>
      <w:tr w:rsidR="003D02A1">
        <w:trPr>
          <w:trHeight w:val="1415"/>
          <w:jc w:val="center"/>
        </w:trPr>
        <w:tc>
          <w:tcPr>
            <w:tcW w:w="1566" w:type="dxa"/>
            <w:vMerge w:val="restart"/>
            <w:shd w:val="clear" w:color="auto" w:fill="auto"/>
            <w:vAlign w:val="center"/>
          </w:tcPr>
          <w:p w:rsidR="003D02A1" w:rsidRDefault="003D02A1">
            <w:pPr>
              <w:pStyle w:val="a7"/>
              <w:spacing w:before="0" w:after="0" w:line="320" w:lineRule="exact"/>
              <w:rPr>
                <w:rFonts w:ascii="仿宋_GB2312" w:hAnsi="仿宋_GB2312" w:cs="仿宋_GB2312"/>
                <w:spacing w:val="-8"/>
                <w:kern w:val="0"/>
              </w:rPr>
            </w:pPr>
          </w:p>
        </w:tc>
        <w:tc>
          <w:tcPr>
            <w:tcW w:w="4010" w:type="dxa"/>
            <w:shd w:val="clear" w:color="auto" w:fill="auto"/>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11</w:t>
            </w:r>
            <w:r>
              <w:rPr>
                <w:rFonts w:ascii="仿宋_GB2312" w:hAnsi="仿宋_GB2312" w:cs="仿宋_GB2312" w:hint="eastAsia"/>
                <w:spacing w:val="-8"/>
                <w:kern w:val="0"/>
              </w:rPr>
              <w:t>、标准化生产（</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000"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查看档案记录</w:t>
            </w:r>
          </w:p>
        </w:tc>
        <w:tc>
          <w:tcPr>
            <w:tcW w:w="5255"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建立《水产养殖生产记录》《水产养殖用药记录》和《水产品销售记录》档案，及时认真填写，记录内容详细、完整、准确，并保存</w:t>
            </w:r>
            <w:r>
              <w:rPr>
                <w:rFonts w:ascii="仿宋_GB2312" w:hAnsi="仿宋_GB2312" w:cs="仿宋_GB2312" w:hint="eastAsia"/>
                <w:spacing w:val="-8"/>
                <w:kern w:val="0"/>
              </w:rPr>
              <w:t>2</w:t>
            </w:r>
            <w:r>
              <w:rPr>
                <w:rFonts w:ascii="仿宋_GB2312" w:hAnsi="仿宋_GB2312" w:cs="仿宋_GB2312" w:hint="eastAsia"/>
                <w:spacing w:val="-8"/>
                <w:kern w:val="0"/>
              </w:rPr>
              <w:t>年以上计</w:t>
            </w:r>
            <w:r>
              <w:rPr>
                <w:rFonts w:ascii="仿宋_GB2312" w:hAnsi="仿宋_GB2312" w:cs="仿宋_GB2312" w:hint="eastAsia"/>
                <w:spacing w:val="-8"/>
                <w:kern w:val="0"/>
              </w:rPr>
              <w:t>4</w:t>
            </w:r>
            <w:r>
              <w:rPr>
                <w:rFonts w:ascii="仿宋_GB2312" w:hAnsi="仿宋_GB2312" w:cs="仿宋_GB2312" w:hint="eastAsia"/>
                <w:spacing w:val="-8"/>
                <w:kern w:val="0"/>
              </w:rPr>
              <w:t>分，每缺一项记录扣</w:t>
            </w:r>
            <w:r>
              <w:rPr>
                <w:rFonts w:ascii="仿宋_GB2312" w:hAnsi="仿宋_GB2312" w:cs="仿宋_GB2312" w:hint="eastAsia"/>
                <w:spacing w:val="-8"/>
                <w:kern w:val="0"/>
              </w:rPr>
              <w:t>1</w:t>
            </w:r>
            <w:r>
              <w:rPr>
                <w:rFonts w:ascii="仿宋_GB2312" w:hAnsi="仿宋_GB2312" w:cs="仿宋_GB2312" w:hint="eastAsia"/>
                <w:spacing w:val="-8"/>
                <w:kern w:val="0"/>
              </w:rPr>
              <w:t>分，没有保存</w:t>
            </w:r>
            <w:r>
              <w:rPr>
                <w:rFonts w:ascii="仿宋_GB2312" w:hAnsi="仿宋_GB2312" w:cs="仿宋_GB2312" w:hint="eastAsia"/>
                <w:spacing w:val="-8"/>
                <w:kern w:val="0"/>
              </w:rPr>
              <w:t>2</w:t>
            </w:r>
            <w:r>
              <w:rPr>
                <w:rFonts w:ascii="仿宋_GB2312" w:hAnsi="仿宋_GB2312" w:cs="仿宋_GB2312" w:hint="eastAsia"/>
                <w:spacing w:val="-8"/>
                <w:kern w:val="0"/>
              </w:rPr>
              <w:t>年以上扣</w:t>
            </w:r>
            <w:r>
              <w:rPr>
                <w:rFonts w:ascii="仿宋_GB2312" w:hAnsi="仿宋_GB2312" w:cs="仿宋_GB2312" w:hint="eastAsia"/>
                <w:spacing w:val="-8"/>
                <w:kern w:val="0"/>
              </w:rPr>
              <w:t>1</w:t>
            </w:r>
            <w:r>
              <w:rPr>
                <w:rFonts w:ascii="仿宋_GB2312" w:hAnsi="仿宋_GB2312" w:cs="仿宋_GB2312" w:hint="eastAsia"/>
                <w:spacing w:val="-8"/>
                <w:kern w:val="0"/>
              </w:rPr>
              <w:t>分</w:t>
            </w:r>
            <w:r>
              <w:rPr>
                <w:rFonts w:ascii="仿宋_GB2312" w:hAnsi="仿宋_GB2312" w:cs="仿宋_GB2312" w:hint="eastAsia"/>
                <w:spacing w:val="-8"/>
                <w:kern w:val="0"/>
              </w:rPr>
              <w:t>。</w:t>
            </w:r>
          </w:p>
        </w:tc>
        <w:tc>
          <w:tcPr>
            <w:tcW w:w="1918" w:type="dxa"/>
            <w:vAlign w:val="center"/>
          </w:tcPr>
          <w:p w:rsidR="003D02A1" w:rsidRDefault="003D02A1">
            <w:pPr>
              <w:pStyle w:val="a7"/>
              <w:spacing w:before="0" w:after="0" w:line="320" w:lineRule="exact"/>
              <w:rPr>
                <w:rFonts w:ascii="仿宋_GB2312" w:hAnsi="仿宋_GB2312" w:cs="仿宋_GB2312"/>
                <w:spacing w:val="-8"/>
                <w:kern w:val="0"/>
              </w:rPr>
            </w:pPr>
          </w:p>
        </w:tc>
      </w:tr>
      <w:tr w:rsidR="003D02A1">
        <w:trPr>
          <w:trHeight w:val="765"/>
          <w:jc w:val="center"/>
        </w:trPr>
        <w:tc>
          <w:tcPr>
            <w:tcW w:w="1566" w:type="dxa"/>
            <w:vMerge/>
            <w:shd w:val="clear" w:color="auto" w:fill="auto"/>
            <w:vAlign w:val="center"/>
          </w:tcPr>
          <w:p w:rsidR="003D02A1" w:rsidRDefault="003D02A1">
            <w:pPr>
              <w:pStyle w:val="a7"/>
              <w:spacing w:before="0" w:after="0" w:line="320" w:lineRule="exact"/>
              <w:rPr>
                <w:rFonts w:ascii="仿宋_GB2312" w:hAnsi="仿宋_GB2312" w:cs="仿宋_GB2312"/>
                <w:spacing w:val="-8"/>
                <w:kern w:val="0"/>
              </w:rPr>
            </w:pPr>
          </w:p>
        </w:tc>
        <w:tc>
          <w:tcPr>
            <w:tcW w:w="4010" w:type="dxa"/>
            <w:vMerge w:val="restart"/>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12</w:t>
            </w:r>
            <w:r>
              <w:rPr>
                <w:rFonts w:ascii="仿宋_GB2312" w:hAnsi="仿宋_GB2312" w:cs="仿宋_GB2312" w:hint="eastAsia"/>
                <w:spacing w:val="-8"/>
                <w:kern w:val="0"/>
              </w:rPr>
              <w:t>、水产品质量安全监管到位（</w:t>
            </w:r>
            <w:r>
              <w:rPr>
                <w:rFonts w:ascii="仿宋_GB2312" w:hAnsi="仿宋_GB2312" w:cs="仿宋_GB2312" w:hint="eastAsia"/>
                <w:spacing w:val="-8"/>
                <w:kern w:val="0"/>
              </w:rPr>
              <w:t>6</w:t>
            </w:r>
            <w:r>
              <w:rPr>
                <w:rFonts w:ascii="仿宋_GB2312" w:hAnsi="仿宋_GB2312" w:cs="仿宋_GB2312" w:hint="eastAsia"/>
                <w:spacing w:val="-8"/>
                <w:kern w:val="0"/>
              </w:rPr>
              <w:t>分）</w:t>
            </w:r>
          </w:p>
        </w:tc>
        <w:tc>
          <w:tcPr>
            <w:tcW w:w="2000"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重点查看监管制度</w:t>
            </w:r>
          </w:p>
        </w:tc>
        <w:tc>
          <w:tcPr>
            <w:tcW w:w="5255"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建立苗种、饲料、兽药等生产投入品采购、保管和使用制度，仓储规范计</w:t>
            </w:r>
            <w:r>
              <w:rPr>
                <w:rFonts w:ascii="仿宋_GB2312" w:hAnsi="仿宋_GB2312" w:cs="仿宋_GB2312" w:hint="eastAsia"/>
                <w:spacing w:val="-8"/>
                <w:kern w:val="0"/>
              </w:rPr>
              <w:t>1</w:t>
            </w:r>
            <w:r>
              <w:rPr>
                <w:rFonts w:ascii="仿宋_GB2312" w:hAnsi="仿宋_GB2312" w:cs="仿宋_GB2312" w:hint="eastAsia"/>
                <w:spacing w:val="-8"/>
                <w:kern w:val="0"/>
              </w:rPr>
              <w:t>分。</w:t>
            </w:r>
          </w:p>
        </w:tc>
        <w:tc>
          <w:tcPr>
            <w:tcW w:w="1918" w:type="dxa"/>
            <w:vAlign w:val="center"/>
          </w:tcPr>
          <w:p w:rsidR="003D02A1" w:rsidRDefault="003D02A1">
            <w:pPr>
              <w:pStyle w:val="a7"/>
              <w:spacing w:before="0" w:after="0" w:line="320" w:lineRule="exact"/>
              <w:rPr>
                <w:rFonts w:ascii="仿宋_GB2312" w:hAnsi="仿宋_GB2312" w:cs="仿宋_GB2312"/>
                <w:spacing w:val="-8"/>
                <w:kern w:val="0"/>
              </w:rPr>
            </w:pPr>
          </w:p>
        </w:tc>
      </w:tr>
      <w:tr w:rsidR="003D02A1">
        <w:trPr>
          <w:trHeight w:val="795"/>
          <w:jc w:val="center"/>
        </w:trPr>
        <w:tc>
          <w:tcPr>
            <w:tcW w:w="1566" w:type="dxa"/>
            <w:vMerge/>
            <w:shd w:val="clear" w:color="auto" w:fill="auto"/>
            <w:vAlign w:val="center"/>
          </w:tcPr>
          <w:p w:rsidR="003D02A1" w:rsidRDefault="003D02A1">
            <w:pPr>
              <w:pStyle w:val="a7"/>
              <w:spacing w:before="0" w:after="0" w:line="320" w:lineRule="exact"/>
              <w:rPr>
                <w:rFonts w:ascii="仿宋_GB2312" w:hAnsi="仿宋_GB2312" w:cs="仿宋_GB2312"/>
                <w:spacing w:val="-8"/>
                <w:kern w:val="0"/>
              </w:rPr>
            </w:pPr>
          </w:p>
        </w:tc>
        <w:tc>
          <w:tcPr>
            <w:tcW w:w="4010" w:type="dxa"/>
            <w:vMerge/>
            <w:vAlign w:val="center"/>
          </w:tcPr>
          <w:p w:rsidR="003D02A1" w:rsidRDefault="003D02A1">
            <w:pPr>
              <w:pStyle w:val="a7"/>
              <w:spacing w:before="0" w:after="0" w:line="320" w:lineRule="exact"/>
              <w:rPr>
                <w:rFonts w:ascii="仿宋_GB2312" w:hAnsi="仿宋_GB2312" w:cs="仿宋_GB2312"/>
                <w:spacing w:val="-8"/>
                <w:kern w:val="0"/>
              </w:rPr>
            </w:pPr>
          </w:p>
        </w:tc>
        <w:tc>
          <w:tcPr>
            <w:tcW w:w="2000"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重点查询有关证书资料</w:t>
            </w:r>
          </w:p>
        </w:tc>
        <w:tc>
          <w:tcPr>
            <w:tcW w:w="5255"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采购的苗种、饲料、兽药来源于合法生产企业计</w:t>
            </w:r>
            <w:r>
              <w:rPr>
                <w:rFonts w:ascii="仿宋_GB2312" w:hAnsi="仿宋_GB2312" w:cs="仿宋_GB2312" w:hint="eastAsia"/>
                <w:spacing w:val="-8"/>
                <w:kern w:val="0"/>
              </w:rPr>
              <w:t>2</w:t>
            </w:r>
            <w:r>
              <w:rPr>
                <w:rFonts w:ascii="仿宋_GB2312" w:hAnsi="仿宋_GB2312" w:cs="仿宋_GB2312" w:hint="eastAsia"/>
                <w:spacing w:val="-8"/>
                <w:kern w:val="0"/>
              </w:rPr>
              <w:t>分，每采购非法企业一项的扣</w:t>
            </w:r>
            <w:r>
              <w:rPr>
                <w:rFonts w:ascii="仿宋_GB2312" w:hAnsi="仿宋_GB2312" w:cs="仿宋_GB2312" w:hint="eastAsia"/>
                <w:spacing w:val="-8"/>
                <w:kern w:val="0"/>
              </w:rPr>
              <w:t>1</w:t>
            </w:r>
            <w:r>
              <w:rPr>
                <w:rFonts w:ascii="仿宋_GB2312" w:hAnsi="仿宋_GB2312" w:cs="仿宋_GB2312" w:hint="eastAsia"/>
                <w:spacing w:val="-8"/>
                <w:kern w:val="0"/>
              </w:rPr>
              <w:t>分。</w:t>
            </w:r>
          </w:p>
        </w:tc>
        <w:tc>
          <w:tcPr>
            <w:tcW w:w="1918" w:type="dxa"/>
            <w:vAlign w:val="center"/>
          </w:tcPr>
          <w:p w:rsidR="003D02A1" w:rsidRDefault="003D02A1">
            <w:pPr>
              <w:pStyle w:val="a7"/>
              <w:spacing w:before="0" w:after="0" w:line="320" w:lineRule="exact"/>
              <w:rPr>
                <w:rFonts w:ascii="仿宋_GB2312" w:hAnsi="仿宋_GB2312" w:cs="仿宋_GB2312"/>
                <w:spacing w:val="-8"/>
                <w:kern w:val="0"/>
              </w:rPr>
            </w:pPr>
          </w:p>
        </w:tc>
      </w:tr>
      <w:tr w:rsidR="003D02A1">
        <w:trPr>
          <w:trHeight w:val="765"/>
          <w:jc w:val="center"/>
        </w:trPr>
        <w:tc>
          <w:tcPr>
            <w:tcW w:w="1566" w:type="dxa"/>
            <w:vMerge/>
            <w:shd w:val="clear" w:color="auto" w:fill="auto"/>
            <w:vAlign w:val="center"/>
          </w:tcPr>
          <w:p w:rsidR="003D02A1" w:rsidRDefault="003D02A1">
            <w:pPr>
              <w:pStyle w:val="a7"/>
              <w:spacing w:before="0" w:after="0" w:line="320" w:lineRule="exact"/>
              <w:rPr>
                <w:rFonts w:ascii="仿宋_GB2312" w:hAnsi="仿宋_GB2312" w:cs="仿宋_GB2312"/>
                <w:spacing w:val="-8"/>
                <w:kern w:val="0"/>
              </w:rPr>
            </w:pPr>
          </w:p>
        </w:tc>
        <w:tc>
          <w:tcPr>
            <w:tcW w:w="4010" w:type="dxa"/>
            <w:vMerge/>
            <w:vAlign w:val="center"/>
          </w:tcPr>
          <w:p w:rsidR="003D02A1" w:rsidRDefault="003D02A1">
            <w:pPr>
              <w:pStyle w:val="a7"/>
              <w:spacing w:before="0" w:after="0" w:line="320" w:lineRule="exact"/>
              <w:rPr>
                <w:rFonts w:ascii="仿宋_GB2312" w:hAnsi="仿宋_GB2312" w:cs="仿宋_GB2312"/>
                <w:spacing w:val="-8"/>
                <w:kern w:val="0"/>
              </w:rPr>
            </w:pPr>
          </w:p>
        </w:tc>
        <w:tc>
          <w:tcPr>
            <w:tcW w:w="2000"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重点查看现场、采购来源</w:t>
            </w:r>
          </w:p>
        </w:tc>
        <w:tc>
          <w:tcPr>
            <w:tcW w:w="5255"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无使用禁用药物行为计</w:t>
            </w:r>
            <w:r>
              <w:rPr>
                <w:rFonts w:ascii="仿宋_GB2312" w:hAnsi="仿宋_GB2312" w:cs="仿宋_GB2312" w:hint="eastAsia"/>
                <w:spacing w:val="-8"/>
                <w:kern w:val="0"/>
              </w:rPr>
              <w:t>1</w:t>
            </w:r>
            <w:r>
              <w:rPr>
                <w:rFonts w:ascii="仿宋_GB2312" w:hAnsi="仿宋_GB2312" w:cs="仿宋_GB2312" w:hint="eastAsia"/>
                <w:spacing w:val="-8"/>
                <w:kern w:val="0"/>
              </w:rPr>
              <w:t>分。</w:t>
            </w:r>
          </w:p>
        </w:tc>
        <w:tc>
          <w:tcPr>
            <w:tcW w:w="1918"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发现使用禁用药物不受理。</w:t>
            </w:r>
          </w:p>
        </w:tc>
      </w:tr>
      <w:tr w:rsidR="003D02A1">
        <w:trPr>
          <w:trHeight w:val="830"/>
          <w:jc w:val="center"/>
        </w:trPr>
        <w:tc>
          <w:tcPr>
            <w:tcW w:w="1566" w:type="dxa"/>
            <w:vMerge/>
            <w:shd w:val="clear" w:color="auto" w:fill="auto"/>
            <w:vAlign w:val="center"/>
          </w:tcPr>
          <w:p w:rsidR="003D02A1" w:rsidRDefault="003D02A1">
            <w:pPr>
              <w:pStyle w:val="a7"/>
              <w:spacing w:before="0" w:after="0" w:line="320" w:lineRule="exact"/>
              <w:rPr>
                <w:rFonts w:ascii="仿宋" w:eastAsia="仿宋" w:hAnsi="仿宋" w:cs="仿宋"/>
                <w:kern w:val="0"/>
              </w:rPr>
            </w:pPr>
          </w:p>
        </w:tc>
        <w:tc>
          <w:tcPr>
            <w:tcW w:w="4010" w:type="dxa"/>
            <w:vMerge/>
            <w:vAlign w:val="center"/>
          </w:tcPr>
          <w:p w:rsidR="003D02A1" w:rsidRDefault="003D02A1">
            <w:pPr>
              <w:pStyle w:val="a7"/>
              <w:spacing w:before="0" w:after="0" w:line="320" w:lineRule="exact"/>
              <w:rPr>
                <w:rFonts w:ascii="仿宋" w:eastAsia="仿宋" w:hAnsi="仿宋" w:cs="仿宋"/>
                <w:kern w:val="0"/>
              </w:rPr>
            </w:pPr>
          </w:p>
        </w:tc>
        <w:tc>
          <w:tcPr>
            <w:tcW w:w="2000"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查看抽检结果证明材料</w:t>
            </w:r>
          </w:p>
        </w:tc>
        <w:tc>
          <w:tcPr>
            <w:tcW w:w="5255"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园区水产品质量安全抽检合格计</w:t>
            </w:r>
            <w:r>
              <w:rPr>
                <w:rFonts w:ascii="仿宋_GB2312" w:hAnsi="仿宋_GB2312" w:cs="仿宋_GB2312" w:hint="eastAsia"/>
                <w:spacing w:val="-8"/>
                <w:kern w:val="0"/>
              </w:rPr>
              <w:t>1</w:t>
            </w:r>
            <w:r>
              <w:rPr>
                <w:rFonts w:ascii="仿宋_GB2312" w:hAnsi="仿宋_GB2312" w:cs="仿宋_GB2312" w:hint="eastAsia"/>
                <w:spacing w:val="-8"/>
                <w:kern w:val="0"/>
              </w:rPr>
              <w:t>分。有产品批次自检或委托检测报告计</w:t>
            </w:r>
            <w:r>
              <w:rPr>
                <w:rFonts w:ascii="仿宋_GB2312" w:hAnsi="仿宋_GB2312" w:cs="仿宋_GB2312" w:hint="eastAsia"/>
                <w:spacing w:val="-8"/>
                <w:kern w:val="0"/>
              </w:rPr>
              <w:t>1</w:t>
            </w:r>
            <w:r>
              <w:rPr>
                <w:rFonts w:ascii="仿宋_GB2312" w:hAnsi="仿宋_GB2312" w:cs="仿宋_GB2312" w:hint="eastAsia"/>
                <w:spacing w:val="-8"/>
                <w:kern w:val="0"/>
              </w:rPr>
              <w:t>分。</w:t>
            </w:r>
          </w:p>
        </w:tc>
        <w:tc>
          <w:tcPr>
            <w:tcW w:w="1918"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有</w:t>
            </w:r>
            <w:r>
              <w:rPr>
                <w:rFonts w:ascii="仿宋_GB2312" w:hAnsi="仿宋_GB2312" w:cs="仿宋_GB2312" w:hint="eastAsia"/>
                <w:spacing w:val="-8"/>
                <w:kern w:val="0"/>
              </w:rPr>
              <w:t>1</w:t>
            </w:r>
            <w:r>
              <w:rPr>
                <w:rFonts w:ascii="仿宋_GB2312" w:hAnsi="仿宋_GB2312" w:cs="仿宋_GB2312" w:hint="eastAsia"/>
                <w:spacing w:val="-8"/>
                <w:kern w:val="0"/>
              </w:rPr>
              <w:t>次抽检不合格的不受理。</w:t>
            </w:r>
          </w:p>
        </w:tc>
      </w:tr>
      <w:tr w:rsidR="003D02A1">
        <w:trPr>
          <w:trHeight w:val="725"/>
          <w:jc w:val="center"/>
        </w:trPr>
        <w:tc>
          <w:tcPr>
            <w:tcW w:w="1566" w:type="dxa"/>
            <w:vMerge w:val="restart"/>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六、扶持集体经济，发展意愿强烈（</w:t>
            </w:r>
            <w:r>
              <w:rPr>
                <w:rFonts w:ascii="仿宋_GB2312" w:hAnsi="仿宋_GB2312" w:cs="仿宋_GB2312" w:hint="eastAsia"/>
                <w:spacing w:val="-8"/>
                <w:kern w:val="0"/>
              </w:rPr>
              <w:t>10</w:t>
            </w:r>
            <w:r>
              <w:rPr>
                <w:rFonts w:ascii="仿宋_GB2312" w:hAnsi="仿宋_GB2312" w:cs="仿宋_GB2312" w:hint="eastAsia"/>
                <w:spacing w:val="-8"/>
                <w:kern w:val="0"/>
              </w:rPr>
              <w:t>分）</w:t>
            </w:r>
          </w:p>
        </w:tc>
        <w:tc>
          <w:tcPr>
            <w:tcW w:w="4010"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1</w:t>
            </w:r>
            <w:r>
              <w:rPr>
                <w:rFonts w:ascii="仿宋_GB2312" w:hAnsi="仿宋_GB2312" w:cs="仿宋_GB2312" w:hint="eastAsia"/>
                <w:spacing w:val="-8"/>
                <w:kern w:val="0"/>
              </w:rPr>
              <w:t>3</w:t>
            </w:r>
            <w:r>
              <w:rPr>
                <w:rFonts w:ascii="仿宋_GB2312" w:hAnsi="仿宋_GB2312" w:cs="仿宋_GB2312" w:hint="eastAsia"/>
                <w:spacing w:val="-8"/>
                <w:kern w:val="0"/>
              </w:rPr>
              <w:t>、带动村级集体经济发展（</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000"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查看返利承诺书</w:t>
            </w:r>
          </w:p>
        </w:tc>
        <w:tc>
          <w:tcPr>
            <w:tcW w:w="5255"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创建主体与村级集体经济签订返利承诺书计</w:t>
            </w:r>
            <w:r>
              <w:rPr>
                <w:rFonts w:ascii="仿宋_GB2312" w:hAnsi="仿宋_GB2312" w:cs="仿宋_GB2312" w:hint="eastAsia"/>
                <w:spacing w:val="-8"/>
                <w:kern w:val="0"/>
              </w:rPr>
              <w:t>4</w:t>
            </w:r>
            <w:r>
              <w:rPr>
                <w:rFonts w:ascii="仿宋_GB2312" w:hAnsi="仿宋_GB2312" w:cs="仿宋_GB2312" w:hint="eastAsia"/>
                <w:spacing w:val="-8"/>
                <w:kern w:val="0"/>
              </w:rPr>
              <w:t>分，没有不计分。</w:t>
            </w:r>
          </w:p>
        </w:tc>
        <w:tc>
          <w:tcPr>
            <w:tcW w:w="1918" w:type="dxa"/>
            <w:vMerge w:val="restart"/>
            <w:vAlign w:val="center"/>
          </w:tcPr>
          <w:p w:rsidR="003D02A1" w:rsidRDefault="003D02A1">
            <w:pPr>
              <w:pStyle w:val="a7"/>
              <w:spacing w:before="0" w:after="0" w:line="320" w:lineRule="exact"/>
              <w:rPr>
                <w:rFonts w:ascii="仿宋_GB2312" w:hAnsi="仿宋_GB2312" w:cs="仿宋_GB2312"/>
                <w:spacing w:val="-8"/>
                <w:kern w:val="0"/>
              </w:rPr>
            </w:pPr>
          </w:p>
        </w:tc>
      </w:tr>
      <w:tr w:rsidR="003D02A1">
        <w:trPr>
          <w:trHeight w:val="805"/>
          <w:jc w:val="center"/>
        </w:trPr>
        <w:tc>
          <w:tcPr>
            <w:tcW w:w="1566" w:type="dxa"/>
            <w:vMerge/>
            <w:vAlign w:val="center"/>
          </w:tcPr>
          <w:p w:rsidR="003D02A1" w:rsidRDefault="003D02A1">
            <w:pPr>
              <w:pStyle w:val="a7"/>
              <w:spacing w:before="0" w:after="0" w:line="320" w:lineRule="exact"/>
              <w:rPr>
                <w:rFonts w:ascii="仿宋_GB2312" w:hAnsi="仿宋_GB2312" w:cs="仿宋_GB2312"/>
                <w:spacing w:val="-8"/>
                <w:kern w:val="0"/>
              </w:rPr>
            </w:pPr>
          </w:p>
        </w:tc>
        <w:tc>
          <w:tcPr>
            <w:tcW w:w="4010"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1</w:t>
            </w:r>
            <w:r>
              <w:rPr>
                <w:rFonts w:ascii="仿宋_GB2312" w:hAnsi="仿宋_GB2312" w:cs="仿宋_GB2312" w:hint="eastAsia"/>
                <w:spacing w:val="-8"/>
                <w:kern w:val="0"/>
              </w:rPr>
              <w:t>4</w:t>
            </w:r>
            <w:r>
              <w:rPr>
                <w:rFonts w:ascii="仿宋_GB2312" w:hAnsi="仿宋_GB2312" w:cs="仿宋_GB2312" w:hint="eastAsia"/>
                <w:spacing w:val="-8"/>
                <w:kern w:val="0"/>
              </w:rPr>
              <w:t>、带动农民致富（</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000"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查看聘用合同、工资支出凭证</w:t>
            </w:r>
          </w:p>
        </w:tc>
        <w:tc>
          <w:tcPr>
            <w:tcW w:w="5255"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聘用当地农民人数占公司员工总数</w:t>
            </w:r>
            <w:r>
              <w:rPr>
                <w:rFonts w:ascii="仿宋_GB2312" w:hAnsi="仿宋_GB2312" w:cs="仿宋_GB2312" w:hint="eastAsia"/>
                <w:spacing w:val="-8"/>
                <w:kern w:val="0"/>
              </w:rPr>
              <w:t>30%</w:t>
            </w:r>
            <w:r>
              <w:rPr>
                <w:rFonts w:ascii="仿宋_GB2312" w:hAnsi="仿宋_GB2312" w:cs="仿宋_GB2312" w:hint="eastAsia"/>
                <w:spacing w:val="-8"/>
                <w:kern w:val="0"/>
              </w:rPr>
              <w:t>以上的计</w:t>
            </w:r>
            <w:r>
              <w:rPr>
                <w:rFonts w:ascii="仿宋_GB2312" w:hAnsi="仿宋_GB2312" w:cs="仿宋_GB2312" w:hint="eastAsia"/>
                <w:spacing w:val="-8"/>
                <w:kern w:val="0"/>
              </w:rPr>
              <w:t>4</w:t>
            </w:r>
            <w:r>
              <w:rPr>
                <w:rFonts w:ascii="仿宋_GB2312" w:hAnsi="仿宋_GB2312" w:cs="仿宋_GB2312" w:hint="eastAsia"/>
                <w:spacing w:val="-8"/>
                <w:kern w:val="0"/>
              </w:rPr>
              <w:t>分，每减少</w:t>
            </w:r>
            <w:r>
              <w:rPr>
                <w:rFonts w:ascii="仿宋_GB2312" w:hAnsi="仿宋_GB2312" w:cs="仿宋_GB2312" w:hint="eastAsia"/>
                <w:spacing w:val="-8"/>
                <w:kern w:val="0"/>
              </w:rPr>
              <w:t>2</w:t>
            </w:r>
            <w:r>
              <w:rPr>
                <w:rFonts w:ascii="仿宋_GB2312" w:hAnsi="仿宋_GB2312" w:cs="仿宋_GB2312" w:hint="eastAsia"/>
                <w:spacing w:val="-8"/>
                <w:kern w:val="0"/>
              </w:rPr>
              <w:t>个百分点扣</w:t>
            </w:r>
            <w:r>
              <w:rPr>
                <w:rFonts w:ascii="仿宋_GB2312" w:hAnsi="仿宋_GB2312" w:cs="仿宋_GB2312" w:hint="eastAsia"/>
                <w:spacing w:val="-8"/>
                <w:kern w:val="0"/>
              </w:rPr>
              <w:t>1</w:t>
            </w:r>
            <w:r>
              <w:rPr>
                <w:rFonts w:ascii="仿宋_GB2312" w:hAnsi="仿宋_GB2312" w:cs="仿宋_GB2312" w:hint="eastAsia"/>
                <w:spacing w:val="-8"/>
                <w:kern w:val="0"/>
              </w:rPr>
              <w:t>分</w:t>
            </w:r>
            <w:r>
              <w:rPr>
                <w:rFonts w:ascii="仿宋_GB2312" w:hAnsi="仿宋_GB2312" w:cs="仿宋_GB2312" w:hint="eastAsia"/>
                <w:spacing w:val="-8"/>
                <w:kern w:val="0"/>
              </w:rPr>
              <w:t>，</w:t>
            </w:r>
            <w:r>
              <w:rPr>
                <w:rFonts w:ascii="仿宋_GB2312" w:hAnsi="仿宋_GB2312" w:cs="仿宋_GB2312" w:hint="eastAsia"/>
                <w:spacing w:val="-8"/>
                <w:kern w:val="0"/>
              </w:rPr>
              <w:t>扣完为止</w:t>
            </w:r>
            <w:r>
              <w:rPr>
                <w:rFonts w:ascii="仿宋_GB2312" w:hAnsi="仿宋_GB2312" w:cs="仿宋_GB2312" w:hint="eastAsia"/>
                <w:spacing w:val="-8"/>
                <w:kern w:val="0"/>
              </w:rPr>
              <w:t>。</w:t>
            </w:r>
          </w:p>
        </w:tc>
        <w:tc>
          <w:tcPr>
            <w:tcW w:w="1918" w:type="dxa"/>
            <w:vMerge/>
            <w:vAlign w:val="center"/>
          </w:tcPr>
          <w:p w:rsidR="003D02A1" w:rsidRDefault="003D02A1">
            <w:pPr>
              <w:pStyle w:val="a7"/>
              <w:spacing w:before="0" w:after="0" w:line="320" w:lineRule="exact"/>
              <w:rPr>
                <w:rFonts w:ascii="仿宋_GB2312" w:hAnsi="仿宋_GB2312" w:cs="仿宋_GB2312"/>
                <w:spacing w:val="-8"/>
                <w:kern w:val="0"/>
              </w:rPr>
            </w:pPr>
          </w:p>
        </w:tc>
      </w:tr>
      <w:tr w:rsidR="003D02A1">
        <w:trPr>
          <w:trHeight w:val="1095"/>
          <w:jc w:val="center"/>
        </w:trPr>
        <w:tc>
          <w:tcPr>
            <w:tcW w:w="1566" w:type="dxa"/>
            <w:vMerge/>
            <w:vAlign w:val="center"/>
          </w:tcPr>
          <w:p w:rsidR="003D02A1" w:rsidRDefault="003D02A1">
            <w:pPr>
              <w:pStyle w:val="a7"/>
              <w:spacing w:before="0" w:after="0" w:line="320" w:lineRule="exact"/>
              <w:rPr>
                <w:rFonts w:ascii="仿宋_GB2312" w:hAnsi="仿宋_GB2312" w:cs="仿宋_GB2312"/>
                <w:spacing w:val="-8"/>
                <w:kern w:val="0"/>
              </w:rPr>
            </w:pPr>
          </w:p>
        </w:tc>
        <w:tc>
          <w:tcPr>
            <w:tcW w:w="4010"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1</w:t>
            </w:r>
            <w:r>
              <w:rPr>
                <w:rFonts w:ascii="仿宋_GB2312" w:hAnsi="仿宋_GB2312" w:cs="仿宋_GB2312" w:hint="eastAsia"/>
                <w:spacing w:val="-8"/>
                <w:kern w:val="0"/>
              </w:rPr>
              <w:t>5</w:t>
            </w:r>
            <w:r>
              <w:rPr>
                <w:rFonts w:ascii="仿宋_GB2312" w:hAnsi="仿宋_GB2312" w:cs="仿宋_GB2312" w:hint="eastAsia"/>
                <w:spacing w:val="-8"/>
                <w:kern w:val="0"/>
              </w:rPr>
              <w:t>、有未来</w:t>
            </w:r>
            <w:r>
              <w:rPr>
                <w:rFonts w:ascii="仿宋_GB2312" w:hAnsi="仿宋_GB2312" w:cs="仿宋_GB2312" w:hint="eastAsia"/>
                <w:spacing w:val="-8"/>
                <w:kern w:val="0"/>
              </w:rPr>
              <w:t>5</w:t>
            </w:r>
            <w:r>
              <w:rPr>
                <w:rFonts w:ascii="仿宋_GB2312" w:hAnsi="仿宋_GB2312" w:cs="仿宋_GB2312" w:hint="eastAsia"/>
                <w:spacing w:val="-8"/>
                <w:kern w:val="0"/>
              </w:rPr>
              <w:t>年发展规划（</w:t>
            </w:r>
            <w:r>
              <w:rPr>
                <w:rFonts w:ascii="仿宋_GB2312" w:hAnsi="仿宋_GB2312" w:cs="仿宋_GB2312" w:hint="eastAsia"/>
                <w:spacing w:val="-8"/>
                <w:kern w:val="0"/>
              </w:rPr>
              <w:t>2</w:t>
            </w:r>
            <w:r>
              <w:rPr>
                <w:rFonts w:ascii="仿宋_GB2312" w:hAnsi="仿宋_GB2312" w:cs="仿宋_GB2312" w:hint="eastAsia"/>
                <w:spacing w:val="-8"/>
                <w:kern w:val="0"/>
              </w:rPr>
              <w:t>分）</w:t>
            </w:r>
          </w:p>
        </w:tc>
        <w:tc>
          <w:tcPr>
            <w:tcW w:w="2000"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查看</w:t>
            </w:r>
            <w:r>
              <w:rPr>
                <w:rFonts w:ascii="仿宋_GB2312" w:hAnsi="仿宋_GB2312" w:cs="仿宋_GB2312" w:hint="eastAsia"/>
                <w:spacing w:val="-8"/>
                <w:kern w:val="0"/>
              </w:rPr>
              <w:t>5</w:t>
            </w:r>
            <w:r>
              <w:rPr>
                <w:rFonts w:ascii="仿宋_GB2312" w:hAnsi="仿宋_GB2312" w:cs="仿宋_GB2312" w:hint="eastAsia"/>
                <w:spacing w:val="-8"/>
                <w:kern w:val="0"/>
              </w:rPr>
              <w:t>年发展规划</w:t>
            </w:r>
          </w:p>
        </w:tc>
        <w:tc>
          <w:tcPr>
            <w:tcW w:w="5255" w:type="dxa"/>
            <w:vAlign w:val="center"/>
          </w:tcPr>
          <w:p w:rsidR="003D02A1" w:rsidRDefault="00DF4B2F">
            <w:pPr>
              <w:pStyle w:val="a7"/>
              <w:spacing w:before="0" w:after="0" w:line="320" w:lineRule="exact"/>
              <w:rPr>
                <w:rFonts w:ascii="仿宋_GB2312" w:hAnsi="仿宋_GB2312" w:cs="仿宋_GB2312"/>
                <w:spacing w:val="-8"/>
                <w:kern w:val="0"/>
              </w:rPr>
            </w:pPr>
            <w:r>
              <w:rPr>
                <w:rFonts w:ascii="仿宋_GB2312" w:hAnsi="仿宋_GB2312" w:cs="仿宋_GB2312" w:hint="eastAsia"/>
                <w:spacing w:val="-8"/>
                <w:kern w:val="0"/>
              </w:rPr>
              <w:t>规划内容齐全的计</w:t>
            </w:r>
            <w:r>
              <w:rPr>
                <w:rFonts w:ascii="仿宋_GB2312" w:hAnsi="仿宋_GB2312" w:cs="仿宋_GB2312" w:hint="eastAsia"/>
                <w:spacing w:val="-8"/>
                <w:kern w:val="0"/>
              </w:rPr>
              <w:t>1</w:t>
            </w:r>
            <w:r>
              <w:rPr>
                <w:rFonts w:ascii="仿宋_GB2312" w:hAnsi="仿宋_GB2312" w:cs="仿宋_GB2312" w:hint="eastAsia"/>
                <w:spacing w:val="-8"/>
                <w:kern w:val="0"/>
              </w:rPr>
              <w:t>分，规划切实可行、措施得力的计</w:t>
            </w:r>
            <w:r>
              <w:rPr>
                <w:rFonts w:ascii="仿宋_GB2312" w:hAnsi="仿宋_GB2312" w:cs="仿宋_GB2312" w:hint="eastAsia"/>
                <w:spacing w:val="-8"/>
                <w:kern w:val="0"/>
              </w:rPr>
              <w:t>1.5</w:t>
            </w:r>
            <w:r>
              <w:rPr>
                <w:rFonts w:ascii="仿宋_GB2312" w:hAnsi="仿宋_GB2312" w:cs="仿宋_GB2312" w:hint="eastAsia"/>
                <w:spacing w:val="-8"/>
                <w:kern w:val="0"/>
              </w:rPr>
              <w:t>分，规划水平较高的计</w:t>
            </w:r>
            <w:r>
              <w:rPr>
                <w:rFonts w:ascii="仿宋_GB2312" w:hAnsi="仿宋_GB2312" w:cs="仿宋_GB2312" w:hint="eastAsia"/>
                <w:spacing w:val="-8"/>
                <w:kern w:val="0"/>
              </w:rPr>
              <w:t>2</w:t>
            </w:r>
            <w:r>
              <w:rPr>
                <w:rFonts w:ascii="仿宋_GB2312" w:hAnsi="仿宋_GB2312" w:cs="仿宋_GB2312" w:hint="eastAsia"/>
                <w:spacing w:val="-8"/>
                <w:kern w:val="0"/>
              </w:rPr>
              <w:t>分，达不到要求的不计分。</w:t>
            </w:r>
          </w:p>
        </w:tc>
        <w:tc>
          <w:tcPr>
            <w:tcW w:w="1918" w:type="dxa"/>
            <w:vAlign w:val="center"/>
          </w:tcPr>
          <w:p w:rsidR="003D02A1" w:rsidRDefault="003D02A1">
            <w:pPr>
              <w:pStyle w:val="a7"/>
              <w:spacing w:before="0" w:after="0" w:line="320" w:lineRule="exact"/>
              <w:rPr>
                <w:rFonts w:ascii="仿宋_GB2312" w:hAnsi="仿宋_GB2312" w:cs="仿宋_GB2312"/>
                <w:spacing w:val="-8"/>
                <w:kern w:val="0"/>
              </w:rPr>
            </w:pPr>
          </w:p>
        </w:tc>
      </w:tr>
    </w:tbl>
    <w:p w:rsidR="003D02A1" w:rsidRDefault="00DF4B2F">
      <w:pPr>
        <w:pStyle w:val="3"/>
        <w:spacing w:before="0" w:after="0" w:line="600" w:lineRule="exact"/>
        <w:rPr>
          <w:rFonts w:eastAsia="黑体" w:hAnsi="黑体"/>
          <w:b w:val="0"/>
          <w:kern w:val="0"/>
        </w:rPr>
      </w:pPr>
      <w:r>
        <w:rPr>
          <w:rFonts w:eastAsia="黑体" w:hAnsi="黑体" w:hint="eastAsia"/>
          <w:b w:val="0"/>
          <w:kern w:val="0"/>
        </w:rPr>
        <w:lastRenderedPageBreak/>
        <w:t>六、休闲农业</w:t>
      </w:r>
    </w:p>
    <w:tbl>
      <w:tblPr>
        <w:tblW w:w="147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774"/>
        <w:gridCol w:w="3937"/>
        <w:gridCol w:w="1841"/>
        <w:gridCol w:w="5094"/>
        <w:gridCol w:w="2130"/>
      </w:tblGrid>
      <w:tr w:rsidR="003D02A1">
        <w:trPr>
          <w:trHeight w:val="454"/>
          <w:tblHeader/>
          <w:jc w:val="center"/>
        </w:trPr>
        <w:tc>
          <w:tcPr>
            <w:tcW w:w="1774" w:type="dxa"/>
            <w:vAlign w:val="center"/>
          </w:tcPr>
          <w:p w:rsidR="003D02A1" w:rsidRDefault="00DF4B2F">
            <w:pPr>
              <w:pStyle w:val="a6"/>
              <w:spacing w:before="0" w:after="0" w:line="320" w:lineRule="exact"/>
              <w:rPr>
                <w:rFonts w:ascii="仿宋" w:eastAsia="仿宋" w:hAnsi="仿宋" w:cs="仿宋"/>
                <w:b/>
                <w:bCs/>
                <w:kern w:val="0"/>
              </w:rPr>
            </w:pPr>
            <w:r>
              <w:rPr>
                <w:rFonts w:ascii="仿宋" w:eastAsia="仿宋" w:hAnsi="仿宋" w:cs="仿宋" w:hint="eastAsia"/>
                <w:b/>
                <w:bCs/>
                <w:kern w:val="0"/>
              </w:rPr>
              <w:t>评分内容</w:t>
            </w:r>
          </w:p>
        </w:tc>
        <w:tc>
          <w:tcPr>
            <w:tcW w:w="3937" w:type="dxa"/>
            <w:vAlign w:val="center"/>
          </w:tcPr>
          <w:p w:rsidR="003D02A1" w:rsidRDefault="00DF4B2F">
            <w:pPr>
              <w:pStyle w:val="a6"/>
              <w:spacing w:before="0" w:after="0" w:line="320" w:lineRule="exact"/>
              <w:rPr>
                <w:rFonts w:ascii="仿宋" w:eastAsia="仿宋" w:hAnsi="仿宋" w:cs="仿宋"/>
                <w:b/>
                <w:bCs/>
                <w:kern w:val="0"/>
              </w:rPr>
            </w:pPr>
            <w:r>
              <w:rPr>
                <w:rFonts w:ascii="仿宋" w:eastAsia="仿宋" w:hAnsi="仿宋" w:cs="仿宋" w:hint="eastAsia"/>
                <w:b/>
                <w:bCs/>
                <w:kern w:val="0"/>
              </w:rPr>
              <w:t>重点考核事项</w:t>
            </w:r>
          </w:p>
        </w:tc>
        <w:tc>
          <w:tcPr>
            <w:tcW w:w="1841" w:type="dxa"/>
            <w:vAlign w:val="center"/>
          </w:tcPr>
          <w:p w:rsidR="003D02A1" w:rsidRDefault="00DF4B2F">
            <w:pPr>
              <w:pStyle w:val="a6"/>
              <w:spacing w:before="0" w:after="0" w:line="320" w:lineRule="exact"/>
              <w:rPr>
                <w:rFonts w:ascii="仿宋" w:eastAsia="仿宋" w:hAnsi="仿宋" w:cs="仿宋"/>
                <w:b/>
                <w:bCs/>
                <w:kern w:val="0"/>
              </w:rPr>
            </w:pPr>
            <w:r>
              <w:rPr>
                <w:rFonts w:ascii="仿宋" w:eastAsia="仿宋" w:hAnsi="仿宋" w:cs="仿宋" w:hint="eastAsia"/>
                <w:b/>
                <w:bCs/>
                <w:kern w:val="0"/>
              </w:rPr>
              <w:t>考核依据</w:t>
            </w:r>
          </w:p>
        </w:tc>
        <w:tc>
          <w:tcPr>
            <w:tcW w:w="5094" w:type="dxa"/>
            <w:vAlign w:val="center"/>
          </w:tcPr>
          <w:p w:rsidR="003D02A1" w:rsidRDefault="00DF4B2F">
            <w:pPr>
              <w:pStyle w:val="a6"/>
              <w:spacing w:before="0" w:after="0" w:line="320" w:lineRule="exact"/>
              <w:rPr>
                <w:rFonts w:ascii="仿宋" w:eastAsia="仿宋" w:hAnsi="仿宋" w:cs="仿宋"/>
                <w:b/>
                <w:bCs/>
                <w:kern w:val="0"/>
              </w:rPr>
            </w:pPr>
            <w:r>
              <w:rPr>
                <w:rFonts w:ascii="仿宋" w:eastAsia="仿宋" w:hAnsi="仿宋" w:cs="仿宋" w:hint="eastAsia"/>
                <w:b/>
                <w:bCs/>
                <w:kern w:val="0"/>
              </w:rPr>
              <w:t>计分办法</w:t>
            </w:r>
          </w:p>
        </w:tc>
        <w:tc>
          <w:tcPr>
            <w:tcW w:w="2130" w:type="dxa"/>
            <w:vAlign w:val="center"/>
          </w:tcPr>
          <w:p w:rsidR="003D02A1" w:rsidRDefault="00DF4B2F">
            <w:pPr>
              <w:pStyle w:val="a6"/>
              <w:spacing w:before="0" w:after="0" w:line="320" w:lineRule="exact"/>
              <w:rPr>
                <w:rFonts w:ascii="仿宋" w:eastAsia="仿宋" w:hAnsi="仿宋" w:cs="仿宋"/>
                <w:b/>
                <w:bCs/>
                <w:kern w:val="0"/>
              </w:rPr>
            </w:pPr>
            <w:r>
              <w:rPr>
                <w:rFonts w:ascii="仿宋" w:eastAsia="仿宋" w:hAnsi="仿宋" w:cs="仿宋" w:hint="eastAsia"/>
                <w:b/>
                <w:bCs/>
                <w:kern w:val="0"/>
              </w:rPr>
              <w:t>备注</w:t>
            </w:r>
          </w:p>
        </w:tc>
      </w:tr>
      <w:tr w:rsidR="003D02A1">
        <w:trPr>
          <w:trHeight w:val="755"/>
          <w:jc w:val="center"/>
        </w:trPr>
        <w:tc>
          <w:tcPr>
            <w:tcW w:w="1774" w:type="dxa"/>
            <w:vMerge w:val="restart"/>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一、政府重视、措施有力（</w:t>
            </w:r>
            <w:r>
              <w:rPr>
                <w:rFonts w:ascii="仿宋_GB2312" w:hAnsi="仿宋_GB2312" w:cs="仿宋_GB2312" w:hint="eastAsia"/>
                <w:spacing w:val="-8"/>
                <w:kern w:val="0"/>
              </w:rPr>
              <w:t>8</w:t>
            </w:r>
            <w:r>
              <w:rPr>
                <w:rFonts w:ascii="仿宋_GB2312" w:hAnsi="仿宋_GB2312" w:cs="仿宋_GB2312" w:hint="eastAsia"/>
                <w:spacing w:val="-8"/>
                <w:kern w:val="0"/>
              </w:rPr>
              <w:t>分）</w:t>
            </w:r>
          </w:p>
        </w:tc>
        <w:tc>
          <w:tcPr>
            <w:tcW w:w="3937"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1</w:t>
            </w:r>
            <w:r>
              <w:rPr>
                <w:rFonts w:ascii="仿宋_GB2312" w:hAnsi="仿宋_GB2312" w:cs="仿宋_GB2312" w:hint="eastAsia"/>
                <w:spacing w:val="-8"/>
                <w:kern w:val="0"/>
              </w:rPr>
              <w:t>、乡镇出台现代农业特色产业园建设的扶持政策（</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查看</w:t>
            </w:r>
            <w:r>
              <w:rPr>
                <w:rFonts w:ascii="仿宋_GB2312" w:hAnsi="仿宋_GB2312" w:cs="仿宋_GB2312" w:hint="eastAsia"/>
                <w:spacing w:val="-8"/>
                <w:kern w:val="0"/>
              </w:rPr>
              <w:t>乡镇</w:t>
            </w:r>
            <w:r>
              <w:rPr>
                <w:rFonts w:ascii="仿宋_GB2312" w:hAnsi="仿宋_GB2312" w:cs="仿宋_GB2312" w:hint="eastAsia"/>
                <w:spacing w:val="-8"/>
                <w:kern w:val="0"/>
              </w:rPr>
              <w:t>出台的文件</w:t>
            </w:r>
          </w:p>
        </w:tc>
        <w:tc>
          <w:tcPr>
            <w:tcW w:w="5094"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出台文件计</w:t>
            </w:r>
            <w:r>
              <w:rPr>
                <w:rFonts w:ascii="仿宋_GB2312" w:hAnsi="仿宋_GB2312" w:cs="仿宋_GB2312" w:hint="eastAsia"/>
                <w:spacing w:val="-8"/>
                <w:kern w:val="0"/>
              </w:rPr>
              <w:t>4</w:t>
            </w:r>
            <w:r>
              <w:rPr>
                <w:rFonts w:ascii="仿宋_GB2312" w:hAnsi="仿宋_GB2312" w:cs="仿宋_GB2312" w:hint="eastAsia"/>
                <w:spacing w:val="-8"/>
                <w:kern w:val="0"/>
              </w:rPr>
              <w:t>分，没有不计分。</w:t>
            </w:r>
          </w:p>
        </w:tc>
        <w:tc>
          <w:tcPr>
            <w:tcW w:w="2130" w:type="dxa"/>
            <w:vMerge w:val="restart"/>
            <w:vAlign w:val="center"/>
          </w:tcPr>
          <w:p w:rsidR="003D02A1" w:rsidRDefault="003D02A1">
            <w:pPr>
              <w:pStyle w:val="a7"/>
              <w:spacing w:before="0" w:after="0" w:line="320" w:lineRule="exact"/>
              <w:rPr>
                <w:rFonts w:ascii="仿宋" w:eastAsia="仿宋" w:hAnsi="仿宋" w:cs="仿宋"/>
                <w:kern w:val="0"/>
              </w:rPr>
            </w:pPr>
          </w:p>
        </w:tc>
      </w:tr>
      <w:tr w:rsidR="003D02A1">
        <w:trPr>
          <w:trHeight w:val="755"/>
          <w:jc w:val="center"/>
        </w:trPr>
        <w:tc>
          <w:tcPr>
            <w:tcW w:w="1774" w:type="dxa"/>
            <w:vMerge/>
            <w:vAlign w:val="center"/>
          </w:tcPr>
          <w:p w:rsidR="003D02A1" w:rsidRDefault="003D02A1">
            <w:pPr>
              <w:pStyle w:val="a7"/>
              <w:spacing w:before="0" w:after="0" w:line="320" w:lineRule="exact"/>
              <w:jc w:val="center"/>
              <w:rPr>
                <w:rFonts w:ascii="仿宋" w:eastAsia="仿宋" w:hAnsi="仿宋" w:cs="仿宋"/>
                <w:kern w:val="0"/>
              </w:rPr>
            </w:pPr>
          </w:p>
        </w:tc>
        <w:tc>
          <w:tcPr>
            <w:tcW w:w="3937"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2</w:t>
            </w:r>
            <w:r>
              <w:rPr>
                <w:rFonts w:ascii="仿宋_GB2312" w:hAnsi="仿宋_GB2312" w:cs="仿宋_GB2312" w:hint="eastAsia"/>
                <w:spacing w:val="-8"/>
                <w:kern w:val="0"/>
              </w:rPr>
              <w:t>、乡镇制定现代农业特色产业园发展规划，申报园区在规划之内（</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查看规划</w:t>
            </w:r>
          </w:p>
        </w:tc>
        <w:tc>
          <w:tcPr>
            <w:tcW w:w="5094"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制定规划且园区在规划之内计</w:t>
            </w:r>
            <w:r>
              <w:rPr>
                <w:rFonts w:ascii="仿宋_GB2312" w:hAnsi="仿宋_GB2312" w:cs="仿宋_GB2312" w:hint="eastAsia"/>
                <w:spacing w:val="-8"/>
                <w:kern w:val="0"/>
              </w:rPr>
              <w:t>4</w:t>
            </w:r>
            <w:r>
              <w:rPr>
                <w:rFonts w:ascii="仿宋_GB2312" w:hAnsi="仿宋_GB2312" w:cs="仿宋_GB2312" w:hint="eastAsia"/>
                <w:spacing w:val="-8"/>
                <w:kern w:val="0"/>
              </w:rPr>
              <w:t>分，没有不计分。</w:t>
            </w:r>
          </w:p>
        </w:tc>
        <w:tc>
          <w:tcPr>
            <w:tcW w:w="2130" w:type="dxa"/>
            <w:vMerge/>
            <w:vAlign w:val="center"/>
          </w:tcPr>
          <w:p w:rsidR="003D02A1" w:rsidRDefault="003D02A1">
            <w:pPr>
              <w:pStyle w:val="a7"/>
              <w:spacing w:before="0" w:after="0" w:line="330" w:lineRule="exact"/>
              <w:rPr>
                <w:rFonts w:ascii="仿宋_GB2312" w:hAnsi="仿宋_GB2312" w:cs="仿宋_GB2312"/>
                <w:spacing w:val="-8"/>
                <w:kern w:val="0"/>
              </w:rPr>
            </w:pPr>
          </w:p>
        </w:tc>
      </w:tr>
      <w:tr w:rsidR="003D02A1">
        <w:trPr>
          <w:trHeight w:val="454"/>
          <w:jc w:val="center"/>
        </w:trPr>
        <w:tc>
          <w:tcPr>
            <w:tcW w:w="1774" w:type="dxa"/>
            <w:vMerge w:val="restart"/>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二、创建主体明确、经济实力较强（</w:t>
            </w:r>
            <w:r>
              <w:rPr>
                <w:rFonts w:ascii="仿宋_GB2312" w:hAnsi="仿宋_GB2312" w:cs="仿宋_GB2312" w:hint="eastAsia"/>
                <w:spacing w:val="-8"/>
                <w:kern w:val="0"/>
              </w:rPr>
              <w:t>12</w:t>
            </w:r>
            <w:r>
              <w:rPr>
                <w:rFonts w:ascii="仿宋_GB2312" w:hAnsi="仿宋_GB2312" w:cs="仿宋_GB2312" w:hint="eastAsia"/>
                <w:spacing w:val="-8"/>
                <w:kern w:val="0"/>
              </w:rPr>
              <w:t>分）</w:t>
            </w:r>
          </w:p>
        </w:tc>
        <w:tc>
          <w:tcPr>
            <w:tcW w:w="3937"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3</w:t>
            </w:r>
            <w:r>
              <w:rPr>
                <w:rFonts w:ascii="仿宋_GB2312" w:hAnsi="仿宋_GB2312" w:cs="仿宋_GB2312" w:hint="eastAsia"/>
                <w:spacing w:val="-8"/>
                <w:kern w:val="0"/>
              </w:rPr>
              <w:t>、创建主体经市场监督管理部门依法登记注册（</w:t>
            </w:r>
            <w:r>
              <w:rPr>
                <w:rFonts w:ascii="仿宋_GB2312" w:hAnsi="仿宋_GB2312" w:cs="仿宋_GB2312" w:hint="eastAsia"/>
                <w:spacing w:val="-8"/>
                <w:kern w:val="0"/>
              </w:rPr>
              <w:t>3</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查看市场监督管理部门登记注册的营业执照</w:t>
            </w:r>
          </w:p>
        </w:tc>
        <w:tc>
          <w:tcPr>
            <w:tcW w:w="5094"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注册时间</w:t>
            </w:r>
            <w:r>
              <w:rPr>
                <w:rFonts w:ascii="仿宋_GB2312" w:hAnsi="仿宋_GB2312" w:cs="仿宋_GB2312" w:hint="eastAsia"/>
                <w:spacing w:val="-2"/>
                <w:kern w:val="0"/>
              </w:rPr>
              <w:t>≥</w:t>
            </w:r>
            <w:r>
              <w:rPr>
                <w:rFonts w:ascii="仿宋_GB2312" w:hAnsi="仿宋_GB2312" w:cs="仿宋_GB2312" w:hint="eastAsia"/>
                <w:spacing w:val="-2"/>
                <w:kern w:val="0"/>
              </w:rPr>
              <w:t>5</w:t>
            </w:r>
            <w:r>
              <w:rPr>
                <w:rFonts w:ascii="仿宋_GB2312" w:hAnsi="仿宋_GB2312" w:cs="仿宋_GB2312" w:hint="eastAsia"/>
                <w:spacing w:val="-2"/>
                <w:kern w:val="0"/>
              </w:rPr>
              <w:t>年</w:t>
            </w:r>
            <w:r>
              <w:rPr>
                <w:rFonts w:ascii="仿宋_GB2312" w:hAnsi="仿宋_GB2312" w:cs="仿宋_GB2312" w:hint="eastAsia"/>
                <w:spacing w:val="-8"/>
                <w:kern w:val="0"/>
              </w:rPr>
              <w:t>的计</w:t>
            </w:r>
            <w:r>
              <w:rPr>
                <w:rFonts w:ascii="仿宋_GB2312" w:hAnsi="仿宋_GB2312" w:cs="仿宋_GB2312" w:hint="eastAsia"/>
                <w:spacing w:val="-8"/>
                <w:kern w:val="0"/>
              </w:rPr>
              <w:t>3</w:t>
            </w:r>
            <w:r>
              <w:rPr>
                <w:rFonts w:ascii="仿宋_GB2312" w:hAnsi="仿宋_GB2312" w:cs="仿宋_GB2312" w:hint="eastAsia"/>
                <w:spacing w:val="-8"/>
                <w:kern w:val="0"/>
              </w:rPr>
              <w:t>分</w:t>
            </w:r>
            <w:r>
              <w:rPr>
                <w:rFonts w:ascii="仿宋_GB2312" w:hAnsi="仿宋_GB2312" w:cs="仿宋_GB2312" w:hint="eastAsia"/>
                <w:spacing w:val="-8"/>
                <w:kern w:val="0"/>
              </w:rPr>
              <w:t>、</w:t>
            </w:r>
            <w:r>
              <w:rPr>
                <w:rFonts w:ascii="仿宋_GB2312" w:hAnsi="仿宋_GB2312" w:cs="仿宋_GB2312" w:hint="eastAsia"/>
                <w:spacing w:val="-8"/>
                <w:kern w:val="0"/>
              </w:rPr>
              <w:t>2-5</w:t>
            </w:r>
            <w:r>
              <w:rPr>
                <w:rFonts w:ascii="仿宋_GB2312" w:hAnsi="仿宋_GB2312" w:cs="仿宋_GB2312" w:hint="eastAsia"/>
                <w:spacing w:val="-8"/>
                <w:kern w:val="0"/>
              </w:rPr>
              <w:t>年</w:t>
            </w:r>
            <w:r>
              <w:rPr>
                <w:rFonts w:ascii="仿宋_GB2312" w:hAnsi="仿宋_GB2312" w:cs="仿宋_GB2312" w:hint="eastAsia"/>
                <w:spacing w:val="-8"/>
                <w:kern w:val="0"/>
              </w:rPr>
              <w:t>的</w:t>
            </w:r>
            <w:r>
              <w:rPr>
                <w:rFonts w:ascii="仿宋_GB2312" w:hAnsi="仿宋_GB2312" w:cs="仿宋_GB2312" w:hint="eastAsia"/>
                <w:spacing w:val="-8"/>
                <w:kern w:val="0"/>
              </w:rPr>
              <w:t>计</w:t>
            </w:r>
            <w:r>
              <w:rPr>
                <w:rFonts w:ascii="仿宋_GB2312" w:hAnsi="仿宋_GB2312" w:cs="仿宋_GB2312" w:hint="eastAsia"/>
                <w:spacing w:val="-8"/>
                <w:kern w:val="0"/>
              </w:rPr>
              <w:t>2</w:t>
            </w:r>
            <w:r>
              <w:rPr>
                <w:rFonts w:ascii="仿宋_GB2312" w:hAnsi="仿宋_GB2312" w:cs="仿宋_GB2312" w:hint="eastAsia"/>
                <w:spacing w:val="-8"/>
                <w:kern w:val="0"/>
              </w:rPr>
              <w:t>分，</w:t>
            </w:r>
            <w:r>
              <w:rPr>
                <w:rFonts w:ascii="仿宋_GB2312" w:hAnsi="仿宋_GB2312" w:cs="仿宋_GB2312" w:hint="eastAsia"/>
                <w:spacing w:val="-8"/>
                <w:kern w:val="0"/>
              </w:rPr>
              <w:t>2</w:t>
            </w:r>
            <w:r>
              <w:rPr>
                <w:rFonts w:ascii="仿宋_GB2312" w:hAnsi="仿宋_GB2312" w:cs="仿宋_GB2312" w:hint="eastAsia"/>
                <w:spacing w:val="-8"/>
                <w:kern w:val="0"/>
              </w:rPr>
              <w:t>年以下的取消申报资格。</w:t>
            </w:r>
          </w:p>
        </w:tc>
        <w:tc>
          <w:tcPr>
            <w:tcW w:w="2130"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未经市场监督管理部门登记注册，</w:t>
            </w:r>
            <w:r>
              <w:rPr>
                <w:rFonts w:ascii="仿宋_GB2312" w:hAnsi="仿宋_GB2312" w:cs="仿宋_GB2312" w:hint="eastAsia"/>
                <w:spacing w:val="-8"/>
                <w:kern w:val="0"/>
              </w:rPr>
              <w:t>或</w:t>
            </w:r>
            <w:r>
              <w:rPr>
                <w:rFonts w:ascii="仿宋_GB2312" w:hAnsi="仿宋_GB2312" w:cs="仿宋_GB2312" w:hint="eastAsia"/>
                <w:spacing w:val="-8"/>
                <w:kern w:val="0"/>
              </w:rPr>
              <w:t>注册时间少于</w:t>
            </w:r>
            <w:r>
              <w:rPr>
                <w:rFonts w:ascii="仿宋_GB2312" w:hAnsi="仿宋_GB2312" w:cs="仿宋_GB2312" w:hint="eastAsia"/>
                <w:spacing w:val="-8"/>
                <w:kern w:val="0"/>
              </w:rPr>
              <w:t>2</w:t>
            </w:r>
            <w:r>
              <w:rPr>
                <w:rFonts w:ascii="仿宋_GB2312" w:hAnsi="仿宋_GB2312" w:cs="仿宋_GB2312" w:hint="eastAsia"/>
                <w:spacing w:val="-8"/>
                <w:kern w:val="0"/>
              </w:rPr>
              <w:t>年的不受理。</w:t>
            </w:r>
          </w:p>
        </w:tc>
      </w:tr>
      <w:tr w:rsidR="003D02A1">
        <w:trPr>
          <w:trHeight w:val="740"/>
          <w:jc w:val="center"/>
        </w:trPr>
        <w:tc>
          <w:tcPr>
            <w:tcW w:w="1774" w:type="dxa"/>
            <w:vMerge/>
            <w:vAlign w:val="center"/>
          </w:tcPr>
          <w:p w:rsidR="003D02A1" w:rsidRDefault="003D02A1">
            <w:pPr>
              <w:pStyle w:val="a7"/>
              <w:spacing w:before="0" w:after="0" w:line="330" w:lineRule="exact"/>
              <w:rPr>
                <w:rFonts w:ascii="仿宋_GB2312" w:hAnsi="仿宋_GB2312" w:cs="仿宋_GB2312"/>
                <w:spacing w:val="-8"/>
                <w:kern w:val="0"/>
              </w:rPr>
            </w:pPr>
          </w:p>
        </w:tc>
        <w:tc>
          <w:tcPr>
            <w:tcW w:w="3937" w:type="dxa"/>
            <w:vMerge w:val="restart"/>
            <w:vAlign w:val="center"/>
          </w:tcPr>
          <w:p w:rsidR="003D02A1" w:rsidRDefault="00DF4B2F">
            <w:pPr>
              <w:pStyle w:val="a7"/>
              <w:spacing w:before="0" w:after="0" w:line="330" w:lineRule="exact"/>
              <w:rPr>
                <w:rFonts w:ascii="仿宋_GB2312" w:hAnsi="仿宋_GB2312" w:cs="仿宋_GB2312"/>
                <w:color w:val="FF0000"/>
                <w:spacing w:val="-8"/>
                <w:kern w:val="0"/>
              </w:rPr>
            </w:pPr>
            <w:r>
              <w:rPr>
                <w:rFonts w:ascii="仿宋_GB2312" w:hAnsi="仿宋_GB2312" w:cs="仿宋_GB2312" w:hint="eastAsia"/>
                <w:spacing w:val="-8"/>
                <w:kern w:val="0"/>
              </w:rPr>
              <w:t>4</w:t>
            </w:r>
            <w:r>
              <w:rPr>
                <w:rFonts w:ascii="仿宋_GB2312" w:hAnsi="仿宋_GB2312" w:cs="仿宋_GB2312" w:hint="eastAsia"/>
                <w:spacing w:val="-8"/>
                <w:kern w:val="0"/>
              </w:rPr>
              <w:t>、创建主体经营状况（</w:t>
            </w:r>
            <w:r>
              <w:rPr>
                <w:rFonts w:ascii="仿宋_GB2312" w:hAnsi="仿宋_GB2312" w:cs="仿宋_GB2312" w:hint="eastAsia"/>
                <w:spacing w:val="-8"/>
                <w:kern w:val="0"/>
              </w:rPr>
              <w:t>9</w:t>
            </w:r>
            <w:r>
              <w:rPr>
                <w:rFonts w:ascii="仿宋_GB2312" w:hAnsi="仿宋_GB2312" w:cs="仿宋_GB2312" w:hint="eastAsia"/>
                <w:spacing w:val="-8"/>
                <w:kern w:val="0"/>
              </w:rPr>
              <w:t>分）</w:t>
            </w:r>
          </w:p>
        </w:tc>
        <w:tc>
          <w:tcPr>
            <w:tcW w:w="1841" w:type="dxa"/>
            <w:vMerge w:val="restart"/>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查看有资质的会计</w:t>
            </w:r>
            <w:r>
              <w:rPr>
                <w:rFonts w:ascii="仿宋_GB2312" w:hAnsi="仿宋_GB2312" w:cs="仿宋_GB2312" w:hint="eastAsia"/>
                <w:spacing w:val="-2"/>
                <w:kern w:val="0"/>
              </w:rPr>
              <w:t>师</w:t>
            </w:r>
            <w:r>
              <w:rPr>
                <w:rFonts w:ascii="仿宋_GB2312" w:hAnsi="仿宋_GB2312" w:cs="仿宋_GB2312" w:hint="eastAsia"/>
                <w:spacing w:val="-8"/>
                <w:kern w:val="0"/>
              </w:rPr>
              <w:t>事务所提供的上年度年终财务审计报表</w:t>
            </w:r>
          </w:p>
        </w:tc>
        <w:tc>
          <w:tcPr>
            <w:tcW w:w="5094"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净资产收益率≥</w:t>
            </w:r>
            <w:r>
              <w:rPr>
                <w:rFonts w:ascii="仿宋_GB2312" w:hAnsi="仿宋_GB2312" w:cs="仿宋_GB2312" w:hint="eastAsia"/>
                <w:spacing w:val="-8"/>
                <w:kern w:val="0"/>
              </w:rPr>
              <w:t>15%</w:t>
            </w:r>
            <w:r>
              <w:rPr>
                <w:rFonts w:ascii="仿宋_GB2312" w:hAnsi="仿宋_GB2312" w:cs="仿宋_GB2312" w:hint="eastAsia"/>
                <w:spacing w:val="-8"/>
                <w:kern w:val="0"/>
              </w:rPr>
              <w:t>的</w:t>
            </w:r>
            <w:r>
              <w:rPr>
                <w:rFonts w:ascii="仿宋_GB2312" w:hAnsi="仿宋_GB2312" w:cs="仿宋_GB2312" w:hint="eastAsia"/>
                <w:spacing w:val="-8"/>
                <w:kern w:val="0"/>
              </w:rPr>
              <w:t>计</w:t>
            </w:r>
            <w:r>
              <w:rPr>
                <w:rFonts w:ascii="仿宋_GB2312" w:hAnsi="仿宋_GB2312" w:cs="仿宋_GB2312" w:hint="eastAsia"/>
                <w:spacing w:val="-8"/>
                <w:kern w:val="0"/>
              </w:rPr>
              <w:t>3</w:t>
            </w:r>
            <w:r>
              <w:rPr>
                <w:rFonts w:ascii="仿宋_GB2312" w:hAnsi="仿宋_GB2312" w:cs="仿宋_GB2312" w:hint="eastAsia"/>
                <w:spacing w:val="-8"/>
                <w:kern w:val="0"/>
              </w:rPr>
              <w:t>分，每减少</w:t>
            </w:r>
            <w:r>
              <w:rPr>
                <w:rFonts w:ascii="仿宋_GB2312" w:hAnsi="仿宋_GB2312" w:cs="仿宋_GB2312" w:hint="eastAsia"/>
                <w:spacing w:val="-8"/>
                <w:kern w:val="0"/>
              </w:rPr>
              <w:t>3%</w:t>
            </w:r>
            <w:r>
              <w:rPr>
                <w:rFonts w:ascii="仿宋_GB2312" w:hAnsi="仿宋_GB2312" w:cs="仿宋_GB2312" w:hint="eastAsia"/>
                <w:spacing w:val="-8"/>
                <w:kern w:val="0"/>
              </w:rPr>
              <w:t>扣</w:t>
            </w:r>
            <w:r>
              <w:rPr>
                <w:rFonts w:ascii="仿宋_GB2312" w:hAnsi="仿宋_GB2312" w:cs="仿宋_GB2312" w:hint="eastAsia"/>
                <w:spacing w:val="-8"/>
                <w:kern w:val="0"/>
              </w:rPr>
              <w:t>1</w:t>
            </w:r>
            <w:r>
              <w:rPr>
                <w:rFonts w:ascii="仿宋_GB2312" w:hAnsi="仿宋_GB2312" w:cs="仿宋_GB2312" w:hint="eastAsia"/>
                <w:spacing w:val="-8"/>
                <w:kern w:val="0"/>
              </w:rPr>
              <w:t>分，</w:t>
            </w:r>
            <w:r>
              <w:rPr>
                <w:rFonts w:ascii="仿宋_GB2312" w:hAnsi="仿宋_GB2312" w:cs="仿宋_GB2312" w:hint="eastAsia"/>
                <w:spacing w:val="-8"/>
                <w:kern w:val="0"/>
              </w:rPr>
              <w:t>扣完为止</w:t>
            </w:r>
            <w:r>
              <w:rPr>
                <w:rFonts w:ascii="仿宋_GB2312" w:hAnsi="仿宋_GB2312" w:cs="仿宋_GB2312" w:hint="eastAsia"/>
                <w:spacing w:val="-8"/>
                <w:kern w:val="0"/>
              </w:rPr>
              <w:t>。</w:t>
            </w:r>
          </w:p>
        </w:tc>
        <w:tc>
          <w:tcPr>
            <w:tcW w:w="2130" w:type="dxa"/>
            <w:vAlign w:val="center"/>
          </w:tcPr>
          <w:p w:rsidR="003D02A1" w:rsidRDefault="003D02A1">
            <w:pPr>
              <w:pStyle w:val="a7"/>
              <w:spacing w:before="0" w:after="0" w:line="330" w:lineRule="exact"/>
              <w:rPr>
                <w:rFonts w:ascii="仿宋_GB2312" w:hAnsi="仿宋_GB2312" w:cs="仿宋_GB2312"/>
                <w:spacing w:val="-8"/>
                <w:kern w:val="0"/>
              </w:rPr>
            </w:pPr>
          </w:p>
        </w:tc>
      </w:tr>
      <w:tr w:rsidR="003D02A1">
        <w:trPr>
          <w:trHeight w:val="710"/>
          <w:jc w:val="center"/>
        </w:trPr>
        <w:tc>
          <w:tcPr>
            <w:tcW w:w="1774" w:type="dxa"/>
            <w:vMerge/>
            <w:vAlign w:val="center"/>
          </w:tcPr>
          <w:p w:rsidR="003D02A1" w:rsidRDefault="003D02A1">
            <w:pPr>
              <w:pStyle w:val="a7"/>
              <w:spacing w:before="0" w:after="0" w:line="330" w:lineRule="exact"/>
              <w:rPr>
                <w:rFonts w:ascii="仿宋_GB2312" w:hAnsi="仿宋_GB2312" w:cs="仿宋_GB2312"/>
                <w:spacing w:val="-8"/>
                <w:kern w:val="0"/>
              </w:rPr>
            </w:pPr>
          </w:p>
        </w:tc>
        <w:tc>
          <w:tcPr>
            <w:tcW w:w="3937" w:type="dxa"/>
            <w:vMerge/>
            <w:vAlign w:val="center"/>
          </w:tcPr>
          <w:p w:rsidR="003D02A1" w:rsidRDefault="003D02A1">
            <w:pPr>
              <w:pStyle w:val="a7"/>
              <w:spacing w:before="0" w:after="0" w:line="330" w:lineRule="exact"/>
              <w:rPr>
                <w:rFonts w:ascii="仿宋_GB2312" w:hAnsi="仿宋_GB2312" w:cs="仿宋_GB2312"/>
                <w:color w:val="FF0000"/>
                <w:spacing w:val="-8"/>
                <w:kern w:val="0"/>
              </w:rPr>
            </w:pPr>
          </w:p>
        </w:tc>
        <w:tc>
          <w:tcPr>
            <w:tcW w:w="1841" w:type="dxa"/>
            <w:vMerge/>
            <w:vAlign w:val="center"/>
          </w:tcPr>
          <w:p w:rsidR="003D02A1" w:rsidRDefault="003D02A1">
            <w:pPr>
              <w:pStyle w:val="a7"/>
              <w:spacing w:before="0" w:after="0" w:line="330" w:lineRule="exact"/>
              <w:rPr>
                <w:rFonts w:ascii="仿宋_GB2312" w:hAnsi="仿宋_GB2312" w:cs="仿宋_GB2312"/>
                <w:spacing w:val="-8"/>
                <w:kern w:val="0"/>
              </w:rPr>
            </w:pPr>
          </w:p>
        </w:tc>
        <w:tc>
          <w:tcPr>
            <w:tcW w:w="5094"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资产负债率≤</w:t>
            </w:r>
            <w:r>
              <w:rPr>
                <w:rFonts w:ascii="仿宋_GB2312" w:hAnsi="仿宋_GB2312" w:cs="仿宋_GB2312" w:hint="eastAsia"/>
                <w:spacing w:val="-8"/>
                <w:kern w:val="0"/>
              </w:rPr>
              <w:t>40%</w:t>
            </w:r>
            <w:r>
              <w:rPr>
                <w:rFonts w:ascii="仿宋_GB2312" w:hAnsi="仿宋_GB2312" w:cs="仿宋_GB2312" w:hint="eastAsia"/>
                <w:spacing w:val="-8"/>
                <w:kern w:val="0"/>
              </w:rPr>
              <w:t>的</w:t>
            </w:r>
            <w:r>
              <w:rPr>
                <w:rFonts w:ascii="仿宋_GB2312" w:hAnsi="仿宋_GB2312" w:cs="仿宋_GB2312" w:hint="eastAsia"/>
                <w:spacing w:val="-8"/>
                <w:kern w:val="0"/>
              </w:rPr>
              <w:t>计</w:t>
            </w:r>
            <w:r>
              <w:rPr>
                <w:rFonts w:ascii="仿宋_GB2312" w:hAnsi="仿宋_GB2312" w:cs="仿宋_GB2312" w:hint="eastAsia"/>
                <w:spacing w:val="-8"/>
                <w:kern w:val="0"/>
              </w:rPr>
              <w:t>3</w:t>
            </w:r>
            <w:r>
              <w:rPr>
                <w:rFonts w:ascii="仿宋_GB2312" w:hAnsi="仿宋_GB2312" w:cs="仿宋_GB2312" w:hint="eastAsia"/>
                <w:spacing w:val="-8"/>
                <w:kern w:val="0"/>
              </w:rPr>
              <w:t>分，每增加</w:t>
            </w:r>
            <w:r>
              <w:rPr>
                <w:rFonts w:ascii="仿宋_GB2312" w:hAnsi="仿宋_GB2312" w:cs="仿宋_GB2312" w:hint="eastAsia"/>
                <w:spacing w:val="-8"/>
                <w:kern w:val="0"/>
              </w:rPr>
              <w:t>5%</w:t>
            </w:r>
            <w:r>
              <w:rPr>
                <w:rFonts w:ascii="仿宋_GB2312" w:hAnsi="仿宋_GB2312" w:cs="仿宋_GB2312" w:hint="eastAsia"/>
                <w:spacing w:val="-8"/>
                <w:kern w:val="0"/>
              </w:rPr>
              <w:t>扣</w:t>
            </w:r>
            <w:r>
              <w:rPr>
                <w:rFonts w:ascii="仿宋_GB2312" w:hAnsi="仿宋_GB2312" w:cs="仿宋_GB2312" w:hint="eastAsia"/>
                <w:spacing w:val="-8"/>
                <w:kern w:val="0"/>
              </w:rPr>
              <w:t>1</w:t>
            </w:r>
            <w:r>
              <w:rPr>
                <w:rFonts w:ascii="仿宋_GB2312" w:hAnsi="仿宋_GB2312" w:cs="仿宋_GB2312" w:hint="eastAsia"/>
                <w:spacing w:val="-8"/>
                <w:kern w:val="0"/>
              </w:rPr>
              <w:t>分，</w:t>
            </w:r>
            <w:r>
              <w:rPr>
                <w:rFonts w:ascii="仿宋_GB2312" w:hAnsi="仿宋_GB2312" w:cs="仿宋_GB2312" w:hint="eastAsia"/>
                <w:spacing w:val="-8"/>
                <w:kern w:val="0"/>
              </w:rPr>
              <w:t>扣完为止</w:t>
            </w:r>
            <w:r>
              <w:rPr>
                <w:rFonts w:ascii="仿宋_GB2312" w:hAnsi="仿宋_GB2312" w:cs="仿宋_GB2312" w:hint="eastAsia"/>
                <w:spacing w:val="-8"/>
                <w:kern w:val="0"/>
              </w:rPr>
              <w:t>。</w:t>
            </w:r>
          </w:p>
        </w:tc>
        <w:tc>
          <w:tcPr>
            <w:tcW w:w="2130" w:type="dxa"/>
            <w:vAlign w:val="center"/>
          </w:tcPr>
          <w:p w:rsidR="003D02A1" w:rsidRDefault="003D02A1">
            <w:pPr>
              <w:pStyle w:val="a7"/>
              <w:spacing w:before="0" w:after="0" w:line="330" w:lineRule="exact"/>
              <w:rPr>
                <w:rFonts w:ascii="仿宋_GB2312" w:hAnsi="仿宋_GB2312" w:cs="仿宋_GB2312"/>
                <w:spacing w:val="-8"/>
                <w:kern w:val="0"/>
              </w:rPr>
            </w:pPr>
          </w:p>
        </w:tc>
      </w:tr>
      <w:tr w:rsidR="003D02A1">
        <w:trPr>
          <w:trHeight w:val="695"/>
          <w:jc w:val="center"/>
        </w:trPr>
        <w:tc>
          <w:tcPr>
            <w:tcW w:w="1774" w:type="dxa"/>
            <w:vMerge/>
            <w:vAlign w:val="center"/>
          </w:tcPr>
          <w:p w:rsidR="003D02A1" w:rsidRDefault="003D02A1">
            <w:pPr>
              <w:pStyle w:val="a7"/>
              <w:spacing w:before="0" w:after="0" w:line="330" w:lineRule="exact"/>
              <w:rPr>
                <w:rFonts w:ascii="仿宋_GB2312" w:hAnsi="仿宋_GB2312" w:cs="仿宋_GB2312"/>
                <w:spacing w:val="-8"/>
                <w:kern w:val="0"/>
              </w:rPr>
            </w:pPr>
          </w:p>
        </w:tc>
        <w:tc>
          <w:tcPr>
            <w:tcW w:w="3937" w:type="dxa"/>
            <w:vMerge/>
            <w:vAlign w:val="center"/>
          </w:tcPr>
          <w:p w:rsidR="003D02A1" w:rsidRDefault="003D02A1">
            <w:pPr>
              <w:pStyle w:val="a7"/>
              <w:spacing w:before="0" w:after="0" w:line="330" w:lineRule="exact"/>
              <w:rPr>
                <w:rFonts w:ascii="仿宋_GB2312" w:hAnsi="仿宋_GB2312" w:cs="仿宋_GB2312"/>
                <w:color w:val="FF0000"/>
                <w:spacing w:val="-8"/>
                <w:kern w:val="0"/>
              </w:rPr>
            </w:pPr>
          </w:p>
        </w:tc>
        <w:tc>
          <w:tcPr>
            <w:tcW w:w="1841" w:type="dxa"/>
            <w:vMerge/>
            <w:vAlign w:val="center"/>
          </w:tcPr>
          <w:p w:rsidR="003D02A1" w:rsidRDefault="003D02A1">
            <w:pPr>
              <w:pStyle w:val="a7"/>
              <w:spacing w:before="0" w:after="0" w:line="330" w:lineRule="exact"/>
              <w:rPr>
                <w:rFonts w:ascii="仿宋_GB2312" w:hAnsi="仿宋_GB2312" w:cs="仿宋_GB2312"/>
                <w:spacing w:val="-8"/>
                <w:kern w:val="0"/>
              </w:rPr>
            </w:pPr>
          </w:p>
        </w:tc>
        <w:tc>
          <w:tcPr>
            <w:tcW w:w="5094"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销售增长率≥</w:t>
            </w:r>
            <w:r>
              <w:rPr>
                <w:rFonts w:ascii="仿宋_GB2312" w:hAnsi="仿宋_GB2312" w:cs="仿宋_GB2312" w:hint="eastAsia"/>
                <w:spacing w:val="-8"/>
                <w:kern w:val="0"/>
              </w:rPr>
              <w:t>5%</w:t>
            </w:r>
            <w:r>
              <w:rPr>
                <w:rFonts w:ascii="仿宋_GB2312" w:hAnsi="仿宋_GB2312" w:cs="仿宋_GB2312" w:hint="eastAsia"/>
                <w:spacing w:val="-8"/>
                <w:kern w:val="0"/>
              </w:rPr>
              <w:t>的</w:t>
            </w:r>
            <w:r>
              <w:rPr>
                <w:rFonts w:ascii="仿宋_GB2312" w:hAnsi="仿宋_GB2312" w:cs="仿宋_GB2312" w:hint="eastAsia"/>
                <w:spacing w:val="-8"/>
                <w:kern w:val="0"/>
              </w:rPr>
              <w:t>计</w:t>
            </w:r>
            <w:r>
              <w:rPr>
                <w:rFonts w:ascii="仿宋_GB2312" w:hAnsi="仿宋_GB2312" w:cs="仿宋_GB2312" w:hint="eastAsia"/>
                <w:spacing w:val="-8"/>
                <w:kern w:val="0"/>
              </w:rPr>
              <w:t>3</w:t>
            </w:r>
            <w:r>
              <w:rPr>
                <w:rFonts w:ascii="仿宋_GB2312" w:hAnsi="仿宋_GB2312" w:cs="仿宋_GB2312" w:hint="eastAsia"/>
                <w:spacing w:val="-8"/>
                <w:kern w:val="0"/>
              </w:rPr>
              <w:t>分，每减少</w:t>
            </w:r>
            <w:r>
              <w:rPr>
                <w:rFonts w:ascii="仿宋_GB2312" w:hAnsi="仿宋_GB2312" w:cs="仿宋_GB2312" w:hint="eastAsia"/>
                <w:spacing w:val="-8"/>
                <w:kern w:val="0"/>
              </w:rPr>
              <w:t>0.5%</w:t>
            </w:r>
            <w:r>
              <w:rPr>
                <w:rFonts w:ascii="仿宋_GB2312" w:hAnsi="仿宋_GB2312" w:cs="仿宋_GB2312" w:hint="eastAsia"/>
                <w:spacing w:val="-8"/>
                <w:kern w:val="0"/>
              </w:rPr>
              <w:t>扣</w:t>
            </w:r>
            <w:r>
              <w:rPr>
                <w:rFonts w:ascii="仿宋_GB2312" w:hAnsi="仿宋_GB2312" w:cs="仿宋_GB2312" w:hint="eastAsia"/>
                <w:spacing w:val="-8"/>
                <w:kern w:val="0"/>
              </w:rPr>
              <w:t>0.5</w:t>
            </w:r>
            <w:r>
              <w:rPr>
                <w:rFonts w:ascii="仿宋_GB2312" w:hAnsi="仿宋_GB2312" w:cs="仿宋_GB2312" w:hint="eastAsia"/>
                <w:spacing w:val="-8"/>
                <w:kern w:val="0"/>
              </w:rPr>
              <w:t>分，</w:t>
            </w:r>
            <w:r>
              <w:rPr>
                <w:rFonts w:ascii="仿宋_GB2312" w:hAnsi="仿宋_GB2312" w:cs="仿宋_GB2312" w:hint="eastAsia"/>
                <w:spacing w:val="-8"/>
                <w:kern w:val="0"/>
              </w:rPr>
              <w:t>扣完为止</w:t>
            </w:r>
            <w:r>
              <w:rPr>
                <w:rFonts w:ascii="仿宋_GB2312" w:hAnsi="仿宋_GB2312" w:cs="仿宋_GB2312" w:hint="eastAsia"/>
                <w:spacing w:val="-8"/>
                <w:kern w:val="0"/>
              </w:rPr>
              <w:t>。</w:t>
            </w:r>
          </w:p>
        </w:tc>
        <w:tc>
          <w:tcPr>
            <w:tcW w:w="2130" w:type="dxa"/>
            <w:vAlign w:val="center"/>
          </w:tcPr>
          <w:p w:rsidR="003D02A1" w:rsidRDefault="003D02A1">
            <w:pPr>
              <w:pStyle w:val="a7"/>
              <w:spacing w:before="0" w:after="0" w:line="330" w:lineRule="exact"/>
              <w:rPr>
                <w:rFonts w:ascii="仿宋_GB2312" w:hAnsi="仿宋_GB2312" w:cs="仿宋_GB2312"/>
                <w:spacing w:val="-8"/>
                <w:kern w:val="0"/>
              </w:rPr>
            </w:pPr>
          </w:p>
        </w:tc>
      </w:tr>
      <w:tr w:rsidR="003D02A1">
        <w:trPr>
          <w:trHeight w:val="454"/>
          <w:jc w:val="center"/>
        </w:trPr>
        <w:tc>
          <w:tcPr>
            <w:tcW w:w="1774" w:type="dxa"/>
            <w:vMerge w:val="restart"/>
            <w:shd w:val="clear" w:color="auto" w:fill="auto"/>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三、建设规模适度、产业特色鲜明（</w:t>
            </w:r>
            <w:r>
              <w:rPr>
                <w:rFonts w:ascii="仿宋_GB2312" w:hAnsi="仿宋_GB2312" w:cs="仿宋_GB2312" w:hint="eastAsia"/>
                <w:spacing w:val="-8"/>
                <w:kern w:val="0"/>
              </w:rPr>
              <w:t>22</w:t>
            </w:r>
            <w:r>
              <w:rPr>
                <w:rFonts w:ascii="仿宋_GB2312" w:hAnsi="仿宋_GB2312" w:cs="仿宋_GB2312" w:hint="eastAsia"/>
                <w:spacing w:val="-8"/>
                <w:kern w:val="0"/>
              </w:rPr>
              <w:t>分）</w:t>
            </w:r>
          </w:p>
        </w:tc>
        <w:tc>
          <w:tcPr>
            <w:tcW w:w="3937" w:type="dxa"/>
            <w:vAlign w:val="center"/>
          </w:tcPr>
          <w:p w:rsidR="003D02A1" w:rsidRDefault="00DF4B2F">
            <w:pPr>
              <w:pStyle w:val="a7"/>
              <w:spacing w:before="0" w:after="0" w:line="330" w:lineRule="exact"/>
              <w:rPr>
                <w:rFonts w:ascii="仿宋_GB2312" w:hAnsi="仿宋_GB2312" w:cs="仿宋_GB2312"/>
                <w:color w:val="FF0000"/>
                <w:spacing w:val="-8"/>
                <w:kern w:val="0"/>
              </w:rPr>
            </w:pPr>
            <w:r>
              <w:rPr>
                <w:rFonts w:ascii="仿宋_GB2312" w:hAnsi="仿宋_GB2312" w:cs="仿宋_GB2312" w:hint="eastAsia"/>
                <w:spacing w:val="-8"/>
                <w:kern w:val="0"/>
              </w:rPr>
              <w:t>5</w:t>
            </w:r>
            <w:r>
              <w:rPr>
                <w:rFonts w:ascii="仿宋_GB2312" w:hAnsi="仿宋_GB2312" w:cs="仿宋_GB2312" w:hint="eastAsia"/>
                <w:spacing w:val="-8"/>
                <w:kern w:val="0"/>
              </w:rPr>
              <w:t>、特色种养面积（</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查阅流转租赁合同、实地察看种养面积</w:t>
            </w:r>
          </w:p>
        </w:tc>
        <w:tc>
          <w:tcPr>
            <w:tcW w:w="5094"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农庄经营面积</w:t>
            </w:r>
            <w:r>
              <w:rPr>
                <w:rFonts w:ascii="仿宋_GB2312" w:hAnsi="仿宋_GB2312" w:cs="仿宋_GB2312" w:hint="eastAsia"/>
                <w:spacing w:val="-8"/>
                <w:kern w:val="0"/>
              </w:rPr>
              <w:t>800</w:t>
            </w:r>
            <w:r>
              <w:rPr>
                <w:rFonts w:ascii="仿宋_GB2312" w:hAnsi="仿宋_GB2312" w:cs="仿宋_GB2312" w:hint="eastAsia"/>
                <w:spacing w:val="-8"/>
                <w:kern w:val="0"/>
              </w:rPr>
              <w:t>亩以上</w:t>
            </w:r>
            <w:r>
              <w:rPr>
                <w:rFonts w:ascii="仿宋_GB2312" w:hAnsi="仿宋_GB2312" w:cs="仿宋_GB2312" w:hint="eastAsia"/>
                <w:spacing w:val="-8"/>
                <w:kern w:val="0"/>
              </w:rPr>
              <w:t>、</w:t>
            </w:r>
            <w:r>
              <w:rPr>
                <w:rFonts w:ascii="仿宋_GB2312" w:hAnsi="仿宋_GB2312" w:cs="仿宋_GB2312" w:hint="eastAsia"/>
                <w:spacing w:val="-8"/>
                <w:kern w:val="0"/>
              </w:rPr>
              <w:t>种养面积</w:t>
            </w:r>
            <w:r>
              <w:rPr>
                <w:rFonts w:ascii="仿宋_GB2312" w:hAnsi="仿宋_GB2312" w:cs="仿宋_GB2312" w:hint="eastAsia"/>
                <w:spacing w:val="-8"/>
                <w:kern w:val="0"/>
              </w:rPr>
              <w:t>400</w:t>
            </w:r>
            <w:r>
              <w:rPr>
                <w:rFonts w:ascii="仿宋_GB2312" w:hAnsi="仿宋_GB2312" w:cs="仿宋_GB2312" w:hint="eastAsia"/>
                <w:spacing w:val="-8"/>
                <w:kern w:val="0"/>
              </w:rPr>
              <w:t>亩以上的计</w:t>
            </w:r>
            <w:r>
              <w:rPr>
                <w:rFonts w:ascii="仿宋_GB2312" w:hAnsi="仿宋_GB2312" w:cs="仿宋_GB2312" w:hint="eastAsia"/>
                <w:spacing w:val="-8"/>
                <w:kern w:val="0"/>
              </w:rPr>
              <w:t>4</w:t>
            </w:r>
            <w:r>
              <w:rPr>
                <w:rFonts w:ascii="仿宋_GB2312" w:hAnsi="仿宋_GB2312" w:cs="仿宋_GB2312" w:hint="eastAsia"/>
                <w:spacing w:val="-8"/>
                <w:kern w:val="0"/>
              </w:rPr>
              <w:t>分；面积不足的适当扣分；农庄经营面积低于</w:t>
            </w:r>
            <w:r>
              <w:rPr>
                <w:rFonts w:ascii="仿宋_GB2312" w:hAnsi="仿宋_GB2312" w:cs="仿宋_GB2312" w:hint="eastAsia"/>
                <w:spacing w:val="-8"/>
                <w:kern w:val="0"/>
              </w:rPr>
              <w:t>200</w:t>
            </w:r>
            <w:r>
              <w:rPr>
                <w:rFonts w:ascii="仿宋_GB2312" w:hAnsi="仿宋_GB2312" w:cs="仿宋_GB2312" w:hint="eastAsia"/>
                <w:spacing w:val="-8"/>
                <w:kern w:val="0"/>
              </w:rPr>
              <w:t>亩、种养面积低于</w:t>
            </w:r>
            <w:r>
              <w:rPr>
                <w:rFonts w:ascii="仿宋_GB2312" w:hAnsi="仿宋_GB2312" w:cs="仿宋_GB2312" w:hint="eastAsia"/>
                <w:spacing w:val="-8"/>
                <w:kern w:val="0"/>
              </w:rPr>
              <w:t>100</w:t>
            </w:r>
            <w:r>
              <w:rPr>
                <w:rFonts w:ascii="仿宋_GB2312" w:hAnsi="仿宋_GB2312" w:cs="仿宋_GB2312" w:hint="eastAsia"/>
                <w:spacing w:val="-8"/>
                <w:kern w:val="0"/>
              </w:rPr>
              <w:t>亩的不计分。</w:t>
            </w:r>
          </w:p>
        </w:tc>
        <w:tc>
          <w:tcPr>
            <w:tcW w:w="2130" w:type="dxa"/>
            <w:vAlign w:val="center"/>
          </w:tcPr>
          <w:p w:rsidR="003D02A1" w:rsidRDefault="003D02A1">
            <w:pPr>
              <w:pStyle w:val="a7"/>
              <w:spacing w:before="0" w:after="0" w:line="330" w:lineRule="exact"/>
              <w:rPr>
                <w:rFonts w:ascii="仿宋_GB2312" w:hAnsi="仿宋_GB2312" w:cs="仿宋_GB2312"/>
                <w:spacing w:val="-8"/>
                <w:kern w:val="0"/>
              </w:rPr>
            </w:pPr>
          </w:p>
        </w:tc>
      </w:tr>
      <w:tr w:rsidR="003D02A1">
        <w:trPr>
          <w:trHeight w:val="800"/>
          <w:jc w:val="center"/>
        </w:trPr>
        <w:tc>
          <w:tcPr>
            <w:tcW w:w="1774" w:type="dxa"/>
            <w:vMerge/>
            <w:shd w:val="clear" w:color="auto" w:fill="auto"/>
            <w:vAlign w:val="center"/>
          </w:tcPr>
          <w:p w:rsidR="003D02A1" w:rsidRDefault="003D02A1">
            <w:pPr>
              <w:pStyle w:val="a7"/>
              <w:spacing w:before="0" w:after="0" w:line="340" w:lineRule="exact"/>
              <w:jc w:val="center"/>
              <w:rPr>
                <w:rFonts w:ascii="仿宋" w:eastAsia="仿宋" w:hAnsi="仿宋" w:cs="仿宋"/>
                <w:kern w:val="0"/>
              </w:rPr>
            </w:pPr>
          </w:p>
        </w:tc>
        <w:tc>
          <w:tcPr>
            <w:tcW w:w="3937"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6</w:t>
            </w:r>
            <w:r>
              <w:rPr>
                <w:rFonts w:ascii="仿宋_GB2312" w:hAnsi="仿宋_GB2312" w:cs="仿宋_GB2312" w:hint="eastAsia"/>
                <w:spacing w:val="-8"/>
                <w:kern w:val="0"/>
              </w:rPr>
              <w:t>、一园一品特色产业布局情况（</w:t>
            </w:r>
            <w:r>
              <w:rPr>
                <w:rFonts w:ascii="仿宋_GB2312" w:hAnsi="仿宋_GB2312" w:cs="仿宋_GB2312" w:hint="eastAsia"/>
                <w:spacing w:val="-8"/>
                <w:kern w:val="0"/>
              </w:rPr>
              <w:t>2</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实地察看布局情况</w:t>
            </w:r>
          </w:p>
        </w:tc>
        <w:tc>
          <w:tcPr>
            <w:tcW w:w="5094"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一园一品特色产业布局合理计</w:t>
            </w:r>
            <w:r>
              <w:rPr>
                <w:rFonts w:ascii="仿宋_GB2312" w:hAnsi="仿宋_GB2312" w:cs="仿宋_GB2312" w:hint="eastAsia"/>
                <w:spacing w:val="-8"/>
                <w:kern w:val="0"/>
              </w:rPr>
              <w:t>2</w:t>
            </w:r>
            <w:r>
              <w:rPr>
                <w:rFonts w:ascii="仿宋_GB2312" w:hAnsi="仿宋_GB2312" w:cs="仿宋_GB2312" w:hint="eastAsia"/>
                <w:spacing w:val="-8"/>
                <w:kern w:val="0"/>
              </w:rPr>
              <w:t>分。</w:t>
            </w:r>
          </w:p>
        </w:tc>
        <w:tc>
          <w:tcPr>
            <w:tcW w:w="2130" w:type="dxa"/>
            <w:vAlign w:val="center"/>
          </w:tcPr>
          <w:p w:rsidR="003D02A1" w:rsidRDefault="003D02A1">
            <w:pPr>
              <w:pStyle w:val="a7"/>
              <w:spacing w:before="0" w:after="0" w:line="330" w:lineRule="exact"/>
              <w:rPr>
                <w:rFonts w:ascii="仿宋_GB2312" w:hAnsi="仿宋_GB2312" w:cs="仿宋_GB2312"/>
                <w:spacing w:val="-8"/>
                <w:kern w:val="0"/>
              </w:rPr>
            </w:pPr>
          </w:p>
        </w:tc>
      </w:tr>
      <w:tr w:rsidR="003D02A1">
        <w:trPr>
          <w:trHeight w:val="1085"/>
          <w:jc w:val="center"/>
        </w:trPr>
        <w:tc>
          <w:tcPr>
            <w:tcW w:w="1774" w:type="dxa"/>
            <w:vMerge/>
            <w:shd w:val="clear" w:color="auto" w:fill="auto"/>
            <w:vAlign w:val="center"/>
          </w:tcPr>
          <w:p w:rsidR="003D02A1" w:rsidRDefault="003D02A1">
            <w:pPr>
              <w:pStyle w:val="a7"/>
              <w:spacing w:before="0" w:after="0" w:line="340" w:lineRule="exact"/>
              <w:jc w:val="center"/>
              <w:rPr>
                <w:rFonts w:ascii="仿宋" w:eastAsia="仿宋" w:hAnsi="仿宋" w:cs="仿宋"/>
                <w:kern w:val="0"/>
              </w:rPr>
            </w:pPr>
          </w:p>
        </w:tc>
        <w:tc>
          <w:tcPr>
            <w:tcW w:w="3937"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7</w:t>
            </w:r>
            <w:r>
              <w:rPr>
                <w:rFonts w:ascii="仿宋_GB2312" w:hAnsi="仿宋_GB2312" w:cs="仿宋_GB2312" w:hint="eastAsia"/>
                <w:spacing w:val="-8"/>
                <w:kern w:val="0"/>
              </w:rPr>
              <w:t>、示范基地（园）和“三品一标”认证（</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查看认证证书</w:t>
            </w:r>
          </w:p>
        </w:tc>
        <w:tc>
          <w:tcPr>
            <w:tcW w:w="5094"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具有省级（含省级）以上机构认定的示范基地或标准生产园计</w:t>
            </w:r>
            <w:r>
              <w:rPr>
                <w:rFonts w:ascii="仿宋_GB2312" w:hAnsi="仿宋_GB2312" w:cs="仿宋_GB2312" w:hint="eastAsia"/>
                <w:spacing w:val="-8"/>
                <w:kern w:val="0"/>
              </w:rPr>
              <w:t>2</w:t>
            </w:r>
            <w:r>
              <w:rPr>
                <w:rFonts w:ascii="仿宋_GB2312" w:hAnsi="仿宋_GB2312" w:cs="仿宋_GB2312" w:hint="eastAsia"/>
                <w:spacing w:val="-8"/>
                <w:kern w:val="0"/>
              </w:rPr>
              <w:t>分；特色农产品通过</w:t>
            </w:r>
            <w:r>
              <w:rPr>
                <w:rFonts w:ascii="仿宋_GB2312" w:hAnsi="仿宋_GB2312" w:cs="仿宋_GB2312" w:hint="eastAsia"/>
                <w:spacing w:val="-8"/>
                <w:kern w:val="0"/>
              </w:rPr>
              <w:t>“</w:t>
            </w:r>
            <w:r>
              <w:rPr>
                <w:rFonts w:ascii="仿宋_GB2312" w:hAnsi="仿宋_GB2312" w:cs="仿宋_GB2312" w:hint="eastAsia"/>
                <w:spacing w:val="-8"/>
                <w:kern w:val="0"/>
              </w:rPr>
              <w:t>三品一标</w:t>
            </w:r>
            <w:r>
              <w:rPr>
                <w:rFonts w:ascii="仿宋_GB2312" w:hAnsi="仿宋_GB2312" w:cs="仿宋_GB2312" w:hint="eastAsia"/>
                <w:spacing w:val="-8"/>
                <w:kern w:val="0"/>
              </w:rPr>
              <w:t>”</w:t>
            </w:r>
            <w:r>
              <w:rPr>
                <w:rFonts w:ascii="仿宋_GB2312" w:hAnsi="仿宋_GB2312" w:cs="仿宋_GB2312" w:hint="eastAsia"/>
                <w:spacing w:val="-8"/>
                <w:kern w:val="0"/>
              </w:rPr>
              <w:t>认证计</w:t>
            </w:r>
            <w:r>
              <w:rPr>
                <w:rFonts w:ascii="仿宋_GB2312" w:hAnsi="仿宋_GB2312" w:cs="仿宋_GB2312" w:hint="eastAsia"/>
                <w:spacing w:val="-8"/>
                <w:kern w:val="0"/>
              </w:rPr>
              <w:t>2</w:t>
            </w:r>
            <w:r>
              <w:rPr>
                <w:rFonts w:ascii="仿宋_GB2312" w:hAnsi="仿宋_GB2312" w:cs="仿宋_GB2312" w:hint="eastAsia"/>
                <w:spacing w:val="-8"/>
                <w:kern w:val="0"/>
              </w:rPr>
              <w:t>分。</w:t>
            </w:r>
          </w:p>
        </w:tc>
        <w:tc>
          <w:tcPr>
            <w:tcW w:w="2130" w:type="dxa"/>
            <w:vAlign w:val="center"/>
          </w:tcPr>
          <w:p w:rsidR="003D02A1" w:rsidRDefault="003D02A1">
            <w:pPr>
              <w:pStyle w:val="a7"/>
              <w:spacing w:before="0" w:after="0" w:line="330" w:lineRule="exact"/>
              <w:rPr>
                <w:rFonts w:ascii="仿宋_GB2312" w:hAnsi="仿宋_GB2312" w:cs="仿宋_GB2312"/>
                <w:spacing w:val="-8"/>
                <w:kern w:val="0"/>
              </w:rPr>
            </w:pPr>
          </w:p>
        </w:tc>
      </w:tr>
      <w:tr w:rsidR="003D02A1">
        <w:trPr>
          <w:trHeight w:val="1400"/>
          <w:jc w:val="center"/>
        </w:trPr>
        <w:tc>
          <w:tcPr>
            <w:tcW w:w="1774" w:type="dxa"/>
            <w:vMerge/>
            <w:shd w:val="clear" w:color="auto" w:fill="auto"/>
            <w:vAlign w:val="center"/>
          </w:tcPr>
          <w:p w:rsidR="003D02A1" w:rsidRDefault="003D02A1">
            <w:pPr>
              <w:pStyle w:val="a7"/>
              <w:spacing w:before="0" w:after="0" w:line="340" w:lineRule="exact"/>
              <w:jc w:val="center"/>
              <w:rPr>
                <w:rFonts w:ascii="仿宋" w:eastAsia="仿宋" w:hAnsi="仿宋" w:cs="仿宋"/>
                <w:kern w:val="0"/>
              </w:rPr>
            </w:pPr>
          </w:p>
        </w:tc>
        <w:tc>
          <w:tcPr>
            <w:tcW w:w="3937"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8</w:t>
            </w:r>
            <w:r>
              <w:rPr>
                <w:rFonts w:ascii="仿宋_GB2312" w:hAnsi="仿宋_GB2312" w:cs="仿宋_GB2312" w:hint="eastAsia"/>
                <w:spacing w:val="-8"/>
                <w:kern w:val="0"/>
              </w:rPr>
              <w:t>、特色农产品销售收入（</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查阅财务报表和相关证明</w:t>
            </w:r>
          </w:p>
        </w:tc>
        <w:tc>
          <w:tcPr>
            <w:tcW w:w="5094"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特色农产品销售收入占园区休闲农业经营收入的</w:t>
            </w:r>
            <w:r>
              <w:rPr>
                <w:rFonts w:ascii="仿宋_GB2312" w:hAnsi="仿宋_GB2312" w:cs="仿宋_GB2312" w:hint="eastAsia"/>
                <w:spacing w:val="-8"/>
                <w:kern w:val="0"/>
              </w:rPr>
              <w:t>30%</w:t>
            </w:r>
            <w:r>
              <w:rPr>
                <w:rFonts w:ascii="仿宋_GB2312" w:hAnsi="仿宋_GB2312" w:cs="仿宋_GB2312" w:hint="eastAsia"/>
                <w:spacing w:val="-8"/>
                <w:kern w:val="0"/>
              </w:rPr>
              <w:t>（含）以上计</w:t>
            </w:r>
            <w:r>
              <w:rPr>
                <w:rFonts w:ascii="仿宋_GB2312" w:hAnsi="仿宋_GB2312" w:cs="仿宋_GB2312" w:hint="eastAsia"/>
                <w:spacing w:val="-8"/>
                <w:kern w:val="0"/>
              </w:rPr>
              <w:t>4</w:t>
            </w:r>
            <w:r>
              <w:rPr>
                <w:rFonts w:ascii="仿宋_GB2312" w:hAnsi="仿宋_GB2312" w:cs="仿宋_GB2312" w:hint="eastAsia"/>
                <w:spacing w:val="-8"/>
                <w:kern w:val="0"/>
              </w:rPr>
              <w:t>分；</w:t>
            </w:r>
            <w:r>
              <w:rPr>
                <w:rFonts w:ascii="仿宋_GB2312" w:hAnsi="仿宋_GB2312" w:cs="仿宋_GB2312" w:hint="eastAsia"/>
                <w:spacing w:val="-8"/>
                <w:kern w:val="0"/>
              </w:rPr>
              <w:t>20%</w:t>
            </w:r>
            <w:r>
              <w:rPr>
                <w:rFonts w:ascii="仿宋_GB2312" w:hAnsi="仿宋_GB2312" w:cs="仿宋_GB2312" w:hint="eastAsia"/>
                <w:spacing w:val="-8"/>
                <w:kern w:val="0"/>
              </w:rPr>
              <w:t>（含）</w:t>
            </w:r>
            <w:r>
              <w:rPr>
                <w:rFonts w:ascii="仿宋_GB2312" w:hAnsi="仿宋_GB2312" w:cs="仿宋_GB2312" w:hint="eastAsia"/>
                <w:spacing w:val="-8"/>
                <w:kern w:val="0"/>
              </w:rPr>
              <w:t>-30%</w:t>
            </w:r>
            <w:r>
              <w:rPr>
                <w:rFonts w:ascii="仿宋_GB2312" w:hAnsi="仿宋_GB2312" w:cs="仿宋_GB2312" w:hint="eastAsia"/>
                <w:spacing w:val="-8"/>
                <w:kern w:val="0"/>
              </w:rPr>
              <w:t>（不含）计</w:t>
            </w:r>
            <w:r>
              <w:rPr>
                <w:rFonts w:ascii="仿宋_GB2312" w:hAnsi="仿宋_GB2312" w:cs="仿宋_GB2312" w:hint="eastAsia"/>
                <w:spacing w:val="-8"/>
                <w:kern w:val="0"/>
              </w:rPr>
              <w:t>3</w:t>
            </w:r>
            <w:r>
              <w:rPr>
                <w:rFonts w:ascii="仿宋_GB2312" w:hAnsi="仿宋_GB2312" w:cs="仿宋_GB2312" w:hint="eastAsia"/>
                <w:spacing w:val="-8"/>
                <w:kern w:val="0"/>
              </w:rPr>
              <w:t>分；</w:t>
            </w:r>
            <w:r>
              <w:rPr>
                <w:rFonts w:ascii="仿宋_GB2312" w:hAnsi="仿宋_GB2312" w:cs="仿宋_GB2312" w:hint="eastAsia"/>
                <w:spacing w:val="-8"/>
                <w:kern w:val="0"/>
              </w:rPr>
              <w:t>10%</w:t>
            </w:r>
            <w:r>
              <w:rPr>
                <w:rFonts w:ascii="仿宋_GB2312" w:hAnsi="仿宋_GB2312" w:cs="仿宋_GB2312" w:hint="eastAsia"/>
                <w:spacing w:val="-8"/>
                <w:kern w:val="0"/>
              </w:rPr>
              <w:t>（含）</w:t>
            </w:r>
            <w:r>
              <w:rPr>
                <w:rFonts w:ascii="仿宋_GB2312" w:hAnsi="仿宋_GB2312" w:cs="仿宋_GB2312" w:hint="eastAsia"/>
                <w:spacing w:val="-8"/>
                <w:kern w:val="0"/>
              </w:rPr>
              <w:t>-20%</w:t>
            </w:r>
            <w:r>
              <w:rPr>
                <w:rFonts w:ascii="仿宋_GB2312" w:hAnsi="仿宋_GB2312" w:cs="仿宋_GB2312" w:hint="eastAsia"/>
                <w:spacing w:val="-8"/>
                <w:kern w:val="0"/>
              </w:rPr>
              <w:t>（不含）计</w:t>
            </w:r>
            <w:r>
              <w:rPr>
                <w:rFonts w:ascii="仿宋_GB2312" w:hAnsi="仿宋_GB2312" w:cs="仿宋_GB2312" w:hint="eastAsia"/>
                <w:spacing w:val="-8"/>
                <w:kern w:val="0"/>
              </w:rPr>
              <w:t>2</w:t>
            </w:r>
            <w:r>
              <w:rPr>
                <w:rFonts w:ascii="仿宋_GB2312" w:hAnsi="仿宋_GB2312" w:cs="仿宋_GB2312" w:hint="eastAsia"/>
                <w:spacing w:val="-8"/>
                <w:kern w:val="0"/>
              </w:rPr>
              <w:t>分；占比低于</w:t>
            </w:r>
            <w:r>
              <w:rPr>
                <w:rFonts w:ascii="仿宋_GB2312" w:hAnsi="仿宋_GB2312" w:cs="仿宋_GB2312" w:hint="eastAsia"/>
                <w:spacing w:val="-8"/>
                <w:kern w:val="0"/>
              </w:rPr>
              <w:t>10%</w:t>
            </w:r>
            <w:r>
              <w:rPr>
                <w:rFonts w:ascii="仿宋_GB2312" w:hAnsi="仿宋_GB2312" w:cs="仿宋_GB2312" w:hint="eastAsia"/>
                <w:spacing w:val="-8"/>
                <w:kern w:val="0"/>
              </w:rPr>
              <w:t>不计分。</w:t>
            </w:r>
          </w:p>
        </w:tc>
        <w:tc>
          <w:tcPr>
            <w:tcW w:w="2130" w:type="dxa"/>
            <w:vAlign w:val="center"/>
          </w:tcPr>
          <w:p w:rsidR="003D02A1" w:rsidRDefault="003D02A1">
            <w:pPr>
              <w:pStyle w:val="a7"/>
              <w:spacing w:before="0" w:after="0" w:line="330" w:lineRule="exact"/>
              <w:rPr>
                <w:rFonts w:ascii="仿宋_GB2312" w:hAnsi="仿宋_GB2312" w:cs="仿宋_GB2312"/>
                <w:spacing w:val="-8"/>
                <w:kern w:val="0"/>
              </w:rPr>
            </w:pPr>
          </w:p>
        </w:tc>
      </w:tr>
      <w:tr w:rsidR="003D02A1">
        <w:trPr>
          <w:trHeight w:val="454"/>
          <w:jc w:val="center"/>
        </w:trPr>
        <w:tc>
          <w:tcPr>
            <w:tcW w:w="1774" w:type="dxa"/>
            <w:vMerge/>
            <w:shd w:val="clear" w:color="auto" w:fill="auto"/>
            <w:vAlign w:val="center"/>
          </w:tcPr>
          <w:p w:rsidR="003D02A1" w:rsidRDefault="003D02A1">
            <w:pPr>
              <w:pStyle w:val="a7"/>
              <w:spacing w:before="0" w:after="0" w:line="340" w:lineRule="exact"/>
              <w:jc w:val="center"/>
              <w:rPr>
                <w:rFonts w:ascii="仿宋" w:eastAsia="仿宋" w:hAnsi="仿宋" w:cs="仿宋"/>
                <w:kern w:val="0"/>
              </w:rPr>
            </w:pPr>
          </w:p>
        </w:tc>
        <w:tc>
          <w:tcPr>
            <w:tcW w:w="3937"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9</w:t>
            </w:r>
            <w:r>
              <w:rPr>
                <w:rFonts w:ascii="仿宋_GB2312" w:hAnsi="仿宋_GB2312" w:cs="仿宋_GB2312" w:hint="eastAsia"/>
                <w:spacing w:val="-8"/>
                <w:kern w:val="0"/>
              </w:rPr>
              <w:t>、休闲旅游产品开发数目（</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实地察看</w:t>
            </w:r>
          </w:p>
        </w:tc>
        <w:tc>
          <w:tcPr>
            <w:tcW w:w="5094"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围绕当地农业生产过程、农民劳动生活、农村乡土人情开发休闲旅游产品（体验项目）</w:t>
            </w:r>
            <w:r>
              <w:rPr>
                <w:rFonts w:ascii="仿宋_GB2312" w:hAnsi="仿宋_GB2312" w:cs="仿宋_GB2312" w:hint="eastAsia"/>
                <w:spacing w:val="-8"/>
                <w:kern w:val="0"/>
              </w:rPr>
              <w:t>6</w:t>
            </w:r>
            <w:r>
              <w:rPr>
                <w:rFonts w:ascii="仿宋_GB2312" w:hAnsi="仿宋_GB2312" w:cs="仿宋_GB2312" w:hint="eastAsia"/>
                <w:spacing w:val="-8"/>
                <w:kern w:val="0"/>
              </w:rPr>
              <w:t>个（含）以上计</w:t>
            </w:r>
            <w:r>
              <w:rPr>
                <w:rFonts w:ascii="仿宋_GB2312" w:hAnsi="仿宋_GB2312" w:cs="仿宋_GB2312" w:hint="eastAsia"/>
                <w:spacing w:val="-8"/>
                <w:kern w:val="0"/>
              </w:rPr>
              <w:t>4</w:t>
            </w:r>
            <w:r>
              <w:rPr>
                <w:rFonts w:ascii="仿宋_GB2312" w:hAnsi="仿宋_GB2312" w:cs="仿宋_GB2312" w:hint="eastAsia"/>
                <w:spacing w:val="-8"/>
                <w:kern w:val="0"/>
              </w:rPr>
              <w:t>分；每少一个扣</w:t>
            </w:r>
            <w:r>
              <w:rPr>
                <w:rFonts w:ascii="仿宋_GB2312" w:hAnsi="仿宋_GB2312" w:cs="仿宋_GB2312" w:hint="eastAsia"/>
                <w:spacing w:val="-8"/>
                <w:kern w:val="0"/>
              </w:rPr>
              <w:t>1</w:t>
            </w:r>
            <w:r>
              <w:rPr>
                <w:rFonts w:ascii="仿宋_GB2312" w:hAnsi="仿宋_GB2312" w:cs="仿宋_GB2312" w:hint="eastAsia"/>
                <w:spacing w:val="-8"/>
                <w:kern w:val="0"/>
              </w:rPr>
              <w:t>分；</w:t>
            </w:r>
            <w:r>
              <w:rPr>
                <w:rFonts w:ascii="仿宋_GB2312" w:hAnsi="仿宋_GB2312" w:cs="仿宋_GB2312" w:hint="eastAsia"/>
                <w:spacing w:val="-8"/>
                <w:kern w:val="0"/>
              </w:rPr>
              <w:t>3</w:t>
            </w:r>
            <w:r>
              <w:rPr>
                <w:rFonts w:ascii="仿宋_GB2312" w:hAnsi="仿宋_GB2312" w:cs="仿宋_GB2312" w:hint="eastAsia"/>
                <w:spacing w:val="-8"/>
                <w:kern w:val="0"/>
              </w:rPr>
              <w:t>个以下产品（项目）不计分。</w:t>
            </w:r>
          </w:p>
        </w:tc>
        <w:tc>
          <w:tcPr>
            <w:tcW w:w="2130" w:type="dxa"/>
            <w:vAlign w:val="center"/>
          </w:tcPr>
          <w:p w:rsidR="003D02A1" w:rsidRDefault="003D02A1">
            <w:pPr>
              <w:pStyle w:val="a7"/>
              <w:spacing w:before="0" w:after="0" w:line="340" w:lineRule="exact"/>
              <w:rPr>
                <w:rFonts w:ascii="仿宋" w:eastAsia="仿宋" w:hAnsi="仿宋" w:cs="仿宋"/>
                <w:kern w:val="0"/>
              </w:rPr>
            </w:pPr>
          </w:p>
        </w:tc>
      </w:tr>
      <w:tr w:rsidR="003D02A1">
        <w:trPr>
          <w:trHeight w:val="1070"/>
          <w:jc w:val="center"/>
        </w:trPr>
        <w:tc>
          <w:tcPr>
            <w:tcW w:w="1774" w:type="dxa"/>
            <w:vMerge/>
            <w:shd w:val="clear" w:color="auto" w:fill="auto"/>
            <w:vAlign w:val="center"/>
          </w:tcPr>
          <w:p w:rsidR="003D02A1" w:rsidRDefault="003D02A1">
            <w:pPr>
              <w:pStyle w:val="a7"/>
              <w:spacing w:before="0" w:after="0" w:line="340" w:lineRule="exact"/>
              <w:jc w:val="center"/>
              <w:rPr>
                <w:rFonts w:ascii="仿宋" w:eastAsia="仿宋" w:hAnsi="仿宋" w:cs="仿宋"/>
                <w:kern w:val="0"/>
              </w:rPr>
            </w:pPr>
          </w:p>
        </w:tc>
        <w:tc>
          <w:tcPr>
            <w:tcW w:w="3937"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1</w:t>
            </w:r>
            <w:r>
              <w:rPr>
                <w:rFonts w:ascii="仿宋_GB2312" w:hAnsi="仿宋_GB2312" w:cs="仿宋_GB2312" w:hint="eastAsia"/>
                <w:spacing w:val="-8"/>
                <w:kern w:val="0"/>
              </w:rPr>
              <w:t>0</w:t>
            </w:r>
            <w:r>
              <w:rPr>
                <w:rFonts w:ascii="仿宋_GB2312" w:hAnsi="仿宋_GB2312" w:cs="仿宋_GB2312" w:hint="eastAsia"/>
                <w:spacing w:val="-8"/>
                <w:kern w:val="0"/>
              </w:rPr>
              <w:t>、休闲旅游体验项目的综合评价（</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实地体验</w:t>
            </w:r>
          </w:p>
        </w:tc>
        <w:tc>
          <w:tcPr>
            <w:tcW w:w="5094"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项目知识性、趣味性、体验性强、文化品位高、地域文化厚重（即综合评价）计</w:t>
            </w:r>
            <w:r>
              <w:rPr>
                <w:rFonts w:ascii="仿宋_GB2312" w:hAnsi="仿宋_GB2312" w:cs="仿宋_GB2312" w:hint="eastAsia"/>
                <w:spacing w:val="-8"/>
                <w:kern w:val="0"/>
              </w:rPr>
              <w:t>4</w:t>
            </w:r>
            <w:r>
              <w:rPr>
                <w:rFonts w:ascii="仿宋_GB2312" w:hAnsi="仿宋_GB2312" w:cs="仿宋_GB2312" w:hint="eastAsia"/>
                <w:spacing w:val="-8"/>
                <w:kern w:val="0"/>
              </w:rPr>
              <w:t>分；综合评价一般计</w:t>
            </w:r>
            <w:r>
              <w:rPr>
                <w:rFonts w:ascii="仿宋_GB2312" w:hAnsi="仿宋_GB2312" w:cs="仿宋_GB2312" w:hint="eastAsia"/>
                <w:spacing w:val="-8"/>
                <w:kern w:val="0"/>
              </w:rPr>
              <w:t>2</w:t>
            </w:r>
            <w:r>
              <w:rPr>
                <w:rFonts w:ascii="仿宋_GB2312" w:hAnsi="仿宋_GB2312" w:cs="仿宋_GB2312" w:hint="eastAsia"/>
                <w:spacing w:val="-8"/>
                <w:kern w:val="0"/>
              </w:rPr>
              <w:t>分；综合评价差不计分。</w:t>
            </w:r>
          </w:p>
        </w:tc>
        <w:tc>
          <w:tcPr>
            <w:tcW w:w="2130" w:type="dxa"/>
            <w:vAlign w:val="center"/>
          </w:tcPr>
          <w:p w:rsidR="003D02A1" w:rsidRDefault="003D02A1">
            <w:pPr>
              <w:pStyle w:val="a7"/>
              <w:spacing w:before="0" w:after="0" w:line="340" w:lineRule="exact"/>
              <w:rPr>
                <w:rFonts w:ascii="仿宋" w:eastAsia="仿宋" w:hAnsi="仿宋" w:cs="仿宋"/>
                <w:kern w:val="0"/>
              </w:rPr>
            </w:pPr>
          </w:p>
        </w:tc>
      </w:tr>
      <w:tr w:rsidR="003D02A1">
        <w:trPr>
          <w:trHeight w:val="1070"/>
          <w:jc w:val="center"/>
        </w:trPr>
        <w:tc>
          <w:tcPr>
            <w:tcW w:w="1774" w:type="dxa"/>
            <w:vMerge w:val="restart"/>
            <w:shd w:val="clear" w:color="auto" w:fill="auto"/>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四、生产要素聚集、基础设施配套（</w:t>
            </w:r>
            <w:r>
              <w:rPr>
                <w:rFonts w:ascii="仿宋_GB2312" w:hAnsi="仿宋_GB2312" w:cs="仿宋_GB2312" w:hint="eastAsia"/>
                <w:spacing w:val="-8"/>
                <w:kern w:val="0"/>
              </w:rPr>
              <w:t>23</w:t>
            </w:r>
            <w:r>
              <w:rPr>
                <w:rFonts w:ascii="仿宋_GB2312" w:hAnsi="仿宋_GB2312" w:cs="仿宋_GB2312" w:hint="eastAsia"/>
                <w:spacing w:val="-8"/>
                <w:kern w:val="0"/>
              </w:rPr>
              <w:t>分）</w:t>
            </w:r>
          </w:p>
        </w:tc>
        <w:tc>
          <w:tcPr>
            <w:tcW w:w="3937" w:type="dxa"/>
            <w:vMerge w:val="restart"/>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1</w:t>
            </w:r>
            <w:r>
              <w:rPr>
                <w:rFonts w:ascii="仿宋_GB2312" w:hAnsi="仿宋_GB2312" w:cs="仿宋_GB2312" w:hint="eastAsia"/>
                <w:spacing w:val="-8"/>
                <w:kern w:val="0"/>
              </w:rPr>
              <w:t>1</w:t>
            </w:r>
            <w:r>
              <w:rPr>
                <w:rFonts w:ascii="仿宋_GB2312" w:hAnsi="仿宋_GB2312" w:cs="仿宋_GB2312" w:hint="eastAsia"/>
                <w:spacing w:val="-8"/>
                <w:kern w:val="0"/>
              </w:rPr>
              <w:t>、基础设施（</w:t>
            </w:r>
            <w:r>
              <w:rPr>
                <w:rFonts w:ascii="仿宋_GB2312" w:hAnsi="仿宋_GB2312" w:cs="仿宋_GB2312" w:hint="eastAsia"/>
                <w:spacing w:val="-8"/>
                <w:kern w:val="0"/>
              </w:rPr>
              <w:t>9</w:t>
            </w:r>
            <w:r>
              <w:rPr>
                <w:rFonts w:ascii="仿宋_GB2312" w:hAnsi="仿宋_GB2312" w:cs="仿宋_GB2312" w:hint="eastAsia"/>
                <w:spacing w:val="-8"/>
                <w:kern w:val="0"/>
              </w:rPr>
              <w:t>分）</w:t>
            </w:r>
          </w:p>
        </w:tc>
        <w:tc>
          <w:tcPr>
            <w:tcW w:w="1841" w:type="dxa"/>
            <w:vMerge w:val="restart"/>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实地察看</w:t>
            </w:r>
          </w:p>
        </w:tc>
        <w:tc>
          <w:tcPr>
            <w:tcW w:w="5094"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道路硬化、通畅，路标、指示牌、路灯、停车场设施健全，通达率</w:t>
            </w:r>
            <w:r>
              <w:rPr>
                <w:rFonts w:ascii="仿宋_GB2312" w:hAnsi="仿宋_GB2312" w:cs="仿宋_GB2312" w:hint="eastAsia"/>
                <w:spacing w:val="-8"/>
                <w:kern w:val="0"/>
              </w:rPr>
              <w:t>100%</w:t>
            </w:r>
            <w:r>
              <w:rPr>
                <w:rFonts w:ascii="仿宋_GB2312" w:hAnsi="仿宋_GB2312" w:cs="仿宋_GB2312" w:hint="eastAsia"/>
                <w:spacing w:val="-8"/>
                <w:kern w:val="0"/>
              </w:rPr>
              <w:t>计</w:t>
            </w:r>
            <w:r>
              <w:rPr>
                <w:rFonts w:ascii="仿宋_GB2312" w:hAnsi="仿宋_GB2312" w:cs="仿宋_GB2312" w:hint="eastAsia"/>
                <w:spacing w:val="-8"/>
                <w:kern w:val="0"/>
              </w:rPr>
              <w:t>3</w:t>
            </w:r>
            <w:r>
              <w:rPr>
                <w:rFonts w:ascii="仿宋_GB2312" w:hAnsi="仿宋_GB2312" w:cs="仿宋_GB2312" w:hint="eastAsia"/>
                <w:spacing w:val="-8"/>
                <w:kern w:val="0"/>
              </w:rPr>
              <w:t>分；进入性设施不健全适当扣分；通达率</w:t>
            </w:r>
            <w:r>
              <w:rPr>
                <w:rFonts w:ascii="仿宋_GB2312" w:hAnsi="仿宋_GB2312" w:cs="仿宋_GB2312" w:hint="eastAsia"/>
                <w:spacing w:val="-8"/>
                <w:kern w:val="0"/>
              </w:rPr>
              <w:t>60%</w:t>
            </w:r>
            <w:r>
              <w:rPr>
                <w:rFonts w:ascii="仿宋_GB2312" w:hAnsi="仿宋_GB2312" w:cs="仿宋_GB2312" w:hint="eastAsia"/>
                <w:spacing w:val="-8"/>
                <w:kern w:val="0"/>
              </w:rPr>
              <w:t>以下不计分。</w:t>
            </w:r>
          </w:p>
        </w:tc>
        <w:tc>
          <w:tcPr>
            <w:tcW w:w="2130" w:type="dxa"/>
            <w:vAlign w:val="center"/>
          </w:tcPr>
          <w:p w:rsidR="003D02A1" w:rsidRDefault="003D02A1">
            <w:pPr>
              <w:pStyle w:val="a7"/>
              <w:spacing w:before="0" w:after="0" w:line="340" w:lineRule="exact"/>
              <w:rPr>
                <w:rFonts w:ascii="仿宋" w:eastAsia="仿宋" w:hAnsi="仿宋" w:cs="仿宋"/>
                <w:kern w:val="0"/>
              </w:rPr>
            </w:pPr>
          </w:p>
        </w:tc>
      </w:tr>
      <w:tr w:rsidR="003D02A1">
        <w:trPr>
          <w:trHeight w:val="454"/>
          <w:jc w:val="center"/>
        </w:trPr>
        <w:tc>
          <w:tcPr>
            <w:tcW w:w="1774" w:type="dxa"/>
            <w:vMerge/>
            <w:shd w:val="clear" w:color="auto" w:fill="auto"/>
            <w:vAlign w:val="center"/>
          </w:tcPr>
          <w:p w:rsidR="003D02A1" w:rsidRDefault="003D02A1">
            <w:pPr>
              <w:pStyle w:val="a7"/>
              <w:spacing w:line="340" w:lineRule="exact"/>
              <w:rPr>
                <w:rFonts w:ascii="仿宋" w:eastAsia="仿宋" w:hAnsi="仿宋" w:cs="仿宋"/>
                <w:spacing w:val="-8"/>
                <w:kern w:val="0"/>
              </w:rPr>
            </w:pPr>
          </w:p>
        </w:tc>
        <w:tc>
          <w:tcPr>
            <w:tcW w:w="3937" w:type="dxa"/>
            <w:vMerge/>
            <w:vAlign w:val="center"/>
          </w:tcPr>
          <w:p w:rsidR="003D02A1" w:rsidRDefault="003D02A1">
            <w:pPr>
              <w:pStyle w:val="a7"/>
              <w:spacing w:before="0" w:after="0" w:line="330" w:lineRule="exact"/>
              <w:rPr>
                <w:rFonts w:ascii="仿宋_GB2312" w:hAnsi="仿宋_GB2312" w:cs="仿宋_GB2312"/>
                <w:spacing w:val="-8"/>
                <w:kern w:val="0"/>
              </w:rPr>
            </w:pPr>
          </w:p>
        </w:tc>
        <w:tc>
          <w:tcPr>
            <w:tcW w:w="1841" w:type="dxa"/>
            <w:vMerge/>
            <w:vAlign w:val="center"/>
          </w:tcPr>
          <w:p w:rsidR="003D02A1" w:rsidRDefault="003D02A1">
            <w:pPr>
              <w:pStyle w:val="a7"/>
              <w:spacing w:before="0" w:after="0" w:line="330" w:lineRule="exact"/>
              <w:rPr>
                <w:rFonts w:ascii="仿宋_GB2312" w:hAnsi="仿宋_GB2312" w:cs="仿宋_GB2312"/>
                <w:spacing w:val="-8"/>
                <w:kern w:val="0"/>
              </w:rPr>
            </w:pPr>
          </w:p>
        </w:tc>
        <w:tc>
          <w:tcPr>
            <w:tcW w:w="5094"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水、电、通讯等设施完善计</w:t>
            </w:r>
            <w:r>
              <w:rPr>
                <w:rFonts w:ascii="仿宋_GB2312" w:hAnsi="仿宋_GB2312" w:cs="仿宋_GB2312" w:hint="eastAsia"/>
                <w:spacing w:val="-8"/>
                <w:kern w:val="0"/>
              </w:rPr>
              <w:t>2</w:t>
            </w:r>
            <w:r>
              <w:rPr>
                <w:rFonts w:ascii="仿宋_GB2312" w:hAnsi="仿宋_GB2312" w:cs="仿宋_GB2312" w:hint="eastAsia"/>
                <w:spacing w:val="-8"/>
                <w:kern w:val="0"/>
              </w:rPr>
              <w:t>分，消费服务点有无线</w:t>
            </w:r>
            <w:r>
              <w:rPr>
                <w:rFonts w:ascii="仿宋_GB2312" w:hAnsi="仿宋_GB2312" w:cs="仿宋_GB2312" w:hint="eastAsia"/>
                <w:spacing w:val="-8"/>
                <w:kern w:val="0"/>
              </w:rPr>
              <w:t>wifi</w:t>
            </w:r>
            <w:r>
              <w:rPr>
                <w:rFonts w:ascii="仿宋_GB2312" w:hAnsi="仿宋_GB2312" w:cs="仿宋_GB2312" w:hint="eastAsia"/>
                <w:spacing w:val="-8"/>
                <w:kern w:val="0"/>
              </w:rPr>
              <w:t>网络计</w:t>
            </w:r>
            <w:r>
              <w:rPr>
                <w:rFonts w:ascii="仿宋_GB2312" w:hAnsi="仿宋_GB2312" w:cs="仿宋_GB2312" w:hint="eastAsia"/>
                <w:spacing w:val="-8"/>
                <w:kern w:val="0"/>
              </w:rPr>
              <w:t>1</w:t>
            </w:r>
            <w:r>
              <w:rPr>
                <w:rFonts w:ascii="仿宋_GB2312" w:hAnsi="仿宋_GB2312" w:cs="仿宋_GB2312" w:hint="eastAsia"/>
                <w:spacing w:val="-8"/>
                <w:kern w:val="0"/>
              </w:rPr>
              <w:t>分。</w:t>
            </w:r>
          </w:p>
        </w:tc>
        <w:tc>
          <w:tcPr>
            <w:tcW w:w="2130" w:type="dxa"/>
            <w:vAlign w:val="center"/>
          </w:tcPr>
          <w:p w:rsidR="003D02A1" w:rsidRDefault="003D02A1">
            <w:pPr>
              <w:pStyle w:val="a7"/>
              <w:spacing w:before="0" w:after="0" w:line="340" w:lineRule="exact"/>
              <w:rPr>
                <w:rFonts w:ascii="仿宋" w:eastAsia="仿宋" w:hAnsi="仿宋" w:cs="仿宋"/>
                <w:kern w:val="0"/>
              </w:rPr>
            </w:pPr>
          </w:p>
        </w:tc>
      </w:tr>
      <w:tr w:rsidR="003D02A1">
        <w:trPr>
          <w:trHeight w:val="815"/>
          <w:jc w:val="center"/>
        </w:trPr>
        <w:tc>
          <w:tcPr>
            <w:tcW w:w="1774" w:type="dxa"/>
            <w:vMerge/>
            <w:shd w:val="clear" w:color="auto" w:fill="auto"/>
            <w:vAlign w:val="center"/>
          </w:tcPr>
          <w:p w:rsidR="003D02A1" w:rsidRDefault="003D02A1">
            <w:pPr>
              <w:pStyle w:val="a7"/>
              <w:spacing w:line="340" w:lineRule="exact"/>
              <w:rPr>
                <w:rFonts w:ascii="仿宋" w:eastAsia="仿宋" w:hAnsi="仿宋" w:cs="仿宋"/>
                <w:spacing w:val="-8"/>
                <w:kern w:val="0"/>
              </w:rPr>
            </w:pPr>
          </w:p>
        </w:tc>
        <w:tc>
          <w:tcPr>
            <w:tcW w:w="3937" w:type="dxa"/>
            <w:vMerge/>
            <w:vAlign w:val="center"/>
          </w:tcPr>
          <w:p w:rsidR="003D02A1" w:rsidRDefault="003D02A1">
            <w:pPr>
              <w:pStyle w:val="a7"/>
              <w:spacing w:before="0" w:after="0" w:line="330" w:lineRule="exact"/>
              <w:rPr>
                <w:rFonts w:ascii="仿宋_GB2312" w:hAnsi="仿宋_GB2312" w:cs="仿宋_GB2312"/>
                <w:spacing w:val="-8"/>
                <w:kern w:val="0"/>
              </w:rPr>
            </w:pPr>
          </w:p>
        </w:tc>
        <w:tc>
          <w:tcPr>
            <w:tcW w:w="1841" w:type="dxa"/>
            <w:vMerge/>
            <w:vAlign w:val="center"/>
          </w:tcPr>
          <w:p w:rsidR="003D02A1" w:rsidRDefault="003D02A1">
            <w:pPr>
              <w:pStyle w:val="a7"/>
              <w:spacing w:before="0" w:after="0" w:line="330" w:lineRule="exact"/>
              <w:rPr>
                <w:rFonts w:ascii="仿宋_GB2312" w:hAnsi="仿宋_GB2312" w:cs="仿宋_GB2312"/>
                <w:spacing w:val="-8"/>
                <w:kern w:val="0"/>
              </w:rPr>
            </w:pPr>
          </w:p>
        </w:tc>
        <w:tc>
          <w:tcPr>
            <w:tcW w:w="5094" w:type="dxa"/>
            <w:vAlign w:val="center"/>
          </w:tcPr>
          <w:p w:rsidR="003D02A1" w:rsidRDefault="00DF4B2F">
            <w:pPr>
              <w:pStyle w:val="a7"/>
              <w:spacing w:before="0" w:after="0" w:line="330" w:lineRule="exact"/>
              <w:rPr>
                <w:rFonts w:ascii="仿宋_GB2312" w:hAnsi="仿宋_GB2312" w:cs="仿宋_GB2312"/>
                <w:spacing w:val="-8"/>
                <w:kern w:val="0"/>
              </w:rPr>
            </w:pPr>
            <w:r>
              <w:rPr>
                <w:rFonts w:ascii="仿宋_GB2312" w:hAnsi="仿宋_GB2312" w:cs="仿宋_GB2312" w:hint="eastAsia"/>
                <w:spacing w:val="-8"/>
                <w:kern w:val="0"/>
              </w:rPr>
              <w:t>消防、安防、游览、娱乐等设备齐全、运行正常、无安全隐患计</w:t>
            </w:r>
            <w:r>
              <w:rPr>
                <w:rFonts w:ascii="仿宋_GB2312" w:hAnsi="仿宋_GB2312" w:cs="仿宋_GB2312" w:hint="eastAsia"/>
                <w:spacing w:val="-8"/>
                <w:kern w:val="0"/>
              </w:rPr>
              <w:t>3</w:t>
            </w:r>
            <w:r>
              <w:rPr>
                <w:rFonts w:ascii="仿宋_GB2312" w:hAnsi="仿宋_GB2312" w:cs="仿宋_GB2312" w:hint="eastAsia"/>
                <w:spacing w:val="-8"/>
                <w:kern w:val="0"/>
              </w:rPr>
              <w:t>分。</w:t>
            </w:r>
          </w:p>
        </w:tc>
        <w:tc>
          <w:tcPr>
            <w:tcW w:w="2130" w:type="dxa"/>
            <w:vAlign w:val="center"/>
          </w:tcPr>
          <w:p w:rsidR="003D02A1" w:rsidRDefault="003D02A1">
            <w:pPr>
              <w:pStyle w:val="a7"/>
              <w:spacing w:before="0" w:after="0" w:line="340" w:lineRule="exact"/>
              <w:rPr>
                <w:rFonts w:ascii="仿宋" w:eastAsia="仿宋" w:hAnsi="仿宋" w:cs="仿宋"/>
                <w:kern w:val="0"/>
              </w:rPr>
            </w:pPr>
          </w:p>
        </w:tc>
      </w:tr>
      <w:tr w:rsidR="003D02A1">
        <w:trPr>
          <w:trHeight w:val="454"/>
          <w:jc w:val="center"/>
        </w:trPr>
        <w:tc>
          <w:tcPr>
            <w:tcW w:w="1774" w:type="dxa"/>
            <w:vMerge/>
            <w:shd w:val="clear" w:color="auto" w:fill="auto"/>
            <w:vAlign w:val="center"/>
          </w:tcPr>
          <w:p w:rsidR="003D02A1" w:rsidRDefault="003D02A1">
            <w:pPr>
              <w:pStyle w:val="a7"/>
              <w:spacing w:before="0" w:after="0" w:line="300" w:lineRule="exact"/>
              <w:rPr>
                <w:rFonts w:ascii="仿宋" w:eastAsia="仿宋" w:hAnsi="仿宋" w:cs="仿宋"/>
                <w:spacing w:val="-2"/>
                <w:kern w:val="0"/>
              </w:rPr>
            </w:pPr>
          </w:p>
        </w:tc>
        <w:tc>
          <w:tcPr>
            <w:tcW w:w="3937"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1</w:t>
            </w:r>
            <w:r>
              <w:rPr>
                <w:rFonts w:ascii="仿宋_GB2312" w:hAnsi="仿宋_GB2312" w:cs="仿宋_GB2312" w:hint="eastAsia"/>
                <w:spacing w:val="-8"/>
                <w:kern w:val="0"/>
              </w:rPr>
              <w:t>2</w:t>
            </w:r>
            <w:r>
              <w:rPr>
                <w:rFonts w:ascii="仿宋_GB2312" w:hAnsi="仿宋_GB2312" w:cs="仿宋_GB2312" w:hint="eastAsia"/>
                <w:spacing w:val="-8"/>
                <w:kern w:val="0"/>
              </w:rPr>
              <w:t>、特色农产品加工转化能力（</w:t>
            </w:r>
            <w:r>
              <w:rPr>
                <w:rFonts w:ascii="仿宋_GB2312" w:hAnsi="仿宋_GB2312" w:cs="仿宋_GB2312" w:hint="eastAsia"/>
                <w:spacing w:val="-8"/>
                <w:kern w:val="0"/>
              </w:rPr>
              <w:t>3</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实地察看、查阅财务报表</w:t>
            </w:r>
          </w:p>
        </w:tc>
        <w:tc>
          <w:tcPr>
            <w:tcW w:w="5094"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有特色农产品加工设备（如烘干、腌制、储藏、包装、配送等），且加工转化率达</w:t>
            </w:r>
            <w:r>
              <w:rPr>
                <w:rFonts w:ascii="仿宋_GB2312" w:hAnsi="仿宋_GB2312" w:cs="仿宋_GB2312" w:hint="eastAsia"/>
                <w:spacing w:val="-8"/>
                <w:kern w:val="0"/>
              </w:rPr>
              <w:t>30%</w:t>
            </w:r>
            <w:r>
              <w:rPr>
                <w:rFonts w:ascii="仿宋_GB2312" w:hAnsi="仿宋_GB2312" w:cs="仿宋_GB2312" w:hint="eastAsia"/>
                <w:spacing w:val="-8"/>
                <w:kern w:val="0"/>
              </w:rPr>
              <w:t>（含）以上计</w:t>
            </w:r>
            <w:r>
              <w:rPr>
                <w:rFonts w:ascii="仿宋_GB2312" w:hAnsi="仿宋_GB2312" w:cs="仿宋_GB2312" w:hint="eastAsia"/>
                <w:spacing w:val="-8"/>
                <w:kern w:val="0"/>
              </w:rPr>
              <w:t>3</w:t>
            </w:r>
            <w:r>
              <w:rPr>
                <w:rFonts w:ascii="仿宋_GB2312" w:hAnsi="仿宋_GB2312" w:cs="仿宋_GB2312" w:hint="eastAsia"/>
                <w:spacing w:val="-8"/>
                <w:kern w:val="0"/>
              </w:rPr>
              <w:t>分；</w:t>
            </w:r>
            <w:r>
              <w:rPr>
                <w:rFonts w:ascii="仿宋_GB2312" w:hAnsi="仿宋_GB2312" w:cs="仿宋_GB2312" w:hint="eastAsia"/>
                <w:spacing w:val="-8"/>
                <w:kern w:val="0"/>
              </w:rPr>
              <w:t>15%</w:t>
            </w:r>
            <w:r>
              <w:rPr>
                <w:rFonts w:ascii="仿宋_GB2312" w:hAnsi="仿宋_GB2312" w:cs="仿宋_GB2312" w:hint="eastAsia"/>
                <w:spacing w:val="-8"/>
                <w:kern w:val="0"/>
              </w:rPr>
              <w:t>（含）</w:t>
            </w:r>
            <w:r>
              <w:rPr>
                <w:rFonts w:ascii="仿宋_GB2312" w:hAnsi="仿宋_GB2312" w:cs="仿宋_GB2312" w:hint="eastAsia"/>
                <w:spacing w:val="-8"/>
                <w:kern w:val="0"/>
              </w:rPr>
              <w:t>-30%</w:t>
            </w:r>
            <w:r>
              <w:rPr>
                <w:rFonts w:ascii="仿宋_GB2312" w:hAnsi="仿宋_GB2312" w:cs="仿宋_GB2312" w:hint="eastAsia"/>
                <w:spacing w:val="-8"/>
                <w:kern w:val="0"/>
              </w:rPr>
              <w:t>（不含）计</w:t>
            </w:r>
            <w:r>
              <w:rPr>
                <w:rFonts w:ascii="仿宋_GB2312" w:hAnsi="仿宋_GB2312" w:cs="仿宋_GB2312" w:hint="eastAsia"/>
                <w:spacing w:val="-8"/>
                <w:kern w:val="0"/>
              </w:rPr>
              <w:t>2</w:t>
            </w:r>
            <w:r>
              <w:rPr>
                <w:rFonts w:ascii="仿宋_GB2312" w:hAnsi="仿宋_GB2312" w:cs="仿宋_GB2312" w:hint="eastAsia"/>
                <w:spacing w:val="-8"/>
                <w:kern w:val="0"/>
              </w:rPr>
              <w:t>分；</w:t>
            </w:r>
            <w:r>
              <w:rPr>
                <w:rFonts w:ascii="仿宋_GB2312" w:hAnsi="仿宋_GB2312" w:cs="仿宋_GB2312" w:hint="eastAsia"/>
                <w:spacing w:val="-8"/>
                <w:kern w:val="0"/>
              </w:rPr>
              <w:t>15%</w:t>
            </w:r>
            <w:r>
              <w:rPr>
                <w:rFonts w:ascii="仿宋_GB2312" w:hAnsi="仿宋_GB2312" w:cs="仿宋_GB2312" w:hint="eastAsia"/>
                <w:spacing w:val="-8"/>
                <w:kern w:val="0"/>
              </w:rPr>
              <w:t>以下不计分。</w:t>
            </w:r>
          </w:p>
        </w:tc>
        <w:tc>
          <w:tcPr>
            <w:tcW w:w="2130" w:type="dxa"/>
            <w:vAlign w:val="center"/>
          </w:tcPr>
          <w:p w:rsidR="003D02A1" w:rsidRDefault="003D02A1">
            <w:pPr>
              <w:pStyle w:val="a7"/>
              <w:spacing w:before="0" w:after="0" w:line="300" w:lineRule="exact"/>
              <w:rPr>
                <w:rFonts w:ascii="仿宋" w:eastAsia="仿宋" w:hAnsi="仿宋" w:cs="仿宋"/>
                <w:kern w:val="0"/>
              </w:rPr>
            </w:pPr>
          </w:p>
        </w:tc>
      </w:tr>
      <w:tr w:rsidR="003D02A1">
        <w:trPr>
          <w:trHeight w:val="965"/>
          <w:jc w:val="center"/>
        </w:trPr>
        <w:tc>
          <w:tcPr>
            <w:tcW w:w="1774" w:type="dxa"/>
            <w:vMerge/>
            <w:shd w:val="clear" w:color="auto" w:fill="auto"/>
            <w:vAlign w:val="center"/>
          </w:tcPr>
          <w:p w:rsidR="003D02A1" w:rsidRDefault="003D02A1">
            <w:pPr>
              <w:pStyle w:val="a7"/>
              <w:spacing w:before="0" w:after="0" w:line="300" w:lineRule="exact"/>
              <w:jc w:val="center"/>
              <w:rPr>
                <w:rFonts w:ascii="仿宋" w:eastAsia="仿宋" w:hAnsi="仿宋" w:cs="仿宋"/>
                <w:kern w:val="0"/>
              </w:rPr>
            </w:pPr>
          </w:p>
        </w:tc>
        <w:tc>
          <w:tcPr>
            <w:tcW w:w="3937"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1</w:t>
            </w:r>
            <w:r>
              <w:rPr>
                <w:rFonts w:ascii="仿宋_GB2312" w:hAnsi="仿宋_GB2312" w:cs="仿宋_GB2312" w:hint="eastAsia"/>
                <w:spacing w:val="-8"/>
                <w:kern w:val="0"/>
              </w:rPr>
              <w:t>3</w:t>
            </w:r>
            <w:r>
              <w:rPr>
                <w:rFonts w:ascii="仿宋_GB2312" w:hAnsi="仿宋_GB2312" w:cs="仿宋_GB2312" w:hint="eastAsia"/>
                <w:spacing w:val="-8"/>
                <w:kern w:val="0"/>
              </w:rPr>
              <w:t>、接待能力（</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实地察看</w:t>
            </w:r>
          </w:p>
        </w:tc>
        <w:tc>
          <w:tcPr>
            <w:tcW w:w="5094"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有游客接待服务中心的计</w:t>
            </w:r>
            <w:r>
              <w:rPr>
                <w:rFonts w:ascii="仿宋_GB2312" w:hAnsi="仿宋_GB2312" w:cs="仿宋_GB2312" w:hint="eastAsia"/>
                <w:spacing w:val="-8"/>
                <w:kern w:val="0"/>
              </w:rPr>
              <w:t>2</w:t>
            </w:r>
            <w:r>
              <w:rPr>
                <w:rFonts w:ascii="仿宋_GB2312" w:hAnsi="仿宋_GB2312" w:cs="仿宋_GB2312" w:hint="eastAsia"/>
                <w:spacing w:val="-8"/>
                <w:kern w:val="0"/>
              </w:rPr>
              <w:t>分；客房、餐厅干净整洁、卫生符合国家规定，能同时接待用餐人数</w:t>
            </w:r>
            <w:r>
              <w:rPr>
                <w:rFonts w:ascii="仿宋_GB2312" w:hAnsi="仿宋_GB2312" w:cs="仿宋_GB2312" w:hint="eastAsia"/>
                <w:spacing w:val="-8"/>
                <w:kern w:val="0"/>
              </w:rPr>
              <w:t>150</w:t>
            </w:r>
            <w:r>
              <w:rPr>
                <w:rFonts w:ascii="仿宋_GB2312" w:hAnsi="仿宋_GB2312" w:cs="仿宋_GB2312" w:hint="eastAsia"/>
                <w:spacing w:val="-8"/>
                <w:kern w:val="0"/>
              </w:rPr>
              <w:t>人（含）以上计</w:t>
            </w:r>
            <w:r>
              <w:rPr>
                <w:rFonts w:ascii="仿宋_GB2312" w:hAnsi="仿宋_GB2312" w:cs="仿宋_GB2312" w:hint="eastAsia"/>
                <w:spacing w:val="-8"/>
                <w:kern w:val="0"/>
              </w:rPr>
              <w:t>2</w:t>
            </w:r>
            <w:r>
              <w:rPr>
                <w:rFonts w:ascii="仿宋_GB2312" w:hAnsi="仿宋_GB2312" w:cs="仿宋_GB2312" w:hint="eastAsia"/>
                <w:spacing w:val="-8"/>
                <w:kern w:val="0"/>
              </w:rPr>
              <w:t>分。</w:t>
            </w:r>
          </w:p>
        </w:tc>
        <w:tc>
          <w:tcPr>
            <w:tcW w:w="2130" w:type="dxa"/>
            <w:vAlign w:val="center"/>
          </w:tcPr>
          <w:p w:rsidR="003D02A1" w:rsidRDefault="003D02A1">
            <w:pPr>
              <w:pStyle w:val="a7"/>
              <w:spacing w:before="0" w:after="0" w:line="300" w:lineRule="exact"/>
              <w:rPr>
                <w:rFonts w:ascii="仿宋" w:eastAsia="仿宋" w:hAnsi="仿宋" w:cs="仿宋"/>
                <w:kern w:val="0"/>
              </w:rPr>
            </w:pPr>
          </w:p>
        </w:tc>
      </w:tr>
      <w:tr w:rsidR="003D02A1">
        <w:trPr>
          <w:trHeight w:val="1280"/>
          <w:jc w:val="center"/>
        </w:trPr>
        <w:tc>
          <w:tcPr>
            <w:tcW w:w="1774" w:type="dxa"/>
            <w:vMerge/>
            <w:shd w:val="clear" w:color="auto" w:fill="auto"/>
            <w:vAlign w:val="center"/>
          </w:tcPr>
          <w:p w:rsidR="003D02A1" w:rsidRDefault="003D02A1">
            <w:pPr>
              <w:pStyle w:val="a7"/>
              <w:spacing w:before="0" w:after="0" w:line="300" w:lineRule="exact"/>
              <w:jc w:val="center"/>
              <w:rPr>
                <w:rFonts w:ascii="仿宋" w:eastAsia="仿宋" w:hAnsi="仿宋" w:cs="仿宋"/>
                <w:kern w:val="0"/>
              </w:rPr>
            </w:pPr>
          </w:p>
        </w:tc>
        <w:tc>
          <w:tcPr>
            <w:tcW w:w="3937"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1</w:t>
            </w:r>
            <w:r>
              <w:rPr>
                <w:rFonts w:ascii="仿宋_GB2312" w:hAnsi="仿宋_GB2312" w:cs="仿宋_GB2312" w:hint="eastAsia"/>
                <w:spacing w:val="-8"/>
                <w:kern w:val="0"/>
              </w:rPr>
              <w:t>4</w:t>
            </w:r>
            <w:r>
              <w:rPr>
                <w:rFonts w:ascii="仿宋_GB2312" w:hAnsi="仿宋_GB2312" w:cs="仿宋_GB2312" w:hint="eastAsia"/>
                <w:spacing w:val="-8"/>
                <w:kern w:val="0"/>
              </w:rPr>
              <w:t>、互联网</w:t>
            </w:r>
            <w:r>
              <w:rPr>
                <w:rFonts w:ascii="仿宋_GB2312" w:hAnsi="仿宋_GB2312" w:cs="仿宋_GB2312" w:hint="eastAsia"/>
                <w:spacing w:val="-8"/>
                <w:kern w:val="0"/>
              </w:rPr>
              <w:t>+</w:t>
            </w:r>
            <w:r>
              <w:rPr>
                <w:rFonts w:ascii="仿宋_GB2312" w:hAnsi="仿宋_GB2312" w:cs="仿宋_GB2312" w:hint="eastAsia"/>
                <w:spacing w:val="-8"/>
                <w:kern w:val="0"/>
              </w:rPr>
              <w:t>休闲农业应用情况（农庄宣传网站、网络销售店铺、智慧旅游、微信关注号、微博、公共技术服务</w:t>
            </w:r>
            <w:r>
              <w:rPr>
                <w:rFonts w:ascii="仿宋_GB2312" w:hAnsi="仿宋_GB2312" w:cs="仿宋_GB2312" w:hint="eastAsia"/>
                <w:spacing w:val="-8"/>
                <w:kern w:val="0"/>
              </w:rPr>
              <w:t>App</w:t>
            </w:r>
            <w:r>
              <w:rPr>
                <w:rFonts w:ascii="仿宋_GB2312" w:hAnsi="仿宋_GB2312" w:cs="仿宋_GB2312" w:hint="eastAsia"/>
                <w:spacing w:val="-8"/>
                <w:kern w:val="0"/>
              </w:rPr>
              <w:t>等）（</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实地查看推广网页</w:t>
            </w:r>
          </w:p>
        </w:tc>
        <w:tc>
          <w:tcPr>
            <w:tcW w:w="5094"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互联网</w:t>
            </w:r>
            <w:r>
              <w:rPr>
                <w:rFonts w:ascii="仿宋_GB2312" w:hAnsi="仿宋_GB2312" w:cs="仿宋_GB2312" w:hint="eastAsia"/>
                <w:spacing w:val="-8"/>
                <w:kern w:val="0"/>
              </w:rPr>
              <w:t>+</w:t>
            </w:r>
            <w:r>
              <w:rPr>
                <w:rFonts w:ascii="仿宋_GB2312" w:hAnsi="仿宋_GB2312" w:cs="仿宋_GB2312" w:hint="eastAsia"/>
                <w:spacing w:val="-8"/>
                <w:kern w:val="0"/>
              </w:rPr>
              <w:t>运用制作完备并成功推广的计</w:t>
            </w:r>
            <w:r>
              <w:rPr>
                <w:rFonts w:ascii="仿宋_GB2312" w:hAnsi="仿宋_GB2312" w:cs="仿宋_GB2312" w:hint="eastAsia"/>
                <w:spacing w:val="-8"/>
                <w:kern w:val="0"/>
              </w:rPr>
              <w:t>4</w:t>
            </w:r>
            <w:r>
              <w:rPr>
                <w:rFonts w:ascii="仿宋_GB2312" w:hAnsi="仿宋_GB2312" w:cs="仿宋_GB2312" w:hint="eastAsia"/>
                <w:spacing w:val="-8"/>
                <w:kern w:val="0"/>
              </w:rPr>
              <w:t>分；制作完备但推广一般的计</w:t>
            </w:r>
            <w:r>
              <w:rPr>
                <w:rFonts w:ascii="仿宋_GB2312" w:hAnsi="仿宋_GB2312" w:cs="仿宋_GB2312" w:hint="eastAsia"/>
                <w:spacing w:val="-8"/>
                <w:kern w:val="0"/>
              </w:rPr>
              <w:t>2</w:t>
            </w:r>
            <w:r>
              <w:rPr>
                <w:rFonts w:ascii="仿宋_GB2312" w:hAnsi="仿宋_GB2312" w:cs="仿宋_GB2312" w:hint="eastAsia"/>
                <w:spacing w:val="-8"/>
                <w:kern w:val="0"/>
              </w:rPr>
              <w:t>分；制作完备但未推广的计</w:t>
            </w:r>
            <w:r>
              <w:rPr>
                <w:rFonts w:ascii="仿宋_GB2312" w:hAnsi="仿宋_GB2312" w:cs="仿宋_GB2312" w:hint="eastAsia"/>
                <w:spacing w:val="-8"/>
                <w:kern w:val="0"/>
              </w:rPr>
              <w:t>2</w:t>
            </w:r>
            <w:r>
              <w:rPr>
                <w:rFonts w:ascii="仿宋_GB2312" w:hAnsi="仿宋_GB2312" w:cs="仿宋_GB2312" w:hint="eastAsia"/>
                <w:spacing w:val="-8"/>
                <w:kern w:val="0"/>
              </w:rPr>
              <w:t>分；未制作的不计分。</w:t>
            </w:r>
          </w:p>
        </w:tc>
        <w:tc>
          <w:tcPr>
            <w:tcW w:w="2130" w:type="dxa"/>
            <w:vAlign w:val="center"/>
          </w:tcPr>
          <w:p w:rsidR="003D02A1" w:rsidRDefault="003D02A1">
            <w:pPr>
              <w:pStyle w:val="a7"/>
              <w:spacing w:before="0" w:after="0" w:line="300" w:lineRule="exact"/>
              <w:rPr>
                <w:rFonts w:ascii="仿宋" w:eastAsia="仿宋" w:hAnsi="仿宋" w:cs="仿宋"/>
                <w:kern w:val="0"/>
              </w:rPr>
            </w:pPr>
          </w:p>
        </w:tc>
      </w:tr>
      <w:tr w:rsidR="003D02A1">
        <w:trPr>
          <w:trHeight w:val="454"/>
          <w:jc w:val="center"/>
        </w:trPr>
        <w:tc>
          <w:tcPr>
            <w:tcW w:w="1774" w:type="dxa"/>
            <w:vMerge/>
            <w:shd w:val="clear" w:color="auto" w:fill="auto"/>
            <w:vAlign w:val="center"/>
          </w:tcPr>
          <w:p w:rsidR="003D02A1" w:rsidRDefault="003D02A1">
            <w:pPr>
              <w:pStyle w:val="a7"/>
              <w:spacing w:before="0" w:after="0" w:line="300" w:lineRule="exact"/>
              <w:jc w:val="center"/>
              <w:rPr>
                <w:rFonts w:ascii="仿宋" w:eastAsia="仿宋" w:hAnsi="仿宋" w:cs="仿宋"/>
                <w:kern w:val="0"/>
              </w:rPr>
            </w:pPr>
          </w:p>
        </w:tc>
        <w:tc>
          <w:tcPr>
            <w:tcW w:w="3937"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1</w:t>
            </w:r>
            <w:r>
              <w:rPr>
                <w:rFonts w:ascii="仿宋_GB2312" w:hAnsi="仿宋_GB2312" w:cs="仿宋_GB2312" w:hint="eastAsia"/>
                <w:spacing w:val="-8"/>
                <w:kern w:val="0"/>
              </w:rPr>
              <w:t>5</w:t>
            </w:r>
            <w:r>
              <w:rPr>
                <w:rFonts w:ascii="仿宋_GB2312" w:hAnsi="仿宋_GB2312" w:cs="仿宋_GB2312" w:hint="eastAsia"/>
                <w:spacing w:val="-8"/>
                <w:kern w:val="0"/>
              </w:rPr>
              <w:t>、生活污水、垃圾无害化处理情况（</w:t>
            </w:r>
            <w:r>
              <w:rPr>
                <w:rFonts w:ascii="仿宋_GB2312" w:hAnsi="仿宋_GB2312" w:cs="仿宋_GB2312" w:hint="eastAsia"/>
                <w:spacing w:val="-8"/>
                <w:kern w:val="0"/>
              </w:rPr>
              <w:t>3</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实地察看</w:t>
            </w:r>
          </w:p>
        </w:tc>
        <w:tc>
          <w:tcPr>
            <w:tcW w:w="5094"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建立符合环保标准的污水和生活垃圾处理设施的计</w:t>
            </w:r>
            <w:r>
              <w:rPr>
                <w:rFonts w:ascii="仿宋_GB2312" w:hAnsi="仿宋_GB2312" w:cs="仿宋_GB2312" w:hint="eastAsia"/>
                <w:spacing w:val="-8"/>
                <w:kern w:val="0"/>
              </w:rPr>
              <w:t>1.5</w:t>
            </w:r>
            <w:r>
              <w:rPr>
                <w:rFonts w:ascii="仿宋_GB2312" w:hAnsi="仿宋_GB2312" w:cs="仿宋_GB2312" w:hint="eastAsia"/>
                <w:spacing w:val="-8"/>
                <w:kern w:val="0"/>
              </w:rPr>
              <w:t>分；生产和生活垃圾无害化处理效果明显的计</w:t>
            </w:r>
            <w:r>
              <w:rPr>
                <w:rFonts w:ascii="仿宋_GB2312" w:hAnsi="仿宋_GB2312" w:cs="仿宋_GB2312" w:hint="eastAsia"/>
                <w:spacing w:val="-8"/>
                <w:kern w:val="0"/>
              </w:rPr>
              <w:t>1.5</w:t>
            </w:r>
            <w:r>
              <w:rPr>
                <w:rFonts w:ascii="仿宋_GB2312" w:hAnsi="仿宋_GB2312" w:cs="仿宋_GB2312" w:hint="eastAsia"/>
                <w:spacing w:val="-8"/>
                <w:kern w:val="0"/>
              </w:rPr>
              <w:t>分。</w:t>
            </w:r>
          </w:p>
        </w:tc>
        <w:tc>
          <w:tcPr>
            <w:tcW w:w="2130" w:type="dxa"/>
            <w:vAlign w:val="center"/>
          </w:tcPr>
          <w:p w:rsidR="003D02A1" w:rsidRDefault="003D02A1">
            <w:pPr>
              <w:pStyle w:val="a7"/>
              <w:spacing w:before="0" w:after="0" w:line="300" w:lineRule="exact"/>
              <w:rPr>
                <w:rFonts w:ascii="仿宋" w:eastAsia="仿宋" w:hAnsi="仿宋" w:cs="仿宋"/>
                <w:kern w:val="0"/>
              </w:rPr>
            </w:pPr>
          </w:p>
        </w:tc>
      </w:tr>
      <w:tr w:rsidR="003D02A1">
        <w:trPr>
          <w:trHeight w:val="90"/>
          <w:jc w:val="center"/>
        </w:trPr>
        <w:tc>
          <w:tcPr>
            <w:tcW w:w="1774" w:type="dxa"/>
            <w:vMerge w:val="restart"/>
            <w:shd w:val="clear" w:color="auto" w:fill="auto"/>
            <w:vAlign w:val="center"/>
          </w:tcPr>
          <w:p w:rsidR="003D02A1" w:rsidRDefault="00DF4B2F">
            <w:pPr>
              <w:pStyle w:val="a7"/>
              <w:spacing w:before="0" w:after="0" w:line="300" w:lineRule="exact"/>
              <w:jc w:val="left"/>
              <w:rPr>
                <w:rFonts w:ascii="仿宋" w:eastAsia="仿宋" w:hAnsi="仿宋" w:cs="仿宋"/>
                <w:kern w:val="0"/>
              </w:rPr>
            </w:pPr>
            <w:r>
              <w:rPr>
                <w:rFonts w:ascii="仿宋_GB2312" w:hAnsi="仿宋_GB2312" w:cs="仿宋_GB2312" w:hint="eastAsia"/>
                <w:spacing w:val="-8"/>
                <w:kern w:val="0"/>
              </w:rPr>
              <w:t>五、经营管理规范、环境保护良好（</w:t>
            </w:r>
            <w:r>
              <w:rPr>
                <w:rFonts w:ascii="仿宋_GB2312" w:hAnsi="仿宋_GB2312" w:cs="仿宋_GB2312" w:hint="eastAsia"/>
                <w:spacing w:val="-8"/>
                <w:kern w:val="0"/>
              </w:rPr>
              <w:t>20</w:t>
            </w:r>
            <w:r>
              <w:rPr>
                <w:rFonts w:ascii="仿宋_GB2312" w:hAnsi="仿宋_GB2312" w:cs="仿宋_GB2312" w:hint="eastAsia"/>
                <w:spacing w:val="-8"/>
                <w:kern w:val="0"/>
              </w:rPr>
              <w:t>分）</w:t>
            </w:r>
          </w:p>
        </w:tc>
        <w:tc>
          <w:tcPr>
            <w:tcW w:w="3937"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1</w:t>
            </w:r>
            <w:r>
              <w:rPr>
                <w:rFonts w:ascii="仿宋_GB2312" w:hAnsi="仿宋_GB2312" w:cs="仿宋_GB2312" w:hint="eastAsia"/>
                <w:spacing w:val="-8"/>
                <w:kern w:val="0"/>
              </w:rPr>
              <w:t>6</w:t>
            </w:r>
            <w:r>
              <w:rPr>
                <w:rFonts w:ascii="仿宋_GB2312" w:hAnsi="仿宋_GB2312" w:cs="仿宋_GB2312" w:hint="eastAsia"/>
                <w:spacing w:val="-8"/>
                <w:kern w:val="0"/>
              </w:rPr>
              <w:t>、营业资格（</w:t>
            </w:r>
            <w:r>
              <w:rPr>
                <w:rFonts w:ascii="仿宋_GB2312" w:hAnsi="仿宋_GB2312" w:cs="仿宋_GB2312" w:hint="eastAsia"/>
                <w:spacing w:val="-8"/>
                <w:kern w:val="0"/>
              </w:rPr>
              <w:t>3</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查看营业执照、纳税证明</w:t>
            </w:r>
          </w:p>
        </w:tc>
        <w:tc>
          <w:tcPr>
            <w:tcW w:w="5094"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农庄经营证照齐全计</w:t>
            </w:r>
            <w:r>
              <w:rPr>
                <w:rFonts w:ascii="仿宋_GB2312" w:hAnsi="仿宋_GB2312" w:cs="仿宋_GB2312" w:hint="eastAsia"/>
                <w:spacing w:val="-8"/>
                <w:kern w:val="0"/>
              </w:rPr>
              <w:t>2</w:t>
            </w:r>
            <w:r>
              <w:rPr>
                <w:rFonts w:ascii="仿宋_GB2312" w:hAnsi="仿宋_GB2312" w:cs="仿宋_GB2312" w:hint="eastAsia"/>
                <w:spacing w:val="-8"/>
                <w:kern w:val="0"/>
              </w:rPr>
              <w:t>分；诚信经营，依法纳税计</w:t>
            </w:r>
            <w:r>
              <w:rPr>
                <w:rFonts w:ascii="仿宋_GB2312" w:hAnsi="仿宋_GB2312" w:cs="仿宋_GB2312" w:hint="eastAsia"/>
                <w:spacing w:val="-8"/>
                <w:kern w:val="0"/>
              </w:rPr>
              <w:t>1</w:t>
            </w:r>
            <w:r>
              <w:rPr>
                <w:rFonts w:ascii="仿宋_GB2312" w:hAnsi="仿宋_GB2312" w:cs="仿宋_GB2312" w:hint="eastAsia"/>
                <w:spacing w:val="-8"/>
                <w:kern w:val="0"/>
              </w:rPr>
              <w:t>分。</w:t>
            </w:r>
          </w:p>
        </w:tc>
        <w:tc>
          <w:tcPr>
            <w:tcW w:w="2130" w:type="dxa"/>
            <w:vMerge w:val="restart"/>
            <w:vAlign w:val="center"/>
          </w:tcPr>
          <w:p w:rsidR="003D02A1" w:rsidRDefault="003D02A1">
            <w:pPr>
              <w:pStyle w:val="a7"/>
              <w:spacing w:before="0" w:after="0" w:line="300" w:lineRule="exact"/>
              <w:rPr>
                <w:rFonts w:ascii="仿宋" w:eastAsia="仿宋" w:hAnsi="仿宋" w:cs="仿宋"/>
                <w:kern w:val="0"/>
              </w:rPr>
            </w:pPr>
          </w:p>
        </w:tc>
      </w:tr>
      <w:tr w:rsidR="003D02A1">
        <w:trPr>
          <w:trHeight w:val="710"/>
          <w:jc w:val="center"/>
        </w:trPr>
        <w:tc>
          <w:tcPr>
            <w:tcW w:w="1774" w:type="dxa"/>
            <w:vMerge/>
            <w:shd w:val="clear" w:color="auto" w:fill="auto"/>
            <w:vAlign w:val="center"/>
          </w:tcPr>
          <w:p w:rsidR="003D02A1" w:rsidRDefault="003D02A1">
            <w:pPr>
              <w:pStyle w:val="a7"/>
              <w:spacing w:line="300" w:lineRule="exact"/>
              <w:jc w:val="center"/>
              <w:rPr>
                <w:rFonts w:ascii="仿宋" w:eastAsia="仿宋" w:hAnsi="仿宋" w:cs="仿宋"/>
                <w:kern w:val="0"/>
              </w:rPr>
            </w:pPr>
          </w:p>
        </w:tc>
        <w:tc>
          <w:tcPr>
            <w:tcW w:w="3937"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1</w:t>
            </w:r>
            <w:r>
              <w:rPr>
                <w:rFonts w:ascii="仿宋_GB2312" w:hAnsi="仿宋_GB2312" w:cs="仿宋_GB2312" w:hint="eastAsia"/>
                <w:spacing w:val="-8"/>
                <w:kern w:val="0"/>
              </w:rPr>
              <w:t>7</w:t>
            </w:r>
            <w:r>
              <w:rPr>
                <w:rFonts w:ascii="仿宋_GB2312" w:hAnsi="仿宋_GB2312" w:cs="仿宋_GB2312" w:hint="eastAsia"/>
                <w:spacing w:val="-8"/>
                <w:kern w:val="0"/>
              </w:rPr>
              <w:t>、机构健全，制度完善（</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查看相关制度</w:t>
            </w:r>
          </w:p>
        </w:tc>
        <w:tc>
          <w:tcPr>
            <w:tcW w:w="5094"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服务规范、机构健全、制度完善，责任明确，有突发事件处理预案计</w:t>
            </w:r>
            <w:r>
              <w:rPr>
                <w:rFonts w:ascii="仿宋_GB2312" w:hAnsi="仿宋_GB2312" w:cs="仿宋_GB2312" w:hint="eastAsia"/>
                <w:spacing w:val="-8"/>
                <w:kern w:val="0"/>
              </w:rPr>
              <w:t>4</w:t>
            </w:r>
            <w:r>
              <w:rPr>
                <w:rFonts w:ascii="仿宋_GB2312" w:hAnsi="仿宋_GB2312" w:cs="仿宋_GB2312" w:hint="eastAsia"/>
                <w:spacing w:val="-8"/>
                <w:kern w:val="0"/>
              </w:rPr>
              <w:t>分，缺少一项扣</w:t>
            </w:r>
            <w:r>
              <w:rPr>
                <w:rFonts w:ascii="仿宋_GB2312" w:hAnsi="仿宋_GB2312" w:cs="仿宋_GB2312" w:hint="eastAsia"/>
                <w:spacing w:val="-8"/>
                <w:kern w:val="0"/>
              </w:rPr>
              <w:t>1</w:t>
            </w:r>
            <w:r>
              <w:rPr>
                <w:rFonts w:ascii="仿宋_GB2312" w:hAnsi="仿宋_GB2312" w:cs="仿宋_GB2312" w:hint="eastAsia"/>
                <w:spacing w:val="-8"/>
                <w:kern w:val="0"/>
              </w:rPr>
              <w:t>分。</w:t>
            </w:r>
          </w:p>
        </w:tc>
        <w:tc>
          <w:tcPr>
            <w:tcW w:w="2130" w:type="dxa"/>
            <w:vMerge/>
            <w:vAlign w:val="center"/>
          </w:tcPr>
          <w:p w:rsidR="003D02A1" w:rsidRDefault="003D02A1">
            <w:pPr>
              <w:pStyle w:val="a7"/>
              <w:spacing w:before="0" w:after="0" w:line="300" w:lineRule="exact"/>
              <w:rPr>
                <w:rFonts w:ascii="仿宋" w:eastAsia="仿宋" w:hAnsi="仿宋" w:cs="仿宋"/>
                <w:kern w:val="0"/>
              </w:rPr>
            </w:pPr>
          </w:p>
        </w:tc>
      </w:tr>
      <w:tr w:rsidR="003D02A1">
        <w:trPr>
          <w:trHeight w:val="454"/>
          <w:jc w:val="center"/>
        </w:trPr>
        <w:tc>
          <w:tcPr>
            <w:tcW w:w="1774" w:type="dxa"/>
            <w:vMerge/>
            <w:shd w:val="clear" w:color="auto" w:fill="auto"/>
            <w:vAlign w:val="center"/>
          </w:tcPr>
          <w:p w:rsidR="003D02A1" w:rsidRDefault="003D02A1">
            <w:pPr>
              <w:pStyle w:val="a7"/>
              <w:spacing w:line="300" w:lineRule="exact"/>
              <w:jc w:val="center"/>
              <w:rPr>
                <w:rFonts w:ascii="仿宋" w:eastAsia="仿宋" w:hAnsi="仿宋" w:cs="仿宋"/>
                <w:kern w:val="0"/>
              </w:rPr>
            </w:pPr>
          </w:p>
        </w:tc>
        <w:tc>
          <w:tcPr>
            <w:tcW w:w="3937"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1</w:t>
            </w:r>
            <w:r>
              <w:rPr>
                <w:rFonts w:ascii="仿宋_GB2312" w:hAnsi="仿宋_GB2312" w:cs="仿宋_GB2312" w:hint="eastAsia"/>
                <w:spacing w:val="-8"/>
                <w:kern w:val="0"/>
              </w:rPr>
              <w:t>8</w:t>
            </w:r>
            <w:r>
              <w:rPr>
                <w:rFonts w:ascii="仿宋_GB2312" w:hAnsi="仿宋_GB2312" w:cs="仿宋_GB2312" w:hint="eastAsia"/>
                <w:spacing w:val="-8"/>
                <w:kern w:val="0"/>
              </w:rPr>
              <w:t>、遵纪守法情况（</w:t>
            </w:r>
            <w:r>
              <w:rPr>
                <w:rFonts w:ascii="仿宋_GB2312" w:hAnsi="仿宋_GB2312" w:cs="仿宋_GB2312" w:hint="eastAsia"/>
                <w:spacing w:val="-8"/>
                <w:kern w:val="0"/>
              </w:rPr>
              <w:t>3</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查看抽检结果证明材料、实地询问</w:t>
            </w:r>
          </w:p>
        </w:tc>
        <w:tc>
          <w:tcPr>
            <w:tcW w:w="5094"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近</w:t>
            </w:r>
            <w:r>
              <w:rPr>
                <w:rFonts w:ascii="仿宋_GB2312" w:hAnsi="仿宋_GB2312" w:cs="仿宋_GB2312" w:hint="eastAsia"/>
                <w:spacing w:val="-8"/>
                <w:kern w:val="0"/>
              </w:rPr>
              <w:t>2</w:t>
            </w:r>
            <w:r>
              <w:rPr>
                <w:rFonts w:ascii="仿宋_GB2312" w:hAnsi="仿宋_GB2312" w:cs="仿宋_GB2312" w:hint="eastAsia"/>
                <w:spacing w:val="-8"/>
                <w:kern w:val="0"/>
              </w:rPr>
              <w:t>年内没有发生重大安全生产事故和食品质量安全事故计</w:t>
            </w:r>
            <w:r>
              <w:rPr>
                <w:rFonts w:ascii="仿宋_GB2312" w:hAnsi="仿宋_GB2312" w:cs="仿宋_GB2312" w:hint="eastAsia"/>
                <w:spacing w:val="-8"/>
                <w:kern w:val="0"/>
              </w:rPr>
              <w:t>2</w:t>
            </w:r>
            <w:r>
              <w:rPr>
                <w:rFonts w:ascii="仿宋_GB2312" w:hAnsi="仿宋_GB2312" w:cs="仿宋_GB2312" w:hint="eastAsia"/>
                <w:spacing w:val="-8"/>
                <w:kern w:val="0"/>
              </w:rPr>
              <w:t>分；无拖欠职工工资和损害职工合法权益现象计</w:t>
            </w:r>
            <w:r>
              <w:rPr>
                <w:rFonts w:ascii="仿宋_GB2312" w:hAnsi="仿宋_GB2312" w:cs="仿宋_GB2312" w:hint="eastAsia"/>
                <w:spacing w:val="-8"/>
                <w:kern w:val="0"/>
              </w:rPr>
              <w:t>1</w:t>
            </w:r>
            <w:r>
              <w:rPr>
                <w:rFonts w:ascii="仿宋_GB2312" w:hAnsi="仿宋_GB2312" w:cs="仿宋_GB2312" w:hint="eastAsia"/>
                <w:spacing w:val="-8"/>
                <w:kern w:val="0"/>
              </w:rPr>
              <w:t>分。</w:t>
            </w:r>
          </w:p>
        </w:tc>
        <w:tc>
          <w:tcPr>
            <w:tcW w:w="2130" w:type="dxa"/>
            <w:vAlign w:val="center"/>
          </w:tcPr>
          <w:p w:rsidR="003D02A1" w:rsidRDefault="003D02A1">
            <w:pPr>
              <w:pStyle w:val="a7"/>
              <w:spacing w:before="0" w:after="0" w:line="300" w:lineRule="exact"/>
              <w:rPr>
                <w:rFonts w:ascii="仿宋" w:eastAsia="仿宋" w:hAnsi="仿宋" w:cs="仿宋"/>
                <w:kern w:val="0"/>
              </w:rPr>
            </w:pPr>
          </w:p>
        </w:tc>
      </w:tr>
      <w:tr w:rsidR="003D02A1">
        <w:trPr>
          <w:trHeight w:val="785"/>
          <w:jc w:val="center"/>
        </w:trPr>
        <w:tc>
          <w:tcPr>
            <w:tcW w:w="1774" w:type="dxa"/>
            <w:vMerge/>
            <w:shd w:val="clear" w:color="auto" w:fill="auto"/>
            <w:vAlign w:val="center"/>
          </w:tcPr>
          <w:p w:rsidR="003D02A1" w:rsidRDefault="003D02A1">
            <w:pPr>
              <w:pStyle w:val="a7"/>
              <w:spacing w:line="300" w:lineRule="exact"/>
              <w:jc w:val="center"/>
              <w:rPr>
                <w:rFonts w:ascii="仿宋" w:eastAsia="仿宋" w:hAnsi="仿宋" w:cs="仿宋"/>
                <w:kern w:val="0"/>
              </w:rPr>
            </w:pPr>
          </w:p>
        </w:tc>
        <w:tc>
          <w:tcPr>
            <w:tcW w:w="3937"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19</w:t>
            </w:r>
            <w:r>
              <w:rPr>
                <w:rFonts w:ascii="仿宋_GB2312" w:hAnsi="仿宋_GB2312" w:cs="仿宋_GB2312" w:hint="eastAsia"/>
                <w:spacing w:val="-8"/>
                <w:kern w:val="0"/>
              </w:rPr>
              <w:t>、宣传营销（</w:t>
            </w:r>
            <w:r>
              <w:rPr>
                <w:rFonts w:ascii="仿宋_GB2312" w:hAnsi="仿宋_GB2312" w:cs="仿宋_GB2312" w:hint="eastAsia"/>
                <w:spacing w:val="-8"/>
                <w:kern w:val="0"/>
              </w:rPr>
              <w:t>3</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查看宣传载体</w:t>
            </w:r>
          </w:p>
        </w:tc>
        <w:tc>
          <w:tcPr>
            <w:tcW w:w="5094"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有宣传和市场促销管理团队计</w:t>
            </w:r>
            <w:r>
              <w:rPr>
                <w:rFonts w:ascii="仿宋_GB2312" w:hAnsi="仿宋_GB2312" w:cs="仿宋_GB2312" w:hint="eastAsia"/>
                <w:spacing w:val="-8"/>
                <w:kern w:val="0"/>
              </w:rPr>
              <w:t>2</w:t>
            </w:r>
            <w:r>
              <w:rPr>
                <w:rFonts w:ascii="仿宋_GB2312" w:hAnsi="仿宋_GB2312" w:cs="仿宋_GB2312" w:hint="eastAsia"/>
                <w:spacing w:val="-8"/>
                <w:kern w:val="0"/>
              </w:rPr>
              <w:t>分；有介绍休闲项目的小册子或折页等宣传载体计</w:t>
            </w:r>
            <w:r>
              <w:rPr>
                <w:rFonts w:ascii="仿宋_GB2312" w:hAnsi="仿宋_GB2312" w:cs="仿宋_GB2312" w:hint="eastAsia"/>
                <w:spacing w:val="-8"/>
                <w:kern w:val="0"/>
              </w:rPr>
              <w:t>1</w:t>
            </w:r>
            <w:r>
              <w:rPr>
                <w:rFonts w:ascii="仿宋_GB2312" w:hAnsi="仿宋_GB2312" w:cs="仿宋_GB2312" w:hint="eastAsia"/>
                <w:spacing w:val="-8"/>
                <w:kern w:val="0"/>
              </w:rPr>
              <w:t>分。</w:t>
            </w:r>
          </w:p>
        </w:tc>
        <w:tc>
          <w:tcPr>
            <w:tcW w:w="2130" w:type="dxa"/>
            <w:vAlign w:val="center"/>
          </w:tcPr>
          <w:p w:rsidR="003D02A1" w:rsidRDefault="003D02A1">
            <w:pPr>
              <w:pStyle w:val="a7"/>
              <w:spacing w:before="0" w:after="0" w:line="300" w:lineRule="exact"/>
              <w:rPr>
                <w:rFonts w:ascii="仿宋" w:eastAsia="仿宋" w:hAnsi="仿宋" w:cs="仿宋"/>
                <w:kern w:val="0"/>
              </w:rPr>
            </w:pPr>
          </w:p>
        </w:tc>
      </w:tr>
      <w:tr w:rsidR="003D02A1">
        <w:trPr>
          <w:trHeight w:val="680"/>
          <w:jc w:val="center"/>
        </w:trPr>
        <w:tc>
          <w:tcPr>
            <w:tcW w:w="1774" w:type="dxa"/>
            <w:vMerge/>
            <w:shd w:val="clear" w:color="auto" w:fill="auto"/>
            <w:vAlign w:val="center"/>
          </w:tcPr>
          <w:p w:rsidR="003D02A1" w:rsidRDefault="003D02A1">
            <w:pPr>
              <w:pStyle w:val="a7"/>
              <w:spacing w:before="0" w:after="0" w:line="300" w:lineRule="exact"/>
              <w:jc w:val="center"/>
              <w:rPr>
                <w:rFonts w:ascii="仿宋" w:eastAsia="仿宋" w:hAnsi="仿宋" w:cs="仿宋"/>
                <w:kern w:val="0"/>
              </w:rPr>
            </w:pPr>
          </w:p>
        </w:tc>
        <w:tc>
          <w:tcPr>
            <w:tcW w:w="3937"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2</w:t>
            </w:r>
            <w:r>
              <w:rPr>
                <w:rFonts w:ascii="仿宋_GB2312" w:hAnsi="仿宋_GB2312" w:cs="仿宋_GB2312" w:hint="eastAsia"/>
                <w:spacing w:val="-8"/>
                <w:kern w:val="0"/>
              </w:rPr>
              <w:t>0</w:t>
            </w:r>
            <w:r>
              <w:rPr>
                <w:rFonts w:ascii="仿宋_GB2312" w:hAnsi="仿宋_GB2312" w:cs="仿宋_GB2312" w:hint="eastAsia"/>
                <w:spacing w:val="-8"/>
                <w:kern w:val="0"/>
              </w:rPr>
              <w:t>、生态环境保护（</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查看评估报告</w:t>
            </w:r>
          </w:p>
        </w:tc>
        <w:tc>
          <w:tcPr>
            <w:tcW w:w="5094"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自然生态保护良好，农业投入品安全，农庄建设项目通过市级以上环保部门环境评估计</w:t>
            </w:r>
            <w:r>
              <w:rPr>
                <w:rFonts w:ascii="仿宋_GB2312" w:hAnsi="仿宋_GB2312" w:cs="仿宋_GB2312" w:hint="eastAsia"/>
                <w:spacing w:val="-8"/>
                <w:kern w:val="0"/>
              </w:rPr>
              <w:t>4</w:t>
            </w:r>
            <w:r>
              <w:rPr>
                <w:rFonts w:ascii="仿宋_GB2312" w:hAnsi="仿宋_GB2312" w:cs="仿宋_GB2312" w:hint="eastAsia"/>
                <w:spacing w:val="-8"/>
                <w:kern w:val="0"/>
              </w:rPr>
              <w:t>分。</w:t>
            </w:r>
          </w:p>
        </w:tc>
        <w:tc>
          <w:tcPr>
            <w:tcW w:w="2130" w:type="dxa"/>
            <w:vAlign w:val="center"/>
          </w:tcPr>
          <w:p w:rsidR="003D02A1" w:rsidRDefault="003D02A1">
            <w:pPr>
              <w:pStyle w:val="a7"/>
              <w:spacing w:before="0" w:after="0" w:line="300" w:lineRule="exact"/>
              <w:rPr>
                <w:rFonts w:ascii="仿宋" w:eastAsia="仿宋" w:hAnsi="仿宋" w:cs="仿宋"/>
                <w:kern w:val="0"/>
              </w:rPr>
            </w:pPr>
          </w:p>
        </w:tc>
      </w:tr>
      <w:tr w:rsidR="003D02A1">
        <w:trPr>
          <w:trHeight w:val="454"/>
          <w:jc w:val="center"/>
        </w:trPr>
        <w:tc>
          <w:tcPr>
            <w:tcW w:w="1774" w:type="dxa"/>
            <w:vMerge/>
            <w:shd w:val="clear" w:color="auto" w:fill="auto"/>
            <w:vAlign w:val="center"/>
          </w:tcPr>
          <w:p w:rsidR="003D02A1" w:rsidRDefault="003D02A1">
            <w:pPr>
              <w:pStyle w:val="a7"/>
              <w:spacing w:before="0" w:after="0" w:line="300" w:lineRule="exact"/>
              <w:jc w:val="center"/>
              <w:rPr>
                <w:rFonts w:ascii="仿宋" w:eastAsia="仿宋" w:hAnsi="仿宋" w:cs="仿宋"/>
                <w:kern w:val="0"/>
              </w:rPr>
            </w:pPr>
          </w:p>
        </w:tc>
        <w:tc>
          <w:tcPr>
            <w:tcW w:w="3937"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2</w:t>
            </w:r>
            <w:r>
              <w:rPr>
                <w:rFonts w:ascii="仿宋_GB2312" w:hAnsi="仿宋_GB2312" w:cs="仿宋_GB2312" w:hint="eastAsia"/>
                <w:spacing w:val="-8"/>
                <w:kern w:val="0"/>
              </w:rPr>
              <w:t>1</w:t>
            </w:r>
            <w:r>
              <w:rPr>
                <w:rFonts w:ascii="仿宋_GB2312" w:hAnsi="仿宋_GB2312" w:cs="仿宋_GB2312" w:hint="eastAsia"/>
                <w:spacing w:val="-8"/>
                <w:kern w:val="0"/>
              </w:rPr>
              <w:t>、园区与周边环境的协调性（</w:t>
            </w:r>
            <w:r>
              <w:rPr>
                <w:rFonts w:ascii="仿宋_GB2312" w:hAnsi="仿宋_GB2312" w:cs="仿宋_GB2312" w:hint="eastAsia"/>
                <w:spacing w:val="-8"/>
                <w:kern w:val="0"/>
              </w:rPr>
              <w:t>3</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00" w:lineRule="exact"/>
              <w:jc w:val="left"/>
              <w:rPr>
                <w:rFonts w:ascii="仿宋_GB2312" w:hAnsi="仿宋_GB2312" w:cs="仿宋_GB2312"/>
                <w:spacing w:val="-8"/>
                <w:kern w:val="0"/>
              </w:rPr>
            </w:pPr>
            <w:r>
              <w:rPr>
                <w:rFonts w:ascii="仿宋_GB2312" w:hAnsi="仿宋_GB2312" w:cs="仿宋_GB2312" w:hint="eastAsia"/>
                <w:spacing w:val="-8"/>
                <w:kern w:val="0"/>
              </w:rPr>
              <w:t>实地查看</w:t>
            </w:r>
          </w:p>
        </w:tc>
        <w:tc>
          <w:tcPr>
            <w:tcW w:w="5094"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园区定位、空间及功能布局合理，</w:t>
            </w:r>
            <w:r>
              <w:rPr>
                <w:rFonts w:ascii="仿宋_GB2312" w:hAnsi="仿宋_GB2312" w:cs="仿宋_GB2312" w:hint="eastAsia"/>
                <w:spacing w:val="-8"/>
                <w:kern w:val="0"/>
              </w:rPr>
              <w:t>农庄建筑</w:t>
            </w:r>
            <w:r>
              <w:rPr>
                <w:rFonts w:ascii="仿宋_GB2312" w:hAnsi="仿宋_GB2312" w:cs="仿宋_GB2312" w:hint="eastAsia"/>
                <w:spacing w:val="-8"/>
                <w:kern w:val="0"/>
              </w:rPr>
              <w:t>、</w:t>
            </w:r>
            <w:r>
              <w:rPr>
                <w:rFonts w:ascii="仿宋_GB2312" w:hAnsi="仿宋_GB2312" w:cs="仿宋_GB2312" w:hint="eastAsia"/>
                <w:spacing w:val="-8"/>
                <w:kern w:val="0"/>
              </w:rPr>
              <w:t>休闲项目与周边自然环境、</w:t>
            </w:r>
            <w:r>
              <w:rPr>
                <w:rFonts w:ascii="仿宋_GB2312" w:hAnsi="仿宋_GB2312" w:cs="仿宋_GB2312" w:hint="eastAsia"/>
                <w:spacing w:val="-8"/>
                <w:kern w:val="0"/>
              </w:rPr>
              <w:t>人文风貌等融合协调并形成良性互动计</w:t>
            </w:r>
            <w:r>
              <w:rPr>
                <w:rFonts w:ascii="仿宋_GB2312" w:hAnsi="仿宋_GB2312" w:cs="仿宋_GB2312" w:hint="eastAsia"/>
                <w:spacing w:val="-8"/>
                <w:kern w:val="0"/>
              </w:rPr>
              <w:t>3</w:t>
            </w:r>
            <w:r>
              <w:rPr>
                <w:rFonts w:ascii="仿宋_GB2312" w:hAnsi="仿宋_GB2312" w:cs="仿宋_GB2312" w:hint="eastAsia"/>
                <w:spacing w:val="-8"/>
                <w:kern w:val="0"/>
              </w:rPr>
              <w:t>分；协调性一般计</w:t>
            </w:r>
            <w:r>
              <w:rPr>
                <w:rFonts w:ascii="仿宋_GB2312" w:hAnsi="仿宋_GB2312" w:cs="仿宋_GB2312" w:hint="eastAsia"/>
                <w:spacing w:val="-8"/>
                <w:kern w:val="0"/>
              </w:rPr>
              <w:t>2</w:t>
            </w:r>
            <w:r>
              <w:rPr>
                <w:rFonts w:ascii="仿宋_GB2312" w:hAnsi="仿宋_GB2312" w:cs="仿宋_GB2312" w:hint="eastAsia"/>
                <w:spacing w:val="-8"/>
                <w:kern w:val="0"/>
              </w:rPr>
              <w:t>分；协调性差不计分。</w:t>
            </w:r>
          </w:p>
        </w:tc>
        <w:tc>
          <w:tcPr>
            <w:tcW w:w="2130" w:type="dxa"/>
            <w:vAlign w:val="center"/>
          </w:tcPr>
          <w:p w:rsidR="003D02A1" w:rsidRDefault="003D02A1">
            <w:pPr>
              <w:pStyle w:val="a7"/>
              <w:spacing w:before="0" w:after="0" w:line="300" w:lineRule="exact"/>
              <w:rPr>
                <w:rFonts w:ascii="仿宋" w:eastAsia="仿宋" w:hAnsi="仿宋" w:cs="仿宋"/>
                <w:kern w:val="0"/>
              </w:rPr>
            </w:pPr>
          </w:p>
        </w:tc>
      </w:tr>
      <w:tr w:rsidR="003D02A1">
        <w:trPr>
          <w:trHeight w:val="740"/>
          <w:jc w:val="center"/>
        </w:trPr>
        <w:tc>
          <w:tcPr>
            <w:tcW w:w="1774" w:type="dxa"/>
            <w:vMerge w:val="restart"/>
            <w:shd w:val="clear" w:color="auto" w:fill="auto"/>
            <w:vAlign w:val="center"/>
          </w:tcPr>
          <w:p w:rsidR="003D02A1" w:rsidRDefault="00DF4B2F">
            <w:pPr>
              <w:pStyle w:val="a7"/>
              <w:spacing w:before="0" w:after="0" w:line="300" w:lineRule="exact"/>
              <w:jc w:val="left"/>
              <w:rPr>
                <w:rFonts w:ascii="仿宋_GB2312" w:hAnsi="仿宋_GB2312" w:cs="仿宋_GB2312"/>
                <w:spacing w:val="-8"/>
                <w:kern w:val="0"/>
              </w:rPr>
            </w:pPr>
            <w:r>
              <w:rPr>
                <w:rFonts w:ascii="仿宋_GB2312" w:hAnsi="仿宋_GB2312" w:cs="仿宋_GB2312" w:hint="eastAsia"/>
                <w:spacing w:val="-8"/>
                <w:kern w:val="0"/>
              </w:rPr>
              <w:t>六、运行机制灵活，发展意愿强烈（</w:t>
            </w:r>
            <w:r>
              <w:rPr>
                <w:rFonts w:ascii="仿宋_GB2312" w:hAnsi="仿宋_GB2312" w:cs="仿宋_GB2312" w:hint="eastAsia"/>
                <w:spacing w:val="-8"/>
                <w:kern w:val="0"/>
              </w:rPr>
              <w:t>15</w:t>
            </w:r>
            <w:r>
              <w:rPr>
                <w:rFonts w:ascii="仿宋_GB2312" w:hAnsi="仿宋_GB2312" w:cs="仿宋_GB2312" w:hint="eastAsia"/>
                <w:spacing w:val="-8"/>
                <w:kern w:val="0"/>
              </w:rPr>
              <w:t>分）</w:t>
            </w:r>
          </w:p>
        </w:tc>
        <w:tc>
          <w:tcPr>
            <w:tcW w:w="3937"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2</w:t>
            </w:r>
            <w:r>
              <w:rPr>
                <w:rFonts w:ascii="仿宋_GB2312" w:hAnsi="仿宋_GB2312" w:cs="仿宋_GB2312" w:hint="eastAsia"/>
                <w:spacing w:val="-8"/>
                <w:kern w:val="0"/>
              </w:rPr>
              <w:t>2</w:t>
            </w:r>
            <w:r>
              <w:rPr>
                <w:rFonts w:ascii="仿宋_GB2312" w:hAnsi="仿宋_GB2312" w:cs="仿宋_GB2312" w:hint="eastAsia"/>
                <w:spacing w:val="-8"/>
                <w:kern w:val="0"/>
              </w:rPr>
              <w:t>、带动村级集体经济发展（</w:t>
            </w:r>
            <w:r>
              <w:rPr>
                <w:rFonts w:ascii="仿宋_GB2312" w:hAnsi="仿宋_GB2312" w:cs="仿宋_GB2312" w:hint="eastAsia"/>
                <w:spacing w:val="-8"/>
                <w:kern w:val="0"/>
              </w:rPr>
              <w:t>3</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00" w:lineRule="exact"/>
              <w:jc w:val="left"/>
              <w:rPr>
                <w:rFonts w:ascii="仿宋_GB2312" w:hAnsi="仿宋_GB2312" w:cs="仿宋_GB2312"/>
                <w:spacing w:val="-8"/>
                <w:kern w:val="0"/>
              </w:rPr>
            </w:pPr>
            <w:r>
              <w:rPr>
                <w:rFonts w:ascii="仿宋_GB2312" w:hAnsi="仿宋_GB2312" w:cs="仿宋_GB2312" w:hint="eastAsia"/>
                <w:spacing w:val="-8"/>
                <w:kern w:val="0"/>
              </w:rPr>
              <w:t>查看返利承诺书</w:t>
            </w:r>
          </w:p>
        </w:tc>
        <w:tc>
          <w:tcPr>
            <w:tcW w:w="5094" w:type="dxa"/>
            <w:vAlign w:val="center"/>
          </w:tcPr>
          <w:p w:rsidR="003D02A1" w:rsidRDefault="00DF4B2F">
            <w:pPr>
              <w:pStyle w:val="a7"/>
              <w:spacing w:before="0" w:after="0" w:line="300" w:lineRule="exact"/>
              <w:jc w:val="left"/>
              <w:rPr>
                <w:rFonts w:ascii="仿宋_GB2312" w:hAnsi="仿宋_GB2312" w:cs="仿宋_GB2312"/>
                <w:spacing w:val="-8"/>
                <w:kern w:val="0"/>
              </w:rPr>
            </w:pPr>
            <w:r>
              <w:rPr>
                <w:rFonts w:ascii="仿宋_GB2312" w:hAnsi="仿宋_GB2312" w:cs="仿宋_GB2312" w:hint="eastAsia"/>
                <w:spacing w:val="-8"/>
                <w:kern w:val="0"/>
              </w:rPr>
              <w:t>创建主体与村级集体经济签订返利承诺书计</w:t>
            </w:r>
            <w:r>
              <w:rPr>
                <w:rFonts w:ascii="仿宋_GB2312" w:hAnsi="仿宋_GB2312" w:cs="仿宋_GB2312" w:hint="eastAsia"/>
                <w:spacing w:val="-8"/>
                <w:kern w:val="0"/>
              </w:rPr>
              <w:t>3</w:t>
            </w:r>
            <w:r>
              <w:rPr>
                <w:rFonts w:ascii="仿宋_GB2312" w:hAnsi="仿宋_GB2312" w:cs="仿宋_GB2312" w:hint="eastAsia"/>
                <w:spacing w:val="-8"/>
                <w:kern w:val="0"/>
              </w:rPr>
              <w:t>分，没有不计分。</w:t>
            </w:r>
          </w:p>
        </w:tc>
        <w:tc>
          <w:tcPr>
            <w:tcW w:w="2130" w:type="dxa"/>
            <w:vMerge w:val="restart"/>
            <w:vAlign w:val="center"/>
          </w:tcPr>
          <w:p w:rsidR="003D02A1" w:rsidRDefault="003D02A1">
            <w:pPr>
              <w:pStyle w:val="a7"/>
              <w:spacing w:before="0" w:after="0" w:line="300" w:lineRule="exact"/>
              <w:rPr>
                <w:rFonts w:ascii="仿宋" w:eastAsia="仿宋" w:hAnsi="仿宋" w:cs="仿宋"/>
                <w:kern w:val="0"/>
              </w:rPr>
            </w:pPr>
          </w:p>
        </w:tc>
      </w:tr>
      <w:tr w:rsidR="003D02A1">
        <w:trPr>
          <w:trHeight w:val="1025"/>
          <w:jc w:val="center"/>
        </w:trPr>
        <w:tc>
          <w:tcPr>
            <w:tcW w:w="1774" w:type="dxa"/>
            <w:vMerge/>
            <w:shd w:val="clear" w:color="auto" w:fill="auto"/>
            <w:vAlign w:val="center"/>
          </w:tcPr>
          <w:p w:rsidR="003D02A1" w:rsidRDefault="003D02A1">
            <w:pPr>
              <w:pStyle w:val="a7"/>
              <w:spacing w:before="0" w:after="0" w:line="300" w:lineRule="exact"/>
              <w:jc w:val="center"/>
              <w:rPr>
                <w:rFonts w:ascii="仿宋_GB2312" w:hAnsi="仿宋_GB2312" w:cs="仿宋_GB2312"/>
                <w:spacing w:val="-8"/>
                <w:kern w:val="0"/>
              </w:rPr>
            </w:pPr>
          </w:p>
        </w:tc>
        <w:tc>
          <w:tcPr>
            <w:tcW w:w="3937"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2</w:t>
            </w:r>
            <w:r>
              <w:rPr>
                <w:rFonts w:ascii="仿宋_GB2312" w:hAnsi="仿宋_GB2312" w:cs="仿宋_GB2312" w:hint="eastAsia"/>
                <w:spacing w:val="-8"/>
                <w:kern w:val="0"/>
              </w:rPr>
              <w:t>3</w:t>
            </w:r>
            <w:r>
              <w:rPr>
                <w:rFonts w:ascii="仿宋_GB2312" w:hAnsi="仿宋_GB2312" w:cs="仿宋_GB2312" w:hint="eastAsia"/>
                <w:spacing w:val="-8"/>
                <w:kern w:val="0"/>
              </w:rPr>
              <w:t>、规划布局及实施情况（</w:t>
            </w:r>
            <w:r>
              <w:rPr>
                <w:rFonts w:ascii="仿宋_GB2312" w:hAnsi="仿宋_GB2312" w:cs="仿宋_GB2312" w:hint="eastAsia"/>
                <w:spacing w:val="-8"/>
                <w:kern w:val="0"/>
              </w:rPr>
              <w:t>3</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00" w:lineRule="exact"/>
              <w:jc w:val="left"/>
              <w:rPr>
                <w:rFonts w:ascii="仿宋_GB2312" w:hAnsi="仿宋_GB2312" w:cs="仿宋_GB2312"/>
                <w:spacing w:val="-8"/>
                <w:kern w:val="0"/>
              </w:rPr>
            </w:pPr>
            <w:r>
              <w:rPr>
                <w:rFonts w:ascii="仿宋_GB2312" w:hAnsi="仿宋_GB2312" w:cs="仿宋_GB2312" w:hint="eastAsia"/>
                <w:spacing w:val="-8"/>
                <w:kern w:val="0"/>
              </w:rPr>
              <w:t>查看园区发展规划</w:t>
            </w:r>
          </w:p>
        </w:tc>
        <w:tc>
          <w:tcPr>
            <w:tcW w:w="5094" w:type="dxa"/>
            <w:vAlign w:val="center"/>
          </w:tcPr>
          <w:p w:rsidR="003D02A1" w:rsidRDefault="00DF4B2F">
            <w:pPr>
              <w:pStyle w:val="a7"/>
              <w:spacing w:before="0" w:after="0" w:line="300" w:lineRule="exact"/>
              <w:jc w:val="left"/>
              <w:rPr>
                <w:rFonts w:ascii="仿宋_GB2312" w:hAnsi="仿宋_GB2312" w:cs="仿宋_GB2312"/>
                <w:spacing w:val="-8"/>
                <w:kern w:val="0"/>
              </w:rPr>
            </w:pPr>
            <w:r>
              <w:rPr>
                <w:rFonts w:ascii="仿宋_GB2312" w:hAnsi="仿宋_GB2312" w:cs="仿宋_GB2312" w:hint="eastAsia"/>
                <w:spacing w:val="-8"/>
                <w:kern w:val="0"/>
              </w:rPr>
              <w:t>编制了具有较强指导性和可操作性的休闲农业项目规划，按规划进度实施的计</w:t>
            </w:r>
            <w:r>
              <w:rPr>
                <w:rFonts w:ascii="仿宋_GB2312" w:hAnsi="仿宋_GB2312" w:cs="仿宋_GB2312" w:hint="eastAsia"/>
                <w:spacing w:val="-8"/>
                <w:kern w:val="0"/>
              </w:rPr>
              <w:t>3</w:t>
            </w:r>
            <w:r>
              <w:rPr>
                <w:rFonts w:ascii="仿宋_GB2312" w:hAnsi="仿宋_GB2312" w:cs="仿宋_GB2312" w:hint="eastAsia"/>
                <w:spacing w:val="-8"/>
                <w:kern w:val="0"/>
              </w:rPr>
              <w:t>分；有合理规划但未按规划实施的计</w:t>
            </w:r>
            <w:r>
              <w:rPr>
                <w:rFonts w:ascii="仿宋_GB2312" w:hAnsi="仿宋_GB2312" w:cs="仿宋_GB2312" w:hint="eastAsia"/>
                <w:spacing w:val="-8"/>
                <w:kern w:val="0"/>
              </w:rPr>
              <w:t>2</w:t>
            </w:r>
            <w:r>
              <w:rPr>
                <w:rFonts w:ascii="仿宋_GB2312" w:hAnsi="仿宋_GB2312" w:cs="仿宋_GB2312" w:hint="eastAsia"/>
                <w:spacing w:val="-8"/>
                <w:kern w:val="0"/>
              </w:rPr>
              <w:t>分。</w:t>
            </w:r>
          </w:p>
        </w:tc>
        <w:tc>
          <w:tcPr>
            <w:tcW w:w="2130" w:type="dxa"/>
            <w:vMerge/>
            <w:vAlign w:val="center"/>
          </w:tcPr>
          <w:p w:rsidR="003D02A1" w:rsidRDefault="003D02A1">
            <w:pPr>
              <w:pStyle w:val="a7"/>
              <w:spacing w:before="0" w:after="0" w:line="300" w:lineRule="exact"/>
              <w:rPr>
                <w:rFonts w:ascii="仿宋" w:eastAsia="仿宋" w:hAnsi="仿宋" w:cs="仿宋"/>
                <w:kern w:val="0"/>
              </w:rPr>
            </w:pPr>
          </w:p>
        </w:tc>
      </w:tr>
      <w:tr w:rsidR="003D02A1">
        <w:trPr>
          <w:trHeight w:val="454"/>
          <w:jc w:val="center"/>
        </w:trPr>
        <w:tc>
          <w:tcPr>
            <w:tcW w:w="1774" w:type="dxa"/>
            <w:vMerge/>
            <w:shd w:val="clear" w:color="auto" w:fill="auto"/>
            <w:vAlign w:val="center"/>
          </w:tcPr>
          <w:p w:rsidR="003D02A1" w:rsidRDefault="003D02A1">
            <w:pPr>
              <w:pStyle w:val="a7"/>
              <w:spacing w:before="0" w:after="0" w:line="300" w:lineRule="exact"/>
              <w:jc w:val="center"/>
              <w:rPr>
                <w:rFonts w:ascii="仿宋_GB2312" w:hAnsi="仿宋_GB2312" w:cs="仿宋_GB2312"/>
                <w:spacing w:val="-8"/>
                <w:kern w:val="0"/>
              </w:rPr>
            </w:pPr>
          </w:p>
        </w:tc>
        <w:tc>
          <w:tcPr>
            <w:tcW w:w="3937" w:type="dxa"/>
            <w:vAlign w:val="center"/>
          </w:tcPr>
          <w:p w:rsidR="003D02A1" w:rsidRDefault="00DF4B2F">
            <w:pPr>
              <w:pStyle w:val="a7"/>
              <w:spacing w:before="0" w:after="0" w:line="300" w:lineRule="exact"/>
              <w:rPr>
                <w:rFonts w:ascii="仿宋_GB2312" w:hAnsi="仿宋_GB2312" w:cs="仿宋_GB2312"/>
                <w:spacing w:val="-8"/>
                <w:kern w:val="0"/>
              </w:rPr>
            </w:pPr>
            <w:r>
              <w:rPr>
                <w:rFonts w:ascii="仿宋_GB2312" w:hAnsi="仿宋_GB2312" w:cs="仿宋_GB2312" w:hint="eastAsia"/>
                <w:spacing w:val="-8"/>
                <w:kern w:val="0"/>
              </w:rPr>
              <w:t>2</w:t>
            </w:r>
            <w:r>
              <w:rPr>
                <w:rFonts w:ascii="仿宋_GB2312" w:hAnsi="仿宋_GB2312" w:cs="仿宋_GB2312" w:hint="eastAsia"/>
                <w:spacing w:val="-8"/>
                <w:kern w:val="0"/>
              </w:rPr>
              <w:t>4</w:t>
            </w:r>
            <w:r>
              <w:rPr>
                <w:rFonts w:ascii="仿宋_GB2312" w:hAnsi="仿宋_GB2312" w:cs="仿宋_GB2312" w:hint="eastAsia"/>
                <w:spacing w:val="-8"/>
                <w:kern w:val="0"/>
              </w:rPr>
              <w:t>、带动农民就业和增收（</w:t>
            </w:r>
            <w:r>
              <w:rPr>
                <w:rFonts w:ascii="仿宋_GB2312" w:hAnsi="仿宋_GB2312" w:cs="仿宋_GB2312" w:hint="eastAsia"/>
                <w:spacing w:val="-8"/>
                <w:kern w:val="0"/>
              </w:rPr>
              <w:t>3</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00" w:lineRule="exact"/>
              <w:jc w:val="left"/>
              <w:rPr>
                <w:rFonts w:ascii="仿宋_GB2312" w:hAnsi="仿宋_GB2312" w:cs="仿宋_GB2312"/>
                <w:spacing w:val="-8"/>
                <w:kern w:val="0"/>
              </w:rPr>
            </w:pPr>
            <w:r>
              <w:rPr>
                <w:rFonts w:ascii="仿宋_GB2312" w:hAnsi="仿宋_GB2312" w:cs="仿宋_GB2312" w:hint="eastAsia"/>
                <w:spacing w:val="-8"/>
                <w:kern w:val="0"/>
              </w:rPr>
              <w:t>查看种养租赁合同、员工聘用合同、工资支出凭证等</w:t>
            </w:r>
          </w:p>
        </w:tc>
        <w:tc>
          <w:tcPr>
            <w:tcW w:w="5094" w:type="dxa"/>
            <w:vAlign w:val="center"/>
          </w:tcPr>
          <w:p w:rsidR="003D02A1" w:rsidRDefault="00DF4B2F">
            <w:pPr>
              <w:pStyle w:val="a7"/>
              <w:spacing w:before="0" w:after="0" w:line="300" w:lineRule="exact"/>
              <w:jc w:val="left"/>
              <w:rPr>
                <w:rFonts w:ascii="仿宋_GB2312" w:hAnsi="仿宋_GB2312" w:cs="仿宋_GB2312"/>
                <w:spacing w:val="-8"/>
                <w:kern w:val="0"/>
              </w:rPr>
            </w:pPr>
            <w:r>
              <w:rPr>
                <w:rFonts w:ascii="仿宋_GB2312" w:hAnsi="仿宋_GB2312" w:cs="仿宋_GB2312" w:hint="eastAsia"/>
                <w:spacing w:val="-8"/>
                <w:kern w:val="0"/>
              </w:rPr>
              <w:t>吸纳当地农村劳动力占职工总人数的</w:t>
            </w:r>
            <w:r>
              <w:rPr>
                <w:rFonts w:ascii="仿宋_GB2312" w:hAnsi="仿宋_GB2312" w:cs="仿宋_GB2312" w:hint="eastAsia"/>
                <w:spacing w:val="-8"/>
                <w:kern w:val="0"/>
              </w:rPr>
              <w:t>60%</w:t>
            </w:r>
            <w:r>
              <w:rPr>
                <w:rFonts w:ascii="仿宋_GB2312" w:hAnsi="仿宋_GB2312" w:cs="仿宋_GB2312" w:hint="eastAsia"/>
                <w:spacing w:val="-8"/>
                <w:kern w:val="0"/>
              </w:rPr>
              <w:t>（含）以上的计</w:t>
            </w:r>
            <w:r>
              <w:rPr>
                <w:rFonts w:ascii="仿宋_GB2312" w:hAnsi="仿宋_GB2312" w:cs="仿宋_GB2312" w:hint="eastAsia"/>
                <w:spacing w:val="-8"/>
                <w:kern w:val="0"/>
              </w:rPr>
              <w:t>2</w:t>
            </w:r>
            <w:r>
              <w:rPr>
                <w:rFonts w:ascii="仿宋_GB2312" w:hAnsi="仿宋_GB2312" w:cs="仿宋_GB2312" w:hint="eastAsia"/>
                <w:spacing w:val="-8"/>
                <w:kern w:val="0"/>
              </w:rPr>
              <w:t>分；带动周边</w:t>
            </w:r>
            <w:r>
              <w:rPr>
                <w:rFonts w:ascii="仿宋_GB2312" w:hAnsi="仿宋_GB2312" w:cs="仿宋_GB2312" w:hint="eastAsia"/>
                <w:spacing w:val="-8"/>
                <w:kern w:val="0"/>
              </w:rPr>
              <w:t>30%</w:t>
            </w:r>
            <w:r>
              <w:rPr>
                <w:rFonts w:ascii="仿宋_GB2312" w:hAnsi="仿宋_GB2312" w:cs="仿宋_GB2312" w:hint="eastAsia"/>
                <w:spacing w:val="-8"/>
                <w:kern w:val="0"/>
              </w:rPr>
              <w:t>（含）以上农户增收的计</w:t>
            </w:r>
            <w:r>
              <w:rPr>
                <w:rFonts w:ascii="仿宋_GB2312" w:hAnsi="仿宋_GB2312" w:cs="仿宋_GB2312" w:hint="eastAsia"/>
                <w:spacing w:val="-8"/>
                <w:kern w:val="0"/>
              </w:rPr>
              <w:t>1</w:t>
            </w:r>
            <w:r>
              <w:rPr>
                <w:rFonts w:ascii="仿宋_GB2312" w:hAnsi="仿宋_GB2312" w:cs="仿宋_GB2312" w:hint="eastAsia"/>
                <w:spacing w:val="-8"/>
                <w:kern w:val="0"/>
              </w:rPr>
              <w:t>分。</w:t>
            </w:r>
          </w:p>
        </w:tc>
        <w:tc>
          <w:tcPr>
            <w:tcW w:w="2130" w:type="dxa"/>
            <w:vAlign w:val="center"/>
          </w:tcPr>
          <w:p w:rsidR="003D02A1" w:rsidRDefault="003D02A1">
            <w:pPr>
              <w:pStyle w:val="a7"/>
              <w:spacing w:before="0" w:after="0" w:line="300" w:lineRule="exact"/>
              <w:rPr>
                <w:rFonts w:ascii="仿宋" w:eastAsia="仿宋" w:hAnsi="仿宋" w:cs="仿宋"/>
                <w:kern w:val="0"/>
              </w:rPr>
            </w:pPr>
          </w:p>
        </w:tc>
      </w:tr>
      <w:tr w:rsidR="003D02A1">
        <w:trPr>
          <w:trHeight w:val="1280"/>
          <w:jc w:val="center"/>
        </w:trPr>
        <w:tc>
          <w:tcPr>
            <w:tcW w:w="1774" w:type="dxa"/>
            <w:vMerge/>
            <w:shd w:val="clear" w:color="auto" w:fill="auto"/>
            <w:vAlign w:val="center"/>
          </w:tcPr>
          <w:p w:rsidR="003D02A1" w:rsidRDefault="003D02A1">
            <w:pPr>
              <w:pStyle w:val="a7"/>
              <w:spacing w:before="0" w:after="0" w:line="300" w:lineRule="exact"/>
              <w:jc w:val="center"/>
              <w:rPr>
                <w:rFonts w:ascii="仿宋_GB2312" w:hAnsi="仿宋_GB2312" w:cs="仿宋_GB2312"/>
                <w:spacing w:val="-8"/>
                <w:kern w:val="0"/>
              </w:rPr>
            </w:pPr>
          </w:p>
        </w:tc>
        <w:tc>
          <w:tcPr>
            <w:tcW w:w="3937" w:type="dxa"/>
            <w:vAlign w:val="center"/>
          </w:tcPr>
          <w:p w:rsidR="003D02A1" w:rsidRDefault="00DF4B2F">
            <w:pPr>
              <w:pStyle w:val="a7"/>
              <w:spacing w:before="0" w:after="0" w:line="300" w:lineRule="exact"/>
              <w:jc w:val="center"/>
              <w:rPr>
                <w:rFonts w:ascii="仿宋_GB2312" w:hAnsi="仿宋_GB2312" w:cs="仿宋_GB2312"/>
                <w:spacing w:val="-8"/>
                <w:kern w:val="0"/>
              </w:rPr>
            </w:pPr>
            <w:r>
              <w:rPr>
                <w:rFonts w:ascii="仿宋_GB2312" w:hAnsi="仿宋_GB2312" w:cs="仿宋_GB2312" w:hint="eastAsia"/>
                <w:spacing w:val="-8"/>
                <w:kern w:val="0"/>
              </w:rPr>
              <w:t>2</w:t>
            </w:r>
            <w:r>
              <w:rPr>
                <w:rFonts w:ascii="仿宋_GB2312" w:hAnsi="仿宋_GB2312" w:cs="仿宋_GB2312" w:hint="eastAsia"/>
                <w:spacing w:val="-8"/>
                <w:kern w:val="0"/>
              </w:rPr>
              <w:t>5</w:t>
            </w:r>
            <w:r>
              <w:rPr>
                <w:rFonts w:ascii="仿宋_GB2312" w:hAnsi="仿宋_GB2312" w:cs="仿宋_GB2312" w:hint="eastAsia"/>
                <w:spacing w:val="-8"/>
                <w:kern w:val="0"/>
              </w:rPr>
              <w:t>、年接待游客数和营业收入（</w:t>
            </w:r>
            <w:r>
              <w:rPr>
                <w:rFonts w:ascii="仿宋_GB2312" w:hAnsi="仿宋_GB2312" w:cs="仿宋_GB2312" w:hint="eastAsia"/>
                <w:spacing w:val="-8"/>
                <w:kern w:val="0"/>
              </w:rPr>
              <w:t>3</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00" w:lineRule="exact"/>
              <w:jc w:val="left"/>
              <w:rPr>
                <w:rFonts w:ascii="仿宋_GB2312" w:hAnsi="仿宋_GB2312" w:cs="仿宋_GB2312"/>
                <w:spacing w:val="-8"/>
                <w:kern w:val="0"/>
              </w:rPr>
            </w:pPr>
            <w:r>
              <w:rPr>
                <w:rFonts w:ascii="仿宋_GB2312" w:hAnsi="仿宋_GB2312" w:cs="仿宋_GB2312" w:hint="eastAsia"/>
                <w:spacing w:val="-8"/>
                <w:kern w:val="0"/>
              </w:rPr>
              <w:t>查阅财务报表，相关报表</w:t>
            </w:r>
          </w:p>
        </w:tc>
        <w:tc>
          <w:tcPr>
            <w:tcW w:w="5094" w:type="dxa"/>
            <w:vAlign w:val="center"/>
          </w:tcPr>
          <w:p w:rsidR="003D02A1" w:rsidRDefault="00DF4B2F">
            <w:pPr>
              <w:pStyle w:val="a7"/>
              <w:spacing w:before="0" w:after="0" w:line="300" w:lineRule="exact"/>
              <w:jc w:val="left"/>
              <w:rPr>
                <w:rFonts w:ascii="仿宋_GB2312" w:hAnsi="仿宋_GB2312" w:cs="仿宋_GB2312"/>
                <w:spacing w:val="-8"/>
                <w:kern w:val="0"/>
              </w:rPr>
            </w:pPr>
            <w:r>
              <w:rPr>
                <w:rFonts w:ascii="仿宋_GB2312" w:hAnsi="仿宋_GB2312" w:cs="仿宋_GB2312" w:hint="eastAsia"/>
                <w:spacing w:val="-8"/>
                <w:kern w:val="0"/>
              </w:rPr>
              <w:t>近</w:t>
            </w:r>
            <w:r>
              <w:rPr>
                <w:rFonts w:ascii="仿宋_GB2312" w:hAnsi="仿宋_GB2312" w:cs="仿宋_GB2312" w:hint="eastAsia"/>
                <w:spacing w:val="-8"/>
                <w:kern w:val="0"/>
              </w:rPr>
              <w:t>2</w:t>
            </w:r>
            <w:r>
              <w:rPr>
                <w:rFonts w:ascii="仿宋_GB2312" w:hAnsi="仿宋_GB2312" w:cs="仿宋_GB2312" w:hint="eastAsia"/>
                <w:spacing w:val="-8"/>
                <w:kern w:val="0"/>
              </w:rPr>
              <w:t>年年均接待游客</w:t>
            </w:r>
            <w:r>
              <w:rPr>
                <w:rFonts w:ascii="仿宋_GB2312" w:hAnsi="仿宋_GB2312" w:cs="仿宋_GB2312" w:hint="eastAsia"/>
                <w:spacing w:val="-8"/>
                <w:kern w:val="0"/>
              </w:rPr>
              <w:t>3</w:t>
            </w:r>
            <w:r>
              <w:rPr>
                <w:rFonts w:ascii="仿宋_GB2312" w:hAnsi="仿宋_GB2312" w:cs="仿宋_GB2312" w:hint="eastAsia"/>
                <w:spacing w:val="-8"/>
                <w:kern w:val="0"/>
              </w:rPr>
              <w:t>万人次（含）以上计</w:t>
            </w:r>
            <w:r>
              <w:rPr>
                <w:rFonts w:ascii="仿宋_GB2312" w:hAnsi="仿宋_GB2312" w:cs="仿宋_GB2312" w:hint="eastAsia"/>
                <w:spacing w:val="-8"/>
                <w:kern w:val="0"/>
              </w:rPr>
              <w:t>1</w:t>
            </w:r>
            <w:r>
              <w:rPr>
                <w:rFonts w:ascii="仿宋_GB2312" w:hAnsi="仿宋_GB2312" w:cs="仿宋_GB2312" w:hint="eastAsia"/>
                <w:spacing w:val="-8"/>
                <w:kern w:val="0"/>
              </w:rPr>
              <w:t>分；年均营业收入</w:t>
            </w:r>
            <w:r>
              <w:rPr>
                <w:rFonts w:ascii="仿宋_GB2312" w:hAnsi="仿宋_GB2312" w:cs="仿宋_GB2312" w:hint="eastAsia"/>
                <w:spacing w:val="-8"/>
                <w:kern w:val="0"/>
              </w:rPr>
              <w:t>600</w:t>
            </w:r>
            <w:r>
              <w:rPr>
                <w:rFonts w:ascii="仿宋_GB2312" w:hAnsi="仿宋_GB2312" w:cs="仿宋_GB2312" w:hint="eastAsia"/>
                <w:spacing w:val="-8"/>
                <w:kern w:val="0"/>
              </w:rPr>
              <w:t>万元（含）以上计</w:t>
            </w:r>
            <w:r>
              <w:rPr>
                <w:rFonts w:ascii="仿宋_GB2312" w:hAnsi="仿宋_GB2312" w:cs="仿宋_GB2312" w:hint="eastAsia"/>
                <w:spacing w:val="-8"/>
                <w:kern w:val="0"/>
              </w:rPr>
              <w:t>1</w:t>
            </w:r>
            <w:r>
              <w:rPr>
                <w:rFonts w:ascii="仿宋_GB2312" w:hAnsi="仿宋_GB2312" w:cs="仿宋_GB2312" w:hint="eastAsia"/>
                <w:spacing w:val="-8"/>
                <w:kern w:val="0"/>
              </w:rPr>
              <w:t>分；年均营业收入同比连续两年递增</w:t>
            </w:r>
            <w:r>
              <w:rPr>
                <w:rFonts w:ascii="仿宋_GB2312" w:hAnsi="仿宋_GB2312" w:cs="仿宋_GB2312" w:hint="eastAsia"/>
                <w:spacing w:val="-8"/>
                <w:kern w:val="0"/>
              </w:rPr>
              <w:t>10%</w:t>
            </w:r>
            <w:r>
              <w:rPr>
                <w:rFonts w:ascii="仿宋_GB2312" w:hAnsi="仿宋_GB2312" w:cs="仿宋_GB2312" w:hint="eastAsia"/>
                <w:spacing w:val="-8"/>
                <w:kern w:val="0"/>
              </w:rPr>
              <w:t>（含）以上计</w:t>
            </w:r>
            <w:r>
              <w:rPr>
                <w:rFonts w:ascii="仿宋_GB2312" w:hAnsi="仿宋_GB2312" w:cs="仿宋_GB2312" w:hint="eastAsia"/>
                <w:spacing w:val="-8"/>
                <w:kern w:val="0"/>
              </w:rPr>
              <w:t>1</w:t>
            </w:r>
            <w:r>
              <w:rPr>
                <w:rFonts w:ascii="仿宋_GB2312" w:hAnsi="仿宋_GB2312" w:cs="仿宋_GB2312" w:hint="eastAsia"/>
                <w:spacing w:val="-8"/>
                <w:kern w:val="0"/>
              </w:rPr>
              <w:t>分。不足适当扣分，扣完单项分为止。</w:t>
            </w:r>
          </w:p>
        </w:tc>
        <w:tc>
          <w:tcPr>
            <w:tcW w:w="2130" w:type="dxa"/>
            <w:vAlign w:val="center"/>
          </w:tcPr>
          <w:p w:rsidR="003D02A1" w:rsidRDefault="003D02A1">
            <w:pPr>
              <w:pStyle w:val="a7"/>
              <w:spacing w:before="0" w:after="0" w:line="300" w:lineRule="exact"/>
              <w:rPr>
                <w:rFonts w:ascii="仿宋" w:eastAsia="仿宋" w:hAnsi="仿宋" w:cs="仿宋"/>
                <w:kern w:val="0"/>
              </w:rPr>
            </w:pPr>
          </w:p>
        </w:tc>
      </w:tr>
      <w:tr w:rsidR="003D02A1">
        <w:trPr>
          <w:trHeight w:val="1035"/>
          <w:jc w:val="center"/>
        </w:trPr>
        <w:tc>
          <w:tcPr>
            <w:tcW w:w="1774" w:type="dxa"/>
            <w:vMerge/>
            <w:shd w:val="clear" w:color="auto" w:fill="auto"/>
            <w:vAlign w:val="center"/>
          </w:tcPr>
          <w:p w:rsidR="003D02A1" w:rsidRDefault="003D02A1">
            <w:pPr>
              <w:pStyle w:val="a7"/>
              <w:spacing w:before="0" w:after="0" w:line="300" w:lineRule="exact"/>
              <w:jc w:val="center"/>
              <w:rPr>
                <w:rFonts w:ascii="仿宋_GB2312" w:hAnsi="仿宋_GB2312" w:cs="仿宋_GB2312"/>
                <w:spacing w:val="-8"/>
                <w:kern w:val="0"/>
              </w:rPr>
            </w:pPr>
          </w:p>
        </w:tc>
        <w:tc>
          <w:tcPr>
            <w:tcW w:w="3937" w:type="dxa"/>
            <w:vAlign w:val="center"/>
          </w:tcPr>
          <w:p w:rsidR="003D02A1" w:rsidRDefault="00DF4B2F">
            <w:pPr>
              <w:pStyle w:val="a7"/>
              <w:spacing w:before="0" w:after="0" w:line="300" w:lineRule="exact"/>
              <w:jc w:val="left"/>
              <w:rPr>
                <w:rFonts w:ascii="仿宋_GB2312" w:hAnsi="仿宋_GB2312" w:cs="仿宋_GB2312"/>
                <w:spacing w:val="-8"/>
                <w:kern w:val="0"/>
              </w:rPr>
            </w:pPr>
            <w:r>
              <w:rPr>
                <w:rFonts w:ascii="仿宋_GB2312" w:hAnsi="仿宋_GB2312" w:cs="仿宋_GB2312" w:hint="eastAsia"/>
                <w:spacing w:val="-8"/>
                <w:kern w:val="0"/>
              </w:rPr>
              <w:t>2</w:t>
            </w:r>
            <w:r>
              <w:rPr>
                <w:rFonts w:ascii="仿宋_GB2312" w:hAnsi="仿宋_GB2312" w:cs="仿宋_GB2312" w:hint="eastAsia"/>
                <w:spacing w:val="-8"/>
                <w:kern w:val="0"/>
              </w:rPr>
              <w:t>6</w:t>
            </w:r>
            <w:r>
              <w:rPr>
                <w:rFonts w:ascii="仿宋_GB2312" w:hAnsi="仿宋_GB2312" w:cs="仿宋_GB2312" w:hint="eastAsia"/>
                <w:spacing w:val="-8"/>
                <w:kern w:val="0"/>
              </w:rPr>
              <w:t>、产业结构优化、推动经济建设情况（</w:t>
            </w:r>
            <w:r>
              <w:rPr>
                <w:rFonts w:ascii="仿宋_GB2312" w:hAnsi="仿宋_GB2312" w:cs="仿宋_GB2312" w:hint="eastAsia"/>
                <w:spacing w:val="-8"/>
                <w:kern w:val="0"/>
              </w:rPr>
              <w:t>3</w:t>
            </w:r>
            <w:r>
              <w:rPr>
                <w:rFonts w:ascii="仿宋_GB2312" w:hAnsi="仿宋_GB2312" w:cs="仿宋_GB2312" w:hint="eastAsia"/>
                <w:spacing w:val="-8"/>
                <w:kern w:val="0"/>
              </w:rPr>
              <w:t>分）</w:t>
            </w:r>
          </w:p>
        </w:tc>
        <w:tc>
          <w:tcPr>
            <w:tcW w:w="1841" w:type="dxa"/>
            <w:vAlign w:val="center"/>
          </w:tcPr>
          <w:p w:rsidR="003D02A1" w:rsidRDefault="00DF4B2F">
            <w:pPr>
              <w:pStyle w:val="a7"/>
              <w:spacing w:before="0" w:after="0" w:line="300" w:lineRule="exact"/>
              <w:jc w:val="left"/>
              <w:rPr>
                <w:rFonts w:ascii="仿宋_GB2312" w:hAnsi="仿宋_GB2312" w:cs="仿宋_GB2312"/>
                <w:spacing w:val="-8"/>
                <w:kern w:val="0"/>
              </w:rPr>
            </w:pPr>
            <w:r>
              <w:rPr>
                <w:rFonts w:ascii="仿宋_GB2312" w:hAnsi="仿宋_GB2312" w:cs="仿宋_GB2312" w:hint="eastAsia"/>
                <w:spacing w:val="-8"/>
                <w:kern w:val="0"/>
              </w:rPr>
              <w:t>查阅相关资料</w:t>
            </w:r>
          </w:p>
        </w:tc>
        <w:tc>
          <w:tcPr>
            <w:tcW w:w="5094" w:type="dxa"/>
            <w:vAlign w:val="center"/>
          </w:tcPr>
          <w:p w:rsidR="003D02A1" w:rsidRDefault="00DF4B2F">
            <w:pPr>
              <w:pStyle w:val="a7"/>
              <w:spacing w:before="0" w:after="0" w:line="300" w:lineRule="exact"/>
              <w:jc w:val="left"/>
              <w:rPr>
                <w:rFonts w:ascii="仿宋_GB2312" w:hAnsi="仿宋_GB2312" w:cs="仿宋_GB2312"/>
                <w:spacing w:val="-8"/>
                <w:kern w:val="0"/>
              </w:rPr>
            </w:pPr>
            <w:r>
              <w:rPr>
                <w:rFonts w:ascii="仿宋_GB2312" w:hAnsi="仿宋_GB2312" w:cs="仿宋_GB2312" w:hint="eastAsia"/>
                <w:spacing w:val="-8"/>
                <w:kern w:val="0"/>
              </w:rPr>
              <w:t>辐射带动农业产业结构优化、产业链条延伸，推动当地新农村建设等效果明显计</w:t>
            </w:r>
            <w:r>
              <w:rPr>
                <w:rFonts w:ascii="仿宋_GB2312" w:hAnsi="仿宋_GB2312" w:cs="仿宋_GB2312" w:hint="eastAsia"/>
                <w:spacing w:val="-8"/>
                <w:kern w:val="0"/>
              </w:rPr>
              <w:t>3</w:t>
            </w:r>
            <w:r>
              <w:rPr>
                <w:rFonts w:ascii="仿宋_GB2312" w:hAnsi="仿宋_GB2312" w:cs="仿宋_GB2312" w:hint="eastAsia"/>
                <w:spacing w:val="-8"/>
                <w:kern w:val="0"/>
              </w:rPr>
              <w:t>分；成效一般的计</w:t>
            </w:r>
            <w:r>
              <w:rPr>
                <w:rFonts w:ascii="仿宋_GB2312" w:hAnsi="仿宋_GB2312" w:cs="仿宋_GB2312" w:hint="eastAsia"/>
                <w:spacing w:val="-8"/>
                <w:kern w:val="0"/>
              </w:rPr>
              <w:t>2</w:t>
            </w:r>
            <w:r>
              <w:rPr>
                <w:rFonts w:ascii="仿宋_GB2312" w:hAnsi="仿宋_GB2312" w:cs="仿宋_GB2312" w:hint="eastAsia"/>
                <w:spacing w:val="-8"/>
                <w:kern w:val="0"/>
              </w:rPr>
              <w:t>分；成效差的不计分。</w:t>
            </w:r>
          </w:p>
        </w:tc>
        <w:tc>
          <w:tcPr>
            <w:tcW w:w="2130" w:type="dxa"/>
            <w:vAlign w:val="center"/>
          </w:tcPr>
          <w:p w:rsidR="003D02A1" w:rsidRDefault="003D02A1">
            <w:pPr>
              <w:pStyle w:val="a7"/>
              <w:spacing w:before="0" w:after="0" w:line="300" w:lineRule="exact"/>
              <w:rPr>
                <w:rFonts w:ascii="仿宋" w:eastAsia="仿宋" w:hAnsi="仿宋" w:cs="仿宋"/>
                <w:kern w:val="0"/>
              </w:rPr>
            </w:pPr>
          </w:p>
        </w:tc>
      </w:tr>
    </w:tbl>
    <w:p w:rsidR="003D02A1" w:rsidRDefault="003D02A1">
      <w:pPr>
        <w:adjustRightInd w:val="0"/>
        <w:snapToGrid w:val="0"/>
        <w:spacing w:line="300" w:lineRule="exact"/>
        <w:rPr>
          <w:rFonts w:ascii="仿宋" w:eastAsia="仿宋" w:hAnsi="仿宋" w:cs="仿宋"/>
        </w:rPr>
      </w:pPr>
    </w:p>
    <w:sectPr w:rsidR="003D02A1">
      <w:footerReference w:type="default" r:id="rId8"/>
      <w:pgSz w:w="16838" w:h="11906" w:orient="landscape"/>
      <w:pgMar w:top="1800" w:right="1440" w:bottom="1800" w:left="1440" w:header="851" w:footer="992" w:gutter="0"/>
      <w:pgNumType w:fmt="numberInDash" w:start="8"/>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B2F" w:rsidRDefault="00DF4B2F">
      <w:r>
        <w:separator/>
      </w:r>
    </w:p>
  </w:endnote>
  <w:endnote w:type="continuationSeparator" w:id="0">
    <w:p w:rsidR="00DF4B2F" w:rsidRDefault="00DF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2A1" w:rsidRDefault="00DF4B2F">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D02A1" w:rsidRDefault="00DF4B2F">
                          <w:pPr>
                            <w:pStyle w:val="a3"/>
                          </w:pPr>
                          <w:r>
                            <w:rPr>
                              <w:rFonts w:hint="eastAsia"/>
                              <w:sz w:val="32"/>
                            </w:rPr>
                            <w:fldChar w:fldCharType="begin"/>
                          </w:r>
                          <w:r>
                            <w:rPr>
                              <w:rFonts w:hint="eastAsia"/>
                              <w:sz w:val="32"/>
                            </w:rPr>
                            <w:instrText xml:space="preserve"> PAGE  \* MERGEFORMAT </w:instrText>
                          </w:r>
                          <w:r>
                            <w:rPr>
                              <w:rFonts w:hint="eastAsia"/>
                              <w:sz w:val="32"/>
                            </w:rPr>
                            <w:fldChar w:fldCharType="separate"/>
                          </w:r>
                          <w:r w:rsidR="00D11525">
                            <w:rPr>
                              <w:noProof/>
                              <w:sz w:val="32"/>
                            </w:rPr>
                            <w:t>- 10 -</w:t>
                          </w:r>
                          <w:r>
                            <w:rPr>
                              <w:rFonts w:hint="eastAsia"/>
                              <w:sz w:val="32"/>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KlPs0LwBAABcAwAADgAAAAAAAAAAAAAAAAAuAgAAZHJzL2Uyb0Rv&#10;Yy54bWxQSwECLQAUAAYACAAAACEADErw7tYAAAAFAQAADwAAAAAAAAAAAAAAAAAWBAAAZHJzL2Rv&#10;d25yZXYueG1sUEsFBgAAAAAEAAQA8wAAABkFAAAAAA==&#10;" filled="f" stroked="f">
              <v:textbox style="mso-fit-shape-to-text:t" inset="0,0,0,0">
                <w:txbxContent>
                  <w:p w:rsidR="003D02A1" w:rsidRDefault="00DF4B2F">
                    <w:pPr>
                      <w:pStyle w:val="a3"/>
                    </w:pPr>
                    <w:r>
                      <w:rPr>
                        <w:rFonts w:hint="eastAsia"/>
                        <w:sz w:val="32"/>
                      </w:rPr>
                      <w:fldChar w:fldCharType="begin"/>
                    </w:r>
                    <w:r>
                      <w:rPr>
                        <w:rFonts w:hint="eastAsia"/>
                        <w:sz w:val="32"/>
                      </w:rPr>
                      <w:instrText xml:space="preserve"> PAGE  \* MERGEFORMAT </w:instrText>
                    </w:r>
                    <w:r>
                      <w:rPr>
                        <w:rFonts w:hint="eastAsia"/>
                        <w:sz w:val="32"/>
                      </w:rPr>
                      <w:fldChar w:fldCharType="separate"/>
                    </w:r>
                    <w:r w:rsidR="00D11525">
                      <w:rPr>
                        <w:noProof/>
                        <w:sz w:val="32"/>
                      </w:rPr>
                      <w:t>- 10 -</w:t>
                    </w:r>
                    <w:r>
                      <w:rPr>
                        <w:rFonts w:hint="eastAsia"/>
                        <w:sz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B2F" w:rsidRDefault="00DF4B2F">
      <w:r>
        <w:separator/>
      </w:r>
    </w:p>
  </w:footnote>
  <w:footnote w:type="continuationSeparator" w:id="0">
    <w:p w:rsidR="00DF4B2F" w:rsidRDefault="00DF4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9A8"/>
    <w:rsid w:val="00064F04"/>
    <w:rsid w:val="00115A19"/>
    <w:rsid w:val="00207545"/>
    <w:rsid w:val="00294C14"/>
    <w:rsid w:val="002A18CA"/>
    <w:rsid w:val="002C5412"/>
    <w:rsid w:val="002D41FA"/>
    <w:rsid w:val="003029A8"/>
    <w:rsid w:val="00313786"/>
    <w:rsid w:val="00321416"/>
    <w:rsid w:val="003551FE"/>
    <w:rsid w:val="003C0906"/>
    <w:rsid w:val="003C247F"/>
    <w:rsid w:val="003D02A1"/>
    <w:rsid w:val="003E676C"/>
    <w:rsid w:val="00422FCE"/>
    <w:rsid w:val="0051036E"/>
    <w:rsid w:val="00532525"/>
    <w:rsid w:val="005F4849"/>
    <w:rsid w:val="00617A64"/>
    <w:rsid w:val="006D20B2"/>
    <w:rsid w:val="006D4401"/>
    <w:rsid w:val="007B1B41"/>
    <w:rsid w:val="00852F58"/>
    <w:rsid w:val="00893106"/>
    <w:rsid w:val="00893181"/>
    <w:rsid w:val="009756FE"/>
    <w:rsid w:val="009B3F38"/>
    <w:rsid w:val="009F4320"/>
    <w:rsid w:val="00A30455"/>
    <w:rsid w:val="00B72D95"/>
    <w:rsid w:val="00B75196"/>
    <w:rsid w:val="00B77AA9"/>
    <w:rsid w:val="00B97E3C"/>
    <w:rsid w:val="00BC62F6"/>
    <w:rsid w:val="00C11A66"/>
    <w:rsid w:val="00C20243"/>
    <w:rsid w:val="00C32648"/>
    <w:rsid w:val="00C677D7"/>
    <w:rsid w:val="00C71A66"/>
    <w:rsid w:val="00C72CF5"/>
    <w:rsid w:val="00C91636"/>
    <w:rsid w:val="00CA6356"/>
    <w:rsid w:val="00D11525"/>
    <w:rsid w:val="00DE4669"/>
    <w:rsid w:val="00DF4B2F"/>
    <w:rsid w:val="00DF4E43"/>
    <w:rsid w:val="00E22E93"/>
    <w:rsid w:val="00E31384"/>
    <w:rsid w:val="00E96DFD"/>
    <w:rsid w:val="00EC16C8"/>
    <w:rsid w:val="00F339B2"/>
    <w:rsid w:val="00F679AC"/>
    <w:rsid w:val="00FD1157"/>
    <w:rsid w:val="00FD1D86"/>
    <w:rsid w:val="01044DFA"/>
    <w:rsid w:val="011C1C32"/>
    <w:rsid w:val="01293018"/>
    <w:rsid w:val="012A7E81"/>
    <w:rsid w:val="012F5104"/>
    <w:rsid w:val="01467B86"/>
    <w:rsid w:val="014F4330"/>
    <w:rsid w:val="01585246"/>
    <w:rsid w:val="01595BDD"/>
    <w:rsid w:val="016834D3"/>
    <w:rsid w:val="016C36C6"/>
    <w:rsid w:val="017954D6"/>
    <w:rsid w:val="017F177B"/>
    <w:rsid w:val="018735D1"/>
    <w:rsid w:val="01887445"/>
    <w:rsid w:val="018A132A"/>
    <w:rsid w:val="018D61A5"/>
    <w:rsid w:val="019B31C1"/>
    <w:rsid w:val="01A3260F"/>
    <w:rsid w:val="01A831C6"/>
    <w:rsid w:val="01C62AD2"/>
    <w:rsid w:val="01D82BBA"/>
    <w:rsid w:val="01E32929"/>
    <w:rsid w:val="01E44673"/>
    <w:rsid w:val="01F53A71"/>
    <w:rsid w:val="01F72C0F"/>
    <w:rsid w:val="01F7608B"/>
    <w:rsid w:val="02095973"/>
    <w:rsid w:val="021D23F1"/>
    <w:rsid w:val="022D4874"/>
    <w:rsid w:val="024B2ED3"/>
    <w:rsid w:val="02551EE1"/>
    <w:rsid w:val="025B4FE4"/>
    <w:rsid w:val="0269322F"/>
    <w:rsid w:val="026B60B0"/>
    <w:rsid w:val="02715051"/>
    <w:rsid w:val="027D31EC"/>
    <w:rsid w:val="02867273"/>
    <w:rsid w:val="02882FEB"/>
    <w:rsid w:val="02965C0D"/>
    <w:rsid w:val="029B5050"/>
    <w:rsid w:val="02A3789B"/>
    <w:rsid w:val="02A63FB7"/>
    <w:rsid w:val="02A970AA"/>
    <w:rsid w:val="02AD71F6"/>
    <w:rsid w:val="02B003A9"/>
    <w:rsid w:val="02B30D52"/>
    <w:rsid w:val="02BD3BF1"/>
    <w:rsid w:val="02BE52B5"/>
    <w:rsid w:val="02C200D0"/>
    <w:rsid w:val="02CA51F6"/>
    <w:rsid w:val="02D85891"/>
    <w:rsid w:val="02DB6C35"/>
    <w:rsid w:val="02EE11CD"/>
    <w:rsid w:val="02F5497E"/>
    <w:rsid w:val="02F8631B"/>
    <w:rsid w:val="02F92A3F"/>
    <w:rsid w:val="02FD036D"/>
    <w:rsid w:val="03015D5B"/>
    <w:rsid w:val="0304637F"/>
    <w:rsid w:val="030B163B"/>
    <w:rsid w:val="030E207B"/>
    <w:rsid w:val="030E30E8"/>
    <w:rsid w:val="031735A4"/>
    <w:rsid w:val="032335A3"/>
    <w:rsid w:val="03243393"/>
    <w:rsid w:val="032C20EA"/>
    <w:rsid w:val="0334698F"/>
    <w:rsid w:val="033E2432"/>
    <w:rsid w:val="03455414"/>
    <w:rsid w:val="034707CA"/>
    <w:rsid w:val="034E36D1"/>
    <w:rsid w:val="0351462E"/>
    <w:rsid w:val="03690857"/>
    <w:rsid w:val="03823B3F"/>
    <w:rsid w:val="038A37E5"/>
    <w:rsid w:val="038B0E9A"/>
    <w:rsid w:val="038D6297"/>
    <w:rsid w:val="039824D7"/>
    <w:rsid w:val="039C0009"/>
    <w:rsid w:val="03B31204"/>
    <w:rsid w:val="03B80079"/>
    <w:rsid w:val="03B9714E"/>
    <w:rsid w:val="03BF4A01"/>
    <w:rsid w:val="03C02A38"/>
    <w:rsid w:val="03C419A8"/>
    <w:rsid w:val="03C71CF3"/>
    <w:rsid w:val="03F24E50"/>
    <w:rsid w:val="04070D49"/>
    <w:rsid w:val="040852FB"/>
    <w:rsid w:val="04126121"/>
    <w:rsid w:val="041566FE"/>
    <w:rsid w:val="041822FE"/>
    <w:rsid w:val="04294018"/>
    <w:rsid w:val="042C1C22"/>
    <w:rsid w:val="042E6003"/>
    <w:rsid w:val="043E1E01"/>
    <w:rsid w:val="0448408E"/>
    <w:rsid w:val="046C2707"/>
    <w:rsid w:val="046D623E"/>
    <w:rsid w:val="0471170B"/>
    <w:rsid w:val="04724561"/>
    <w:rsid w:val="048E75F2"/>
    <w:rsid w:val="049677C7"/>
    <w:rsid w:val="04984C5E"/>
    <w:rsid w:val="04A84465"/>
    <w:rsid w:val="04AA5EEE"/>
    <w:rsid w:val="04C17065"/>
    <w:rsid w:val="04CF2367"/>
    <w:rsid w:val="04D31785"/>
    <w:rsid w:val="04DF1A1A"/>
    <w:rsid w:val="04E30336"/>
    <w:rsid w:val="04ED1825"/>
    <w:rsid w:val="04F76B34"/>
    <w:rsid w:val="05017D78"/>
    <w:rsid w:val="05257537"/>
    <w:rsid w:val="05330E62"/>
    <w:rsid w:val="05476456"/>
    <w:rsid w:val="05480422"/>
    <w:rsid w:val="05485277"/>
    <w:rsid w:val="054F5B9C"/>
    <w:rsid w:val="055345D0"/>
    <w:rsid w:val="0553641F"/>
    <w:rsid w:val="055614DE"/>
    <w:rsid w:val="055761A7"/>
    <w:rsid w:val="055B7BB5"/>
    <w:rsid w:val="058977A0"/>
    <w:rsid w:val="058E7726"/>
    <w:rsid w:val="05AB7896"/>
    <w:rsid w:val="05B062EB"/>
    <w:rsid w:val="05B61428"/>
    <w:rsid w:val="05C530C3"/>
    <w:rsid w:val="05CB553B"/>
    <w:rsid w:val="05CC04CB"/>
    <w:rsid w:val="05E53599"/>
    <w:rsid w:val="05EF64F9"/>
    <w:rsid w:val="05F90F2B"/>
    <w:rsid w:val="05FA1523"/>
    <w:rsid w:val="06272009"/>
    <w:rsid w:val="06275F0D"/>
    <w:rsid w:val="0630441B"/>
    <w:rsid w:val="063A1D24"/>
    <w:rsid w:val="06403B38"/>
    <w:rsid w:val="06440F31"/>
    <w:rsid w:val="06450FC3"/>
    <w:rsid w:val="06476B02"/>
    <w:rsid w:val="064F0B29"/>
    <w:rsid w:val="065A0501"/>
    <w:rsid w:val="06610BEA"/>
    <w:rsid w:val="066306C5"/>
    <w:rsid w:val="066C0C6A"/>
    <w:rsid w:val="067B52CB"/>
    <w:rsid w:val="068851C7"/>
    <w:rsid w:val="06B823C7"/>
    <w:rsid w:val="06BC5911"/>
    <w:rsid w:val="06C975F4"/>
    <w:rsid w:val="06CE6DAD"/>
    <w:rsid w:val="06E62377"/>
    <w:rsid w:val="06F16967"/>
    <w:rsid w:val="06F33F8E"/>
    <w:rsid w:val="06F6715B"/>
    <w:rsid w:val="07077127"/>
    <w:rsid w:val="070A1D35"/>
    <w:rsid w:val="070A56FF"/>
    <w:rsid w:val="070D6D82"/>
    <w:rsid w:val="071E31BB"/>
    <w:rsid w:val="074E39B0"/>
    <w:rsid w:val="07621AFE"/>
    <w:rsid w:val="07625845"/>
    <w:rsid w:val="0762707B"/>
    <w:rsid w:val="076505BF"/>
    <w:rsid w:val="077349B9"/>
    <w:rsid w:val="07757B79"/>
    <w:rsid w:val="0786454C"/>
    <w:rsid w:val="078F76C4"/>
    <w:rsid w:val="079758D6"/>
    <w:rsid w:val="07A21F88"/>
    <w:rsid w:val="07AF344B"/>
    <w:rsid w:val="07B50A65"/>
    <w:rsid w:val="07BB0BFE"/>
    <w:rsid w:val="07BB3AF6"/>
    <w:rsid w:val="07BC1243"/>
    <w:rsid w:val="07CD44F0"/>
    <w:rsid w:val="07D332F1"/>
    <w:rsid w:val="07D678B9"/>
    <w:rsid w:val="07DE01C1"/>
    <w:rsid w:val="07DF03DE"/>
    <w:rsid w:val="07E4602E"/>
    <w:rsid w:val="07F51A58"/>
    <w:rsid w:val="08076F33"/>
    <w:rsid w:val="081156A2"/>
    <w:rsid w:val="081E15F5"/>
    <w:rsid w:val="083C555F"/>
    <w:rsid w:val="08497F1A"/>
    <w:rsid w:val="0852106A"/>
    <w:rsid w:val="08544432"/>
    <w:rsid w:val="08564339"/>
    <w:rsid w:val="08601F25"/>
    <w:rsid w:val="087E5643"/>
    <w:rsid w:val="088D0E10"/>
    <w:rsid w:val="08916974"/>
    <w:rsid w:val="08A12DDD"/>
    <w:rsid w:val="08BD0284"/>
    <w:rsid w:val="08BD7BB5"/>
    <w:rsid w:val="08D760D6"/>
    <w:rsid w:val="08D93CB7"/>
    <w:rsid w:val="08DE0224"/>
    <w:rsid w:val="08E73569"/>
    <w:rsid w:val="09163013"/>
    <w:rsid w:val="09272ADF"/>
    <w:rsid w:val="092E4D44"/>
    <w:rsid w:val="093B572D"/>
    <w:rsid w:val="093D6ED6"/>
    <w:rsid w:val="093E3017"/>
    <w:rsid w:val="095D453B"/>
    <w:rsid w:val="095D7D0F"/>
    <w:rsid w:val="095F7AE3"/>
    <w:rsid w:val="096047B2"/>
    <w:rsid w:val="097008B0"/>
    <w:rsid w:val="09700D45"/>
    <w:rsid w:val="0990026F"/>
    <w:rsid w:val="0993398A"/>
    <w:rsid w:val="099E64C6"/>
    <w:rsid w:val="09A9239B"/>
    <w:rsid w:val="09AB3960"/>
    <w:rsid w:val="09B51E14"/>
    <w:rsid w:val="09B5275E"/>
    <w:rsid w:val="09B66C85"/>
    <w:rsid w:val="09B70D14"/>
    <w:rsid w:val="09C2352C"/>
    <w:rsid w:val="09CF6F6C"/>
    <w:rsid w:val="09D653D4"/>
    <w:rsid w:val="09E02409"/>
    <w:rsid w:val="09E22AB6"/>
    <w:rsid w:val="09EC1087"/>
    <w:rsid w:val="09EC1544"/>
    <w:rsid w:val="09F92B12"/>
    <w:rsid w:val="0A091ABF"/>
    <w:rsid w:val="0A11515F"/>
    <w:rsid w:val="0A137480"/>
    <w:rsid w:val="0A224B65"/>
    <w:rsid w:val="0A274914"/>
    <w:rsid w:val="0A4E65C5"/>
    <w:rsid w:val="0A655F8F"/>
    <w:rsid w:val="0A6B424A"/>
    <w:rsid w:val="0A971B4F"/>
    <w:rsid w:val="0A9C0C4E"/>
    <w:rsid w:val="0AA66621"/>
    <w:rsid w:val="0AA71EC8"/>
    <w:rsid w:val="0AB243C4"/>
    <w:rsid w:val="0ABB7069"/>
    <w:rsid w:val="0ADD2FF5"/>
    <w:rsid w:val="0AFE7CFD"/>
    <w:rsid w:val="0B0D406F"/>
    <w:rsid w:val="0B126178"/>
    <w:rsid w:val="0B1272FB"/>
    <w:rsid w:val="0B135D5C"/>
    <w:rsid w:val="0B156E1E"/>
    <w:rsid w:val="0B180890"/>
    <w:rsid w:val="0B24664F"/>
    <w:rsid w:val="0B280CBB"/>
    <w:rsid w:val="0B314641"/>
    <w:rsid w:val="0B3D7D5A"/>
    <w:rsid w:val="0B4C07DF"/>
    <w:rsid w:val="0B535E75"/>
    <w:rsid w:val="0B733287"/>
    <w:rsid w:val="0B7501A4"/>
    <w:rsid w:val="0B753781"/>
    <w:rsid w:val="0B9A32A9"/>
    <w:rsid w:val="0B9C280D"/>
    <w:rsid w:val="0BA9164D"/>
    <w:rsid w:val="0BB75617"/>
    <w:rsid w:val="0BCC5A82"/>
    <w:rsid w:val="0BD20428"/>
    <w:rsid w:val="0BE20AC8"/>
    <w:rsid w:val="0BE267D6"/>
    <w:rsid w:val="0BF31178"/>
    <w:rsid w:val="0BF53282"/>
    <w:rsid w:val="0BFD431F"/>
    <w:rsid w:val="0BFF2813"/>
    <w:rsid w:val="0C055CCE"/>
    <w:rsid w:val="0C143E44"/>
    <w:rsid w:val="0C17694E"/>
    <w:rsid w:val="0C1C15EA"/>
    <w:rsid w:val="0C2655B4"/>
    <w:rsid w:val="0C3131CB"/>
    <w:rsid w:val="0C344164"/>
    <w:rsid w:val="0C463BEB"/>
    <w:rsid w:val="0C4D1114"/>
    <w:rsid w:val="0C5B368A"/>
    <w:rsid w:val="0C830B20"/>
    <w:rsid w:val="0C8A1673"/>
    <w:rsid w:val="0C8C08A9"/>
    <w:rsid w:val="0C97031F"/>
    <w:rsid w:val="0C9734CA"/>
    <w:rsid w:val="0C993878"/>
    <w:rsid w:val="0C9B57F9"/>
    <w:rsid w:val="0C9D6220"/>
    <w:rsid w:val="0CB410A5"/>
    <w:rsid w:val="0CB911ED"/>
    <w:rsid w:val="0CBB19E2"/>
    <w:rsid w:val="0CD237F6"/>
    <w:rsid w:val="0CE8282E"/>
    <w:rsid w:val="0CEC242F"/>
    <w:rsid w:val="0CF33251"/>
    <w:rsid w:val="0D00352B"/>
    <w:rsid w:val="0D0C3A04"/>
    <w:rsid w:val="0D2E6052"/>
    <w:rsid w:val="0D373071"/>
    <w:rsid w:val="0D3B4770"/>
    <w:rsid w:val="0D3C3EE9"/>
    <w:rsid w:val="0D7312B6"/>
    <w:rsid w:val="0D7818E4"/>
    <w:rsid w:val="0D8931FF"/>
    <w:rsid w:val="0D8E5D31"/>
    <w:rsid w:val="0D9C5F6B"/>
    <w:rsid w:val="0DBA2B05"/>
    <w:rsid w:val="0DBC5B93"/>
    <w:rsid w:val="0DD16E60"/>
    <w:rsid w:val="0DD24809"/>
    <w:rsid w:val="0DE23E29"/>
    <w:rsid w:val="0DF001E0"/>
    <w:rsid w:val="0E004331"/>
    <w:rsid w:val="0E027628"/>
    <w:rsid w:val="0E066548"/>
    <w:rsid w:val="0E0C3394"/>
    <w:rsid w:val="0E107624"/>
    <w:rsid w:val="0E2757D2"/>
    <w:rsid w:val="0E311848"/>
    <w:rsid w:val="0E40388A"/>
    <w:rsid w:val="0E412101"/>
    <w:rsid w:val="0E4664D8"/>
    <w:rsid w:val="0E5546D4"/>
    <w:rsid w:val="0E586E6B"/>
    <w:rsid w:val="0E60009A"/>
    <w:rsid w:val="0E6274CF"/>
    <w:rsid w:val="0E6C7F84"/>
    <w:rsid w:val="0E757E04"/>
    <w:rsid w:val="0E7A0466"/>
    <w:rsid w:val="0E847432"/>
    <w:rsid w:val="0E865BD1"/>
    <w:rsid w:val="0E8E38A0"/>
    <w:rsid w:val="0E8F3E97"/>
    <w:rsid w:val="0E925EF0"/>
    <w:rsid w:val="0E964C99"/>
    <w:rsid w:val="0E9C3998"/>
    <w:rsid w:val="0E9D2BF1"/>
    <w:rsid w:val="0E9F1763"/>
    <w:rsid w:val="0EA216AD"/>
    <w:rsid w:val="0EA720D9"/>
    <w:rsid w:val="0EA757E1"/>
    <w:rsid w:val="0EA93BBD"/>
    <w:rsid w:val="0EAB4686"/>
    <w:rsid w:val="0EAE2426"/>
    <w:rsid w:val="0EB742A1"/>
    <w:rsid w:val="0EC0517D"/>
    <w:rsid w:val="0ED63586"/>
    <w:rsid w:val="0ED773D4"/>
    <w:rsid w:val="0EE70E95"/>
    <w:rsid w:val="0EED354D"/>
    <w:rsid w:val="0EF7646C"/>
    <w:rsid w:val="0EF872A6"/>
    <w:rsid w:val="0EFC2A00"/>
    <w:rsid w:val="0F0D0390"/>
    <w:rsid w:val="0F0D4A06"/>
    <w:rsid w:val="0F124CB0"/>
    <w:rsid w:val="0F184543"/>
    <w:rsid w:val="0F2B3548"/>
    <w:rsid w:val="0F2F6842"/>
    <w:rsid w:val="0F325309"/>
    <w:rsid w:val="0F341FA4"/>
    <w:rsid w:val="0F343B68"/>
    <w:rsid w:val="0F432201"/>
    <w:rsid w:val="0F463FF8"/>
    <w:rsid w:val="0F4C01D2"/>
    <w:rsid w:val="0F4F2EB0"/>
    <w:rsid w:val="0F502867"/>
    <w:rsid w:val="0F507D61"/>
    <w:rsid w:val="0F5644DD"/>
    <w:rsid w:val="0F572653"/>
    <w:rsid w:val="0F7F31A2"/>
    <w:rsid w:val="0F8B3A22"/>
    <w:rsid w:val="0FB83EAC"/>
    <w:rsid w:val="0FC3358F"/>
    <w:rsid w:val="0FE90FCE"/>
    <w:rsid w:val="0FEE7032"/>
    <w:rsid w:val="0FF22DFC"/>
    <w:rsid w:val="0FF765DF"/>
    <w:rsid w:val="100A6DC8"/>
    <w:rsid w:val="101B3528"/>
    <w:rsid w:val="102041F8"/>
    <w:rsid w:val="10257B01"/>
    <w:rsid w:val="10355D0B"/>
    <w:rsid w:val="103D0FD5"/>
    <w:rsid w:val="10461096"/>
    <w:rsid w:val="10476361"/>
    <w:rsid w:val="104C1EAC"/>
    <w:rsid w:val="104F5A82"/>
    <w:rsid w:val="10501087"/>
    <w:rsid w:val="10573212"/>
    <w:rsid w:val="105B17CB"/>
    <w:rsid w:val="10625593"/>
    <w:rsid w:val="107D2372"/>
    <w:rsid w:val="10804F9C"/>
    <w:rsid w:val="108316D2"/>
    <w:rsid w:val="1089059B"/>
    <w:rsid w:val="108A7BE1"/>
    <w:rsid w:val="108D75A6"/>
    <w:rsid w:val="109667ED"/>
    <w:rsid w:val="109B6A4A"/>
    <w:rsid w:val="10AB012B"/>
    <w:rsid w:val="10B2760B"/>
    <w:rsid w:val="10C17E53"/>
    <w:rsid w:val="10C70D60"/>
    <w:rsid w:val="10E71E3E"/>
    <w:rsid w:val="10EA4748"/>
    <w:rsid w:val="10FA21F3"/>
    <w:rsid w:val="110775FF"/>
    <w:rsid w:val="11102BDB"/>
    <w:rsid w:val="11103B31"/>
    <w:rsid w:val="111A4685"/>
    <w:rsid w:val="111F1E7D"/>
    <w:rsid w:val="11223CFD"/>
    <w:rsid w:val="11284799"/>
    <w:rsid w:val="114348B0"/>
    <w:rsid w:val="11543CD3"/>
    <w:rsid w:val="11554A21"/>
    <w:rsid w:val="115C77B2"/>
    <w:rsid w:val="11654108"/>
    <w:rsid w:val="116B5749"/>
    <w:rsid w:val="116B78AD"/>
    <w:rsid w:val="116C5858"/>
    <w:rsid w:val="117211A7"/>
    <w:rsid w:val="118A6C5D"/>
    <w:rsid w:val="11984F1C"/>
    <w:rsid w:val="11985BFC"/>
    <w:rsid w:val="11AF03DD"/>
    <w:rsid w:val="11B84853"/>
    <w:rsid w:val="11C10F98"/>
    <w:rsid w:val="11CB4232"/>
    <w:rsid w:val="11DE05EE"/>
    <w:rsid w:val="11E04286"/>
    <w:rsid w:val="11EA7A4B"/>
    <w:rsid w:val="11F77C3C"/>
    <w:rsid w:val="11F97CF3"/>
    <w:rsid w:val="120E5041"/>
    <w:rsid w:val="12113EF6"/>
    <w:rsid w:val="12265648"/>
    <w:rsid w:val="12295F42"/>
    <w:rsid w:val="122F07C7"/>
    <w:rsid w:val="12316DBE"/>
    <w:rsid w:val="12386657"/>
    <w:rsid w:val="1249257A"/>
    <w:rsid w:val="125825F0"/>
    <w:rsid w:val="128A1BB8"/>
    <w:rsid w:val="12B56B1C"/>
    <w:rsid w:val="12B73B79"/>
    <w:rsid w:val="12B80408"/>
    <w:rsid w:val="12BA6280"/>
    <w:rsid w:val="12BE1D63"/>
    <w:rsid w:val="12C72692"/>
    <w:rsid w:val="12CA7D6B"/>
    <w:rsid w:val="12CD03B7"/>
    <w:rsid w:val="12F16579"/>
    <w:rsid w:val="12F73E6F"/>
    <w:rsid w:val="12FE3062"/>
    <w:rsid w:val="130C5945"/>
    <w:rsid w:val="13187F3D"/>
    <w:rsid w:val="13244EAA"/>
    <w:rsid w:val="13357B67"/>
    <w:rsid w:val="13387C64"/>
    <w:rsid w:val="13524029"/>
    <w:rsid w:val="1353685A"/>
    <w:rsid w:val="13540E17"/>
    <w:rsid w:val="136B2441"/>
    <w:rsid w:val="136F462F"/>
    <w:rsid w:val="13731E62"/>
    <w:rsid w:val="13853316"/>
    <w:rsid w:val="13881C37"/>
    <w:rsid w:val="138F2804"/>
    <w:rsid w:val="139D7DAE"/>
    <w:rsid w:val="13AA4812"/>
    <w:rsid w:val="13AD0274"/>
    <w:rsid w:val="13AD2838"/>
    <w:rsid w:val="13AD2A7E"/>
    <w:rsid w:val="13B06D7E"/>
    <w:rsid w:val="13B34564"/>
    <w:rsid w:val="13BA0412"/>
    <w:rsid w:val="13CB03AE"/>
    <w:rsid w:val="13DE7EC2"/>
    <w:rsid w:val="13E11378"/>
    <w:rsid w:val="13E964A6"/>
    <w:rsid w:val="13EC1E56"/>
    <w:rsid w:val="13F14A33"/>
    <w:rsid w:val="13FE490E"/>
    <w:rsid w:val="14092D0F"/>
    <w:rsid w:val="14096F32"/>
    <w:rsid w:val="14215CC7"/>
    <w:rsid w:val="142323F8"/>
    <w:rsid w:val="14295AEF"/>
    <w:rsid w:val="142B5C8C"/>
    <w:rsid w:val="143115B8"/>
    <w:rsid w:val="144448D6"/>
    <w:rsid w:val="144C5C9B"/>
    <w:rsid w:val="144D2884"/>
    <w:rsid w:val="14547F15"/>
    <w:rsid w:val="145968B4"/>
    <w:rsid w:val="14620DEA"/>
    <w:rsid w:val="146C27E3"/>
    <w:rsid w:val="146F1691"/>
    <w:rsid w:val="1470019C"/>
    <w:rsid w:val="14783659"/>
    <w:rsid w:val="147B67AF"/>
    <w:rsid w:val="1484040D"/>
    <w:rsid w:val="1486573F"/>
    <w:rsid w:val="148718E3"/>
    <w:rsid w:val="1491516D"/>
    <w:rsid w:val="149351CC"/>
    <w:rsid w:val="149F5CDD"/>
    <w:rsid w:val="14A013FE"/>
    <w:rsid w:val="14A05C7E"/>
    <w:rsid w:val="14C17B7C"/>
    <w:rsid w:val="14CC215B"/>
    <w:rsid w:val="14CF2C5A"/>
    <w:rsid w:val="14D05CAE"/>
    <w:rsid w:val="14D81B57"/>
    <w:rsid w:val="14E00F10"/>
    <w:rsid w:val="14FA0185"/>
    <w:rsid w:val="1500153E"/>
    <w:rsid w:val="152A4E27"/>
    <w:rsid w:val="153E2031"/>
    <w:rsid w:val="153F18B4"/>
    <w:rsid w:val="15481F1C"/>
    <w:rsid w:val="155342C8"/>
    <w:rsid w:val="15661A50"/>
    <w:rsid w:val="15684996"/>
    <w:rsid w:val="15737500"/>
    <w:rsid w:val="157A0202"/>
    <w:rsid w:val="159329E9"/>
    <w:rsid w:val="15940424"/>
    <w:rsid w:val="1594659E"/>
    <w:rsid w:val="15A1444B"/>
    <w:rsid w:val="15AB174F"/>
    <w:rsid w:val="15B42C13"/>
    <w:rsid w:val="15B84054"/>
    <w:rsid w:val="15B971C3"/>
    <w:rsid w:val="15CB74EF"/>
    <w:rsid w:val="15D21E5F"/>
    <w:rsid w:val="15D22941"/>
    <w:rsid w:val="15DA582C"/>
    <w:rsid w:val="15F172BC"/>
    <w:rsid w:val="15FB4FCB"/>
    <w:rsid w:val="161307F9"/>
    <w:rsid w:val="16162D24"/>
    <w:rsid w:val="161B1821"/>
    <w:rsid w:val="16212DB5"/>
    <w:rsid w:val="162E3D75"/>
    <w:rsid w:val="16316F9B"/>
    <w:rsid w:val="16337749"/>
    <w:rsid w:val="16355CB3"/>
    <w:rsid w:val="163B279E"/>
    <w:rsid w:val="16440F20"/>
    <w:rsid w:val="16494364"/>
    <w:rsid w:val="164B6E39"/>
    <w:rsid w:val="165D519E"/>
    <w:rsid w:val="1670539C"/>
    <w:rsid w:val="167706E8"/>
    <w:rsid w:val="167F65B2"/>
    <w:rsid w:val="169E27CC"/>
    <w:rsid w:val="16A252A8"/>
    <w:rsid w:val="16A64D1D"/>
    <w:rsid w:val="16B445AB"/>
    <w:rsid w:val="16BC2A02"/>
    <w:rsid w:val="16CA4E32"/>
    <w:rsid w:val="16DF36AB"/>
    <w:rsid w:val="16E36BB8"/>
    <w:rsid w:val="16E64CE6"/>
    <w:rsid w:val="16F20D64"/>
    <w:rsid w:val="16FF71CD"/>
    <w:rsid w:val="171524D3"/>
    <w:rsid w:val="17190B02"/>
    <w:rsid w:val="17214C23"/>
    <w:rsid w:val="17217B35"/>
    <w:rsid w:val="1744495A"/>
    <w:rsid w:val="17493A4B"/>
    <w:rsid w:val="174B7F33"/>
    <w:rsid w:val="175B7541"/>
    <w:rsid w:val="17701D12"/>
    <w:rsid w:val="17751D32"/>
    <w:rsid w:val="177E2E13"/>
    <w:rsid w:val="178376D7"/>
    <w:rsid w:val="1787013F"/>
    <w:rsid w:val="1788523C"/>
    <w:rsid w:val="17971771"/>
    <w:rsid w:val="179A44A4"/>
    <w:rsid w:val="179D6258"/>
    <w:rsid w:val="17AD0457"/>
    <w:rsid w:val="17B44B61"/>
    <w:rsid w:val="17D24C47"/>
    <w:rsid w:val="17D9027F"/>
    <w:rsid w:val="17EB49B0"/>
    <w:rsid w:val="17EC5787"/>
    <w:rsid w:val="18007E35"/>
    <w:rsid w:val="18274181"/>
    <w:rsid w:val="183F3B8E"/>
    <w:rsid w:val="184C682F"/>
    <w:rsid w:val="185D2030"/>
    <w:rsid w:val="18676774"/>
    <w:rsid w:val="18687D83"/>
    <w:rsid w:val="18720313"/>
    <w:rsid w:val="187205ED"/>
    <w:rsid w:val="1873179A"/>
    <w:rsid w:val="18897A40"/>
    <w:rsid w:val="18921D2A"/>
    <w:rsid w:val="18923917"/>
    <w:rsid w:val="18927819"/>
    <w:rsid w:val="18962AAD"/>
    <w:rsid w:val="189662D9"/>
    <w:rsid w:val="18A84BF4"/>
    <w:rsid w:val="18BD4E55"/>
    <w:rsid w:val="18BE075A"/>
    <w:rsid w:val="18C55C25"/>
    <w:rsid w:val="18D02EA4"/>
    <w:rsid w:val="18D328A3"/>
    <w:rsid w:val="18D3325C"/>
    <w:rsid w:val="18E9164E"/>
    <w:rsid w:val="18F66D08"/>
    <w:rsid w:val="18FC541F"/>
    <w:rsid w:val="18FD3D20"/>
    <w:rsid w:val="19114FEC"/>
    <w:rsid w:val="191A4B1C"/>
    <w:rsid w:val="19387701"/>
    <w:rsid w:val="1945089A"/>
    <w:rsid w:val="19467466"/>
    <w:rsid w:val="194E7243"/>
    <w:rsid w:val="195552DA"/>
    <w:rsid w:val="1985024E"/>
    <w:rsid w:val="19860F9B"/>
    <w:rsid w:val="198D4097"/>
    <w:rsid w:val="198E302B"/>
    <w:rsid w:val="19964E66"/>
    <w:rsid w:val="19A67B62"/>
    <w:rsid w:val="19AA6ADD"/>
    <w:rsid w:val="19AE2131"/>
    <w:rsid w:val="19C76FAC"/>
    <w:rsid w:val="19CF62D9"/>
    <w:rsid w:val="19DD3973"/>
    <w:rsid w:val="19F00CA4"/>
    <w:rsid w:val="19F07A90"/>
    <w:rsid w:val="19F125E9"/>
    <w:rsid w:val="1A073AE7"/>
    <w:rsid w:val="1A3B0211"/>
    <w:rsid w:val="1A3B2175"/>
    <w:rsid w:val="1A3C3F9B"/>
    <w:rsid w:val="1A4516D0"/>
    <w:rsid w:val="1A4937A3"/>
    <w:rsid w:val="1A512992"/>
    <w:rsid w:val="1A58199B"/>
    <w:rsid w:val="1A5A30CB"/>
    <w:rsid w:val="1A6F42C0"/>
    <w:rsid w:val="1A7514DC"/>
    <w:rsid w:val="1A826985"/>
    <w:rsid w:val="1A942E3B"/>
    <w:rsid w:val="1A97635C"/>
    <w:rsid w:val="1A9B76F8"/>
    <w:rsid w:val="1AA51224"/>
    <w:rsid w:val="1AAB5755"/>
    <w:rsid w:val="1AAD7444"/>
    <w:rsid w:val="1AB209E3"/>
    <w:rsid w:val="1AB81EEB"/>
    <w:rsid w:val="1ACB3615"/>
    <w:rsid w:val="1AD134F5"/>
    <w:rsid w:val="1ADA208F"/>
    <w:rsid w:val="1ADE7F76"/>
    <w:rsid w:val="1AE925A3"/>
    <w:rsid w:val="1AEF694D"/>
    <w:rsid w:val="1AFB04A8"/>
    <w:rsid w:val="1B035421"/>
    <w:rsid w:val="1B10682D"/>
    <w:rsid w:val="1B1F5C80"/>
    <w:rsid w:val="1B2E66D2"/>
    <w:rsid w:val="1B3A638C"/>
    <w:rsid w:val="1B4073AC"/>
    <w:rsid w:val="1B56548B"/>
    <w:rsid w:val="1B612B82"/>
    <w:rsid w:val="1B81402D"/>
    <w:rsid w:val="1B832307"/>
    <w:rsid w:val="1B8A6F58"/>
    <w:rsid w:val="1B92699E"/>
    <w:rsid w:val="1B9B702E"/>
    <w:rsid w:val="1BAE0CDB"/>
    <w:rsid w:val="1BB07379"/>
    <w:rsid w:val="1BB160D7"/>
    <w:rsid w:val="1BB3070D"/>
    <w:rsid w:val="1BB331B8"/>
    <w:rsid w:val="1BB41D5F"/>
    <w:rsid w:val="1BC21737"/>
    <w:rsid w:val="1BD452A4"/>
    <w:rsid w:val="1BE5465C"/>
    <w:rsid w:val="1BE664E6"/>
    <w:rsid w:val="1BF40791"/>
    <w:rsid w:val="1C05355E"/>
    <w:rsid w:val="1C0719A3"/>
    <w:rsid w:val="1C120E2F"/>
    <w:rsid w:val="1C1435DA"/>
    <w:rsid w:val="1C144830"/>
    <w:rsid w:val="1C1F0E51"/>
    <w:rsid w:val="1C3448D0"/>
    <w:rsid w:val="1C381FBE"/>
    <w:rsid w:val="1C4462E3"/>
    <w:rsid w:val="1C4751A9"/>
    <w:rsid w:val="1C4D3342"/>
    <w:rsid w:val="1C57113B"/>
    <w:rsid w:val="1C623A2A"/>
    <w:rsid w:val="1C737CE4"/>
    <w:rsid w:val="1C787747"/>
    <w:rsid w:val="1C80259D"/>
    <w:rsid w:val="1C882E2E"/>
    <w:rsid w:val="1C8C4B4D"/>
    <w:rsid w:val="1C8E0079"/>
    <w:rsid w:val="1CA277B4"/>
    <w:rsid w:val="1CAD040E"/>
    <w:rsid w:val="1CBB18AF"/>
    <w:rsid w:val="1CC151AE"/>
    <w:rsid w:val="1CE5561C"/>
    <w:rsid w:val="1CFC0082"/>
    <w:rsid w:val="1D056A8B"/>
    <w:rsid w:val="1D0D36F5"/>
    <w:rsid w:val="1D1028AE"/>
    <w:rsid w:val="1D1D6451"/>
    <w:rsid w:val="1D2036CD"/>
    <w:rsid w:val="1D2A7A4D"/>
    <w:rsid w:val="1D2C3FA8"/>
    <w:rsid w:val="1D411A16"/>
    <w:rsid w:val="1D503151"/>
    <w:rsid w:val="1D5472B9"/>
    <w:rsid w:val="1D6A5DA1"/>
    <w:rsid w:val="1D6B7401"/>
    <w:rsid w:val="1D8A343F"/>
    <w:rsid w:val="1D8F16FA"/>
    <w:rsid w:val="1D902D4E"/>
    <w:rsid w:val="1D961423"/>
    <w:rsid w:val="1DA96E1D"/>
    <w:rsid w:val="1DB3373B"/>
    <w:rsid w:val="1DB526B0"/>
    <w:rsid w:val="1DBA45FC"/>
    <w:rsid w:val="1DC6221C"/>
    <w:rsid w:val="1E011FF3"/>
    <w:rsid w:val="1E0306ED"/>
    <w:rsid w:val="1E060199"/>
    <w:rsid w:val="1E1766F0"/>
    <w:rsid w:val="1E1A3394"/>
    <w:rsid w:val="1E1F41E5"/>
    <w:rsid w:val="1E236D52"/>
    <w:rsid w:val="1E2F6DA9"/>
    <w:rsid w:val="1E380C48"/>
    <w:rsid w:val="1E390A5D"/>
    <w:rsid w:val="1E3B2114"/>
    <w:rsid w:val="1E557D0E"/>
    <w:rsid w:val="1E64243D"/>
    <w:rsid w:val="1E68127E"/>
    <w:rsid w:val="1E7F59D7"/>
    <w:rsid w:val="1E8D3EB1"/>
    <w:rsid w:val="1E990C2C"/>
    <w:rsid w:val="1EA44C10"/>
    <w:rsid w:val="1EAB2388"/>
    <w:rsid w:val="1EBA1ACB"/>
    <w:rsid w:val="1EDA1A97"/>
    <w:rsid w:val="1EF735EC"/>
    <w:rsid w:val="1EF77D77"/>
    <w:rsid w:val="1EFC284F"/>
    <w:rsid w:val="1F0253D0"/>
    <w:rsid w:val="1F0518A2"/>
    <w:rsid w:val="1F325CD4"/>
    <w:rsid w:val="1F3C492E"/>
    <w:rsid w:val="1F3F19CB"/>
    <w:rsid w:val="1F4C3147"/>
    <w:rsid w:val="1F6A7F0A"/>
    <w:rsid w:val="1F754C9A"/>
    <w:rsid w:val="1F7D4087"/>
    <w:rsid w:val="1F820BF8"/>
    <w:rsid w:val="1F8D6431"/>
    <w:rsid w:val="1F9F2C67"/>
    <w:rsid w:val="1FA73B02"/>
    <w:rsid w:val="1FA81B0C"/>
    <w:rsid w:val="1FBB28E2"/>
    <w:rsid w:val="1FBE4E65"/>
    <w:rsid w:val="1FC5764C"/>
    <w:rsid w:val="1FCE3AB9"/>
    <w:rsid w:val="1FD65B1E"/>
    <w:rsid w:val="1FE1669F"/>
    <w:rsid w:val="1FE87A98"/>
    <w:rsid w:val="1FEB4AD9"/>
    <w:rsid w:val="1FF3567D"/>
    <w:rsid w:val="1FFD4BF7"/>
    <w:rsid w:val="200137E1"/>
    <w:rsid w:val="200756EB"/>
    <w:rsid w:val="200B5048"/>
    <w:rsid w:val="201B208D"/>
    <w:rsid w:val="20287F28"/>
    <w:rsid w:val="203C75A9"/>
    <w:rsid w:val="2041194F"/>
    <w:rsid w:val="204201DA"/>
    <w:rsid w:val="204C4858"/>
    <w:rsid w:val="206018D0"/>
    <w:rsid w:val="2062799B"/>
    <w:rsid w:val="2064276D"/>
    <w:rsid w:val="207879A0"/>
    <w:rsid w:val="20795FD1"/>
    <w:rsid w:val="207D61DA"/>
    <w:rsid w:val="208A25B2"/>
    <w:rsid w:val="209160F3"/>
    <w:rsid w:val="209F4B1C"/>
    <w:rsid w:val="20A75C51"/>
    <w:rsid w:val="20AE3154"/>
    <w:rsid w:val="20B828C3"/>
    <w:rsid w:val="20C67EB8"/>
    <w:rsid w:val="20C74748"/>
    <w:rsid w:val="20D01283"/>
    <w:rsid w:val="20DE0CF1"/>
    <w:rsid w:val="20FC4EEA"/>
    <w:rsid w:val="2105736B"/>
    <w:rsid w:val="2113203F"/>
    <w:rsid w:val="211C4564"/>
    <w:rsid w:val="21324437"/>
    <w:rsid w:val="213B1944"/>
    <w:rsid w:val="214F266F"/>
    <w:rsid w:val="21536045"/>
    <w:rsid w:val="21620EBA"/>
    <w:rsid w:val="21A86ADE"/>
    <w:rsid w:val="21BE2DD0"/>
    <w:rsid w:val="21C500CB"/>
    <w:rsid w:val="21D57F8E"/>
    <w:rsid w:val="21EA281B"/>
    <w:rsid w:val="21FE0633"/>
    <w:rsid w:val="21FF6253"/>
    <w:rsid w:val="220666AA"/>
    <w:rsid w:val="221403E0"/>
    <w:rsid w:val="22232194"/>
    <w:rsid w:val="222C4A41"/>
    <w:rsid w:val="222F0524"/>
    <w:rsid w:val="22304D22"/>
    <w:rsid w:val="223B161A"/>
    <w:rsid w:val="223E2EE5"/>
    <w:rsid w:val="22550BE4"/>
    <w:rsid w:val="225652AA"/>
    <w:rsid w:val="227C03A0"/>
    <w:rsid w:val="22956629"/>
    <w:rsid w:val="22997E24"/>
    <w:rsid w:val="229F1941"/>
    <w:rsid w:val="22A97068"/>
    <w:rsid w:val="22B43658"/>
    <w:rsid w:val="22B66C1F"/>
    <w:rsid w:val="22B71738"/>
    <w:rsid w:val="22D77702"/>
    <w:rsid w:val="22DC1047"/>
    <w:rsid w:val="22EE5011"/>
    <w:rsid w:val="22F54113"/>
    <w:rsid w:val="22F7580B"/>
    <w:rsid w:val="230C1292"/>
    <w:rsid w:val="230D2A5A"/>
    <w:rsid w:val="23147080"/>
    <w:rsid w:val="23173968"/>
    <w:rsid w:val="231C3B4B"/>
    <w:rsid w:val="231D618B"/>
    <w:rsid w:val="2326077A"/>
    <w:rsid w:val="23281491"/>
    <w:rsid w:val="23293EC6"/>
    <w:rsid w:val="23303443"/>
    <w:rsid w:val="233720D5"/>
    <w:rsid w:val="23377A7C"/>
    <w:rsid w:val="23403B9D"/>
    <w:rsid w:val="234A476A"/>
    <w:rsid w:val="23554BEB"/>
    <w:rsid w:val="235A5F11"/>
    <w:rsid w:val="23631032"/>
    <w:rsid w:val="236D1B63"/>
    <w:rsid w:val="236D1E22"/>
    <w:rsid w:val="23706E3D"/>
    <w:rsid w:val="23723BA8"/>
    <w:rsid w:val="237C6880"/>
    <w:rsid w:val="238C5468"/>
    <w:rsid w:val="23A772F9"/>
    <w:rsid w:val="23C169FA"/>
    <w:rsid w:val="23C17CE2"/>
    <w:rsid w:val="23C47720"/>
    <w:rsid w:val="23CB5C81"/>
    <w:rsid w:val="23CD0CF6"/>
    <w:rsid w:val="23CE4645"/>
    <w:rsid w:val="23D72D30"/>
    <w:rsid w:val="23D77E22"/>
    <w:rsid w:val="23D81C77"/>
    <w:rsid w:val="23D9319D"/>
    <w:rsid w:val="23E75EF3"/>
    <w:rsid w:val="240D4255"/>
    <w:rsid w:val="24187411"/>
    <w:rsid w:val="24291135"/>
    <w:rsid w:val="24410B16"/>
    <w:rsid w:val="244214BF"/>
    <w:rsid w:val="24590BDA"/>
    <w:rsid w:val="245A7AD7"/>
    <w:rsid w:val="245D07D1"/>
    <w:rsid w:val="246D2475"/>
    <w:rsid w:val="246F1173"/>
    <w:rsid w:val="2476773B"/>
    <w:rsid w:val="248120A2"/>
    <w:rsid w:val="248278C2"/>
    <w:rsid w:val="2483173A"/>
    <w:rsid w:val="248F079E"/>
    <w:rsid w:val="249A19C7"/>
    <w:rsid w:val="24A83EA8"/>
    <w:rsid w:val="24AB268E"/>
    <w:rsid w:val="24B53AA5"/>
    <w:rsid w:val="24B63F6F"/>
    <w:rsid w:val="24B80D94"/>
    <w:rsid w:val="24C40AA7"/>
    <w:rsid w:val="24C41D20"/>
    <w:rsid w:val="24D277B0"/>
    <w:rsid w:val="24D871AE"/>
    <w:rsid w:val="24DF6E7B"/>
    <w:rsid w:val="24E31F4B"/>
    <w:rsid w:val="24E74908"/>
    <w:rsid w:val="24F57DE3"/>
    <w:rsid w:val="24FA53E6"/>
    <w:rsid w:val="25052650"/>
    <w:rsid w:val="250E55EF"/>
    <w:rsid w:val="251038C0"/>
    <w:rsid w:val="25116A64"/>
    <w:rsid w:val="25151A71"/>
    <w:rsid w:val="251A7A4C"/>
    <w:rsid w:val="251F65E5"/>
    <w:rsid w:val="25250CA9"/>
    <w:rsid w:val="252C5676"/>
    <w:rsid w:val="25312A83"/>
    <w:rsid w:val="2531311B"/>
    <w:rsid w:val="253F4F1C"/>
    <w:rsid w:val="2550470D"/>
    <w:rsid w:val="256655F3"/>
    <w:rsid w:val="256D1FED"/>
    <w:rsid w:val="2579784A"/>
    <w:rsid w:val="257B22C6"/>
    <w:rsid w:val="257D3BCD"/>
    <w:rsid w:val="25904653"/>
    <w:rsid w:val="25941CBC"/>
    <w:rsid w:val="259948BF"/>
    <w:rsid w:val="259B04FF"/>
    <w:rsid w:val="25A57C1C"/>
    <w:rsid w:val="25AD29D0"/>
    <w:rsid w:val="25B03BBF"/>
    <w:rsid w:val="25BF66F1"/>
    <w:rsid w:val="25CD2817"/>
    <w:rsid w:val="25E46B9D"/>
    <w:rsid w:val="25ED5BD5"/>
    <w:rsid w:val="260C3AFE"/>
    <w:rsid w:val="26115037"/>
    <w:rsid w:val="261816EB"/>
    <w:rsid w:val="26290C00"/>
    <w:rsid w:val="262A50B1"/>
    <w:rsid w:val="262D59A7"/>
    <w:rsid w:val="2635079F"/>
    <w:rsid w:val="263A4157"/>
    <w:rsid w:val="264F37E9"/>
    <w:rsid w:val="266368A8"/>
    <w:rsid w:val="26787F0E"/>
    <w:rsid w:val="267D75C8"/>
    <w:rsid w:val="267F64C2"/>
    <w:rsid w:val="268820E4"/>
    <w:rsid w:val="268B3777"/>
    <w:rsid w:val="26907454"/>
    <w:rsid w:val="26961B1E"/>
    <w:rsid w:val="26AB75CD"/>
    <w:rsid w:val="26AF4D33"/>
    <w:rsid w:val="26C5552F"/>
    <w:rsid w:val="26C7432B"/>
    <w:rsid w:val="26D37FA0"/>
    <w:rsid w:val="26E45144"/>
    <w:rsid w:val="26EA6828"/>
    <w:rsid w:val="26ED349D"/>
    <w:rsid w:val="26F04B3E"/>
    <w:rsid w:val="26F32DC0"/>
    <w:rsid w:val="27081384"/>
    <w:rsid w:val="270B70BD"/>
    <w:rsid w:val="271055D3"/>
    <w:rsid w:val="271D37CE"/>
    <w:rsid w:val="2728233A"/>
    <w:rsid w:val="272E4C7E"/>
    <w:rsid w:val="273A4151"/>
    <w:rsid w:val="274A48D9"/>
    <w:rsid w:val="274C3B50"/>
    <w:rsid w:val="27556788"/>
    <w:rsid w:val="27581D40"/>
    <w:rsid w:val="276F711D"/>
    <w:rsid w:val="27754B78"/>
    <w:rsid w:val="277662F7"/>
    <w:rsid w:val="27790534"/>
    <w:rsid w:val="278865D3"/>
    <w:rsid w:val="278944D5"/>
    <w:rsid w:val="278D0346"/>
    <w:rsid w:val="27A74961"/>
    <w:rsid w:val="27B80C70"/>
    <w:rsid w:val="27C45C95"/>
    <w:rsid w:val="27C73CEF"/>
    <w:rsid w:val="27D04E35"/>
    <w:rsid w:val="27D35363"/>
    <w:rsid w:val="27E76052"/>
    <w:rsid w:val="27EA2110"/>
    <w:rsid w:val="27EA2604"/>
    <w:rsid w:val="27EA2BD1"/>
    <w:rsid w:val="27EF59EC"/>
    <w:rsid w:val="27F2376B"/>
    <w:rsid w:val="280745DD"/>
    <w:rsid w:val="280B5C42"/>
    <w:rsid w:val="2812079C"/>
    <w:rsid w:val="28274B91"/>
    <w:rsid w:val="28284BDF"/>
    <w:rsid w:val="282A40F1"/>
    <w:rsid w:val="282D244E"/>
    <w:rsid w:val="2830332A"/>
    <w:rsid w:val="28503356"/>
    <w:rsid w:val="285378EE"/>
    <w:rsid w:val="285875F0"/>
    <w:rsid w:val="28634E23"/>
    <w:rsid w:val="28640CB6"/>
    <w:rsid w:val="286C79EC"/>
    <w:rsid w:val="286E5044"/>
    <w:rsid w:val="287B50FE"/>
    <w:rsid w:val="28957AE8"/>
    <w:rsid w:val="289D00B2"/>
    <w:rsid w:val="289E7461"/>
    <w:rsid w:val="28A2247F"/>
    <w:rsid w:val="28A23EAE"/>
    <w:rsid w:val="28B55EEB"/>
    <w:rsid w:val="28D26364"/>
    <w:rsid w:val="28DF3ED2"/>
    <w:rsid w:val="28E04F1E"/>
    <w:rsid w:val="29095CFD"/>
    <w:rsid w:val="292271F7"/>
    <w:rsid w:val="29242394"/>
    <w:rsid w:val="293A2AE8"/>
    <w:rsid w:val="29426957"/>
    <w:rsid w:val="29466DA2"/>
    <w:rsid w:val="29603333"/>
    <w:rsid w:val="29640B30"/>
    <w:rsid w:val="29657345"/>
    <w:rsid w:val="296E54C5"/>
    <w:rsid w:val="297361A9"/>
    <w:rsid w:val="297421D8"/>
    <w:rsid w:val="29801C67"/>
    <w:rsid w:val="298226B2"/>
    <w:rsid w:val="298F654E"/>
    <w:rsid w:val="299E0748"/>
    <w:rsid w:val="29A9371E"/>
    <w:rsid w:val="29B57B96"/>
    <w:rsid w:val="29C27963"/>
    <w:rsid w:val="29CB22CF"/>
    <w:rsid w:val="29CF6582"/>
    <w:rsid w:val="29EE16C7"/>
    <w:rsid w:val="29F350BB"/>
    <w:rsid w:val="29F4159A"/>
    <w:rsid w:val="2A061C27"/>
    <w:rsid w:val="2A1F1498"/>
    <w:rsid w:val="2A2B4C0B"/>
    <w:rsid w:val="2A2E6B96"/>
    <w:rsid w:val="2A4D3544"/>
    <w:rsid w:val="2A76516A"/>
    <w:rsid w:val="2A861856"/>
    <w:rsid w:val="2A8B4053"/>
    <w:rsid w:val="2A99441E"/>
    <w:rsid w:val="2AAE16DC"/>
    <w:rsid w:val="2AB63F56"/>
    <w:rsid w:val="2ACF29B5"/>
    <w:rsid w:val="2AD1006D"/>
    <w:rsid w:val="2AD8512A"/>
    <w:rsid w:val="2AD93B83"/>
    <w:rsid w:val="2ADB675C"/>
    <w:rsid w:val="2AE74333"/>
    <w:rsid w:val="2AFB13D1"/>
    <w:rsid w:val="2AFB1997"/>
    <w:rsid w:val="2B035343"/>
    <w:rsid w:val="2B0E7C32"/>
    <w:rsid w:val="2B1D363E"/>
    <w:rsid w:val="2B2D2835"/>
    <w:rsid w:val="2B2D4099"/>
    <w:rsid w:val="2B347C9B"/>
    <w:rsid w:val="2B3A6144"/>
    <w:rsid w:val="2B523F24"/>
    <w:rsid w:val="2B530903"/>
    <w:rsid w:val="2B6B1F3B"/>
    <w:rsid w:val="2B704D38"/>
    <w:rsid w:val="2B867C20"/>
    <w:rsid w:val="2BA67780"/>
    <w:rsid w:val="2BAB5B1A"/>
    <w:rsid w:val="2BB41586"/>
    <w:rsid w:val="2BB634D0"/>
    <w:rsid w:val="2BB648BA"/>
    <w:rsid w:val="2BBC39DC"/>
    <w:rsid w:val="2BBE6933"/>
    <w:rsid w:val="2BCE34AB"/>
    <w:rsid w:val="2BD020FA"/>
    <w:rsid w:val="2BDA5D76"/>
    <w:rsid w:val="2BF82EC4"/>
    <w:rsid w:val="2BFF357F"/>
    <w:rsid w:val="2C3150CD"/>
    <w:rsid w:val="2C317804"/>
    <w:rsid w:val="2C4461AB"/>
    <w:rsid w:val="2C490EDC"/>
    <w:rsid w:val="2C5167D6"/>
    <w:rsid w:val="2C6611F2"/>
    <w:rsid w:val="2C814133"/>
    <w:rsid w:val="2C846E6B"/>
    <w:rsid w:val="2C8626C1"/>
    <w:rsid w:val="2C8956B0"/>
    <w:rsid w:val="2C8A57A0"/>
    <w:rsid w:val="2C8F5514"/>
    <w:rsid w:val="2CA27713"/>
    <w:rsid w:val="2CA94FD4"/>
    <w:rsid w:val="2CAD64D3"/>
    <w:rsid w:val="2CB55539"/>
    <w:rsid w:val="2CC141F7"/>
    <w:rsid w:val="2CE94A7F"/>
    <w:rsid w:val="2CEC164A"/>
    <w:rsid w:val="2CF03C38"/>
    <w:rsid w:val="2CF16ABA"/>
    <w:rsid w:val="2CFF1BD0"/>
    <w:rsid w:val="2D021096"/>
    <w:rsid w:val="2D044927"/>
    <w:rsid w:val="2D07121E"/>
    <w:rsid w:val="2D0D7112"/>
    <w:rsid w:val="2D1A76B7"/>
    <w:rsid w:val="2D2B5511"/>
    <w:rsid w:val="2D2F32BE"/>
    <w:rsid w:val="2D4F5863"/>
    <w:rsid w:val="2D544885"/>
    <w:rsid w:val="2D574802"/>
    <w:rsid w:val="2D6E4DC0"/>
    <w:rsid w:val="2D7A1F0F"/>
    <w:rsid w:val="2D866963"/>
    <w:rsid w:val="2D8F3184"/>
    <w:rsid w:val="2D9C6D1D"/>
    <w:rsid w:val="2D9E531C"/>
    <w:rsid w:val="2DB40F91"/>
    <w:rsid w:val="2DC053CF"/>
    <w:rsid w:val="2DE67C94"/>
    <w:rsid w:val="2DFA29B6"/>
    <w:rsid w:val="2E0D326D"/>
    <w:rsid w:val="2E11195C"/>
    <w:rsid w:val="2E170D19"/>
    <w:rsid w:val="2E1A0FEC"/>
    <w:rsid w:val="2E2633A6"/>
    <w:rsid w:val="2E2E7F66"/>
    <w:rsid w:val="2E364479"/>
    <w:rsid w:val="2E3D35C7"/>
    <w:rsid w:val="2E4030DC"/>
    <w:rsid w:val="2E5015A1"/>
    <w:rsid w:val="2E5105C5"/>
    <w:rsid w:val="2E5B136C"/>
    <w:rsid w:val="2E600CEA"/>
    <w:rsid w:val="2E880AE7"/>
    <w:rsid w:val="2E981D94"/>
    <w:rsid w:val="2EA45A3A"/>
    <w:rsid w:val="2EC00A51"/>
    <w:rsid w:val="2EC91FF4"/>
    <w:rsid w:val="2ED715E7"/>
    <w:rsid w:val="2EDB0DE4"/>
    <w:rsid w:val="2EE97246"/>
    <w:rsid w:val="2EEA3664"/>
    <w:rsid w:val="2EEB4739"/>
    <w:rsid w:val="2EF30F5E"/>
    <w:rsid w:val="2EF46074"/>
    <w:rsid w:val="2EF6095F"/>
    <w:rsid w:val="2EF63498"/>
    <w:rsid w:val="2F005770"/>
    <w:rsid w:val="2F0B0175"/>
    <w:rsid w:val="2F180F89"/>
    <w:rsid w:val="2F1C5F32"/>
    <w:rsid w:val="2F2617A1"/>
    <w:rsid w:val="2F293EB9"/>
    <w:rsid w:val="2F2A1EDB"/>
    <w:rsid w:val="2F2F3736"/>
    <w:rsid w:val="2F376772"/>
    <w:rsid w:val="2F386A90"/>
    <w:rsid w:val="2F41053C"/>
    <w:rsid w:val="2F4A2016"/>
    <w:rsid w:val="2F52522D"/>
    <w:rsid w:val="2F5424DF"/>
    <w:rsid w:val="2F5E6587"/>
    <w:rsid w:val="2F794695"/>
    <w:rsid w:val="2F7A3781"/>
    <w:rsid w:val="2F7F542D"/>
    <w:rsid w:val="2F874FA8"/>
    <w:rsid w:val="2F897A79"/>
    <w:rsid w:val="2F8E447E"/>
    <w:rsid w:val="2F90549E"/>
    <w:rsid w:val="2F9A32BC"/>
    <w:rsid w:val="2F9B28A0"/>
    <w:rsid w:val="2FA24C11"/>
    <w:rsid w:val="2FA46C8B"/>
    <w:rsid w:val="2FB31048"/>
    <w:rsid w:val="2FB555CE"/>
    <w:rsid w:val="2FB754B7"/>
    <w:rsid w:val="2FBB6787"/>
    <w:rsid w:val="2FE47869"/>
    <w:rsid w:val="300E0EE1"/>
    <w:rsid w:val="30130D42"/>
    <w:rsid w:val="30157117"/>
    <w:rsid w:val="301B64B9"/>
    <w:rsid w:val="30210627"/>
    <w:rsid w:val="30431236"/>
    <w:rsid w:val="304A6FC1"/>
    <w:rsid w:val="30686ED0"/>
    <w:rsid w:val="30A4699F"/>
    <w:rsid w:val="30A61E28"/>
    <w:rsid w:val="30C875AC"/>
    <w:rsid w:val="30F42966"/>
    <w:rsid w:val="30F93E8D"/>
    <w:rsid w:val="30FC1425"/>
    <w:rsid w:val="310303C4"/>
    <w:rsid w:val="310B3BB8"/>
    <w:rsid w:val="31120AB9"/>
    <w:rsid w:val="3128741D"/>
    <w:rsid w:val="312E28EF"/>
    <w:rsid w:val="314172C4"/>
    <w:rsid w:val="314A0FC7"/>
    <w:rsid w:val="314A280D"/>
    <w:rsid w:val="315C6D96"/>
    <w:rsid w:val="316034C4"/>
    <w:rsid w:val="317B683D"/>
    <w:rsid w:val="31833B15"/>
    <w:rsid w:val="31842A5F"/>
    <w:rsid w:val="31A03663"/>
    <w:rsid w:val="31A2014E"/>
    <w:rsid w:val="31B7155B"/>
    <w:rsid w:val="31B90EBB"/>
    <w:rsid w:val="31BA4646"/>
    <w:rsid w:val="31D43B29"/>
    <w:rsid w:val="31DC5931"/>
    <w:rsid w:val="31E6476F"/>
    <w:rsid w:val="31E66B70"/>
    <w:rsid w:val="31EB181D"/>
    <w:rsid w:val="31F16377"/>
    <w:rsid w:val="31F6403C"/>
    <w:rsid w:val="31F72E5F"/>
    <w:rsid w:val="31FB11E1"/>
    <w:rsid w:val="31FD4162"/>
    <w:rsid w:val="320353AB"/>
    <w:rsid w:val="32136774"/>
    <w:rsid w:val="322114D4"/>
    <w:rsid w:val="323A22A1"/>
    <w:rsid w:val="323C4B49"/>
    <w:rsid w:val="32574E6C"/>
    <w:rsid w:val="325A7AA9"/>
    <w:rsid w:val="325B0B77"/>
    <w:rsid w:val="325F58EB"/>
    <w:rsid w:val="32650B6E"/>
    <w:rsid w:val="32673A54"/>
    <w:rsid w:val="326C2A3D"/>
    <w:rsid w:val="327A47B3"/>
    <w:rsid w:val="32840AF2"/>
    <w:rsid w:val="32933559"/>
    <w:rsid w:val="32A10E5C"/>
    <w:rsid w:val="32AD6896"/>
    <w:rsid w:val="32B77224"/>
    <w:rsid w:val="32B81BFD"/>
    <w:rsid w:val="32BB7F77"/>
    <w:rsid w:val="32BF38E9"/>
    <w:rsid w:val="32C47E7F"/>
    <w:rsid w:val="32C935D5"/>
    <w:rsid w:val="32CC490D"/>
    <w:rsid w:val="32CE0222"/>
    <w:rsid w:val="32E1725B"/>
    <w:rsid w:val="32E81934"/>
    <w:rsid w:val="32ED5098"/>
    <w:rsid w:val="32F00EE9"/>
    <w:rsid w:val="32F36C81"/>
    <w:rsid w:val="33061DEA"/>
    <w:rsid w:val="33087A11"/>
    <w:rsid w:val="331B55D5"/>
    <w:rsid w:val="33232222"/>
    <w:rsid w:val="332E2222"/>
    <w:rsid w:val="33356C37"/>
    <w:rsid w:val="334D2F00"/>
    <w:rsid w:val="335100DA"/>
    <w:rsid w:val="335E1E4E"/>
    <w:rsid w:val="336A5EEA"/>
    <w:rsid w:val="337A74C0"/>
    <w:rsid w:val="339560B7"/>
    <w:rsid w:val="33A616F9"/>
    <w:rsid w:val="33A8430D"/>
    <w:rsid w:val="33B36263"/>
    <w:rsid w:val="33BC153D"/>
    <w:rsid w:val="33BC6781"/>
    <w:rsid w:val="33BF1EF4"/>
    <w:rsid w:val="33C428C8"/>
    <w:rsid w:val="33C433D8"/>
    <w:rsid w:val="33C51EF9"/>
    <w:rsid w:val="33DC2C80"/>
    <w:rsid w:val="33E344AF"/>
    <w:rsid w:val="33F5111C"/>
    <w:rsid w:val="34106003"/>
    <w:rsid w:val="34177454"/>
    <w:rsid w:val="34194BF7"/>
    <w:rsid w:val="342514EE"/>
    <w:rsid w:val="34266DB0"/>
    <w:rsid w:val="342B4F82"/>
    <w:rsid w:val="342D57A7"/>
    <w:rsid w:val="343B1E8A"/>
    <w:rsid w:val="343E5D92"/>
    <w:rsid w:val="343F11F2"/>
    <w:rsid w:val="34421995"/>
    <w:rsid w:val="3446413F"/>
    <w:rsid w:val="3451122E"/>
    <w:rsid w:val="348C2607"/>
    <w:rsid w:val="34973DCE"/>
    <w:rsid w:val="349A721D"/>
    <w:rsid w:val="349D71AD"/>
    <w:rsid w:val="34A83019"/>
    <w:rsid w:val="34A8704A"/>
    <w:rsid w:val="34BB4C20"/>
    <w:rsid w:val="34BE1CF0"/>
    <w:rsid w:val="34CD3E63"/>
    <w:rsid w:val="34D339F6"/>
    <w:rsid w:val="34D621A0"/>
    <w:rsid w:val="34D64B2C"/>
    <w:rsid w:val="34F04E06"/>
    <w:rsid w:val="34F05C89"/>
    <w:rsid w:val="34F964E2"/>
    <w:rsid w:val="34FC1035"/>
    <w:rsid w:val="350858BA"/>
    <w:rsid w:val="350A7827"/>
    <w:rsid w:val="352109A9"/>
    <w:rsid w:val="352C70D0"/>
    <w:rsid w:val="352E6C75"/>
    <w:rsid w:val="35503C4D"/>
    <w:rsid w:val="35523157"/>
    <w:rsid w:val="356348F3"/>
    <w:rsid w:val="35762083"/>
    <w:rsid w:val="358103FD"/>
    <w:rsid w:val="359065A6"/>
    <w:rsid w:val="359F21D9"/>
    <w:rsid w:val="359F634F"/>
    <w:rsid w:val="35A86734"/>
    <w:rsid w:val="35A86FED"/>
    <w:rsid w:val="35C07E58"/>
    <w:rsid w:val="35CC02CF"/>
    <w:rsid w:val="35CD15B2"/>
    <w:rsid w:val="35D64803"/>
    <w:rsid w:val="35DD0786"/>
    <w:rsid w:val="35F91BD1"/>
    <w:rsid w:val="360235E4"/>
    <w:rsid w:val="360D2ABB"/>
    <w:rsid w:val="36206D3B"/>
    <w:rsid w:val="36231FCF"/>
    <w:rsid w:val="36293E96"/>
    <w:rsid w:val="3647394E"/>
    <w:rsid w:val="364B532A"/>
    <w:rsid w:val="36531D20"/>
    <w:rsid w:val="3653480D"/>
    <w:rsid w:val="36610C28"/>
    <w:rsid w:val="36620F87"/>
    <w:rsid w:val="36626C78"/>
    <w:rsid w:val="36785850"/>
    <w:rsid w:val="36804DCB"/>
    <w:rsid w:val="36825662"/>
    <w:rsid w:val="369868D6"/>
    <w:rsid w:val="36A91561"/>
    <w:rsid w:val="36AB0646"/>
    <w:rsid w:val="36BB372A"/>
    <w:rsid w:val="36BD7481"/>
    <w:rsid w:val="36BE2D1D"/>
    <w:rsid w:val="36C21865"/>
    <w:rsid w:val="36C21D41"/>
    <w:rsid w:val="36D86549"/>
    <w:rsid w:val="36E1426E"/>
    <w:rsid w:val="36F85DFF"/>
    <w:rsid w:val="371C5A54"/>
    <w:rsid w:val="37287527"/>
    <w:rsid w:val="372B1EC6"/>
    <w:rsid w:val="37381070"/>
    <w:rsid w:val="37677F32"/>
    <w:rsid w:val="377642EB"/>
    <w:rsid w:val="37824030"/>
    <w:rsid w:val="378E0568"/>
    <w:rsid w:val="37902F16"/>
    <w:rsid w:val="379B7676"/>
    <w:rsid w:val="37A97CE0"/>
    <w:rsid w:val="37BF57FA"/>
    <w:rsid w:val="37C25A40"/>
    <w:rsid w:val="37C90802"/>
    <w:rsid w:val="37F36839"/>
    <w:rsid w:val="37F7435A"/>
    <w:rsid w:val="38004A90"/>
    <w:rsid w:val="38015365"/>
    <w:rsid w:val="38035A50"/>
    <w:rsid w:val="38125C59"/>
    <w:rsid w:val="381354F2"/>
    <w:rsid w:val="38141F3B"/>
    <w:rsid w:val="38232ED7"/>
    <w:rsid w:val="38235C29"/>
    <w:rsid w:val="38290697"/>
    <w:rsid w:val="384428F7"/>
    <w:rsid w:val="385A3AE6"/>
    <w:rsid w:val="385C63B5"/>
    <w:rsid w:val="386B4ECE"/>
    <w:rsid w:val="387C7ABF"/>
    <w:rsid w:val="38821BF6"/>
    <w:rsid w:val="38892E69"/>
    <w:rsid w:val="38A06C85"/>
    <w:rsid w:val="38A4342D"/>
    <w:rsid w:val="38AC5900"/>
    <w:rsid w:val="38B61A8B"/>
    <w:rsid w:val="38BF0444"/>
    <w:rsid w:val="38D432D9"/>
    <w:rsid w:val="38DA2665"/>
    <w:rsid w:val="38EC7FAA"/>
    <w:rsid w:val="38FD650C"/>
    <w:rsid w:val="390103B7"/>
    <w:rsid w:val="39153107"/>
    <w:rsid w:val="391B6B30"/>
    <w:rsid w:val="392A749F"/>
    <w:rsid w:val="394105DD"/>
    <w:rsid w:val="39413C64"/>
    <w:rsid w:val="394E1707"/>
    <w:rsid w:val="39591724"/>
    <w:rsid w:val="39677CAC"/>
    <w:rsid w:val="3974168B"/>
    <w:rsid w:val="3977535D"/>
    <w:rsid w:val="397C1DBE"/>
    <w:rsid w:val="397D5186"/>
    <w:rsid w:val="39803496"/>
    <w:rsid w:val="39914595"/>
    <w:rsid w:val="39961A95"/>
    <w:rsid w:val="399B4D54"/>
    <w:rsid w:val="39A55631"/>
    <w:rsid w:val="39B3763E"/>
    <w:rsid w:val="39B40137"/>
    <w:rsid w:val="39C57984"/>
    <w:rsid w:val="39C65A74"/>
    <w:rsid w:val="39CA7424"/>
    <w:rsid w:val="39F83C87"/>
    <w:rsid w:val="39FE46CF"/>
    <w:rsid w:val="3A0767C0"/>
    <w:rsid w:val="3A0E0B48"/>
    <w:rsid w:val="3A0F41C9"/>
    <w:rsid w:val="3A1175FC"/>
    <w:rsid w:val="3A1E1377"/>
    <w:rsid w:val="3A1E4CDC"/>
    <w:rsid w:val="3A273EF6"/>
    <w:rsid w:val="3A490D6E"/>
    <w:rsid w:val="3A522DB7"/>
    <w:rsid w:val="3A6332EE"/>
    <w:rsid w:val="3A6C28F8"/>
    <w:rsid w:val="3A6D3243"/>
    <w:rsid w:val="3A7509D1"/>
    <w:rsid w:val="3A8C4E64"/>
    <w:rsid w:val="3A97695D"/>
    <w:rsid w:val="3AA222D3"/>
    <w:rsid w:val="3AAA5083"/>
    <w:rsid w:val="3AB327FE"/>
    <w:rsid w:val="3AB940D6"/>
    <w:rsid w:val="3ABC1162"/>
    <w:rsid w:val="3ABF5680"/>
    <w:rsid w:val="3AE275A3"/>
    <w:rsid w:val="3AE947E1"/>
    <w:rsid w:val="3AEA1AD2"/>
    <w:rsid w:val="3AF605EB"/>
    <w:rsid w:val="3AFA787F"/>
    <w:rsid w:val="3B177123"/>
    <w:rsid w:val="3B2312C1"/>
    <w:rsid w:val="3B3046D4"/>
    <w:rsid w:val="3B425932"/>
    <w:rsid w:val="3B481DF7"/>
    <w:rsid w:val="3B4D3B3E"/>
    <w:rsid w:val="3B4E3E4E"/>
    <w:rsid w:val="3B510D0C"/>
    <w:rsid w:val="3B514E20"/>
    <w:rsid w:val="3B5E30BD"/>
    <w:rsid w:val="3B6473A1"/>
    <w:rsid w:val="3B676CB3"/>
    <w:rsid w:val="3B8440E2"/>
    <w:rsid w:val="3B930A53"/>
    <w:rsid w:val="3B967BAC"/>
    <w:rsid w:val="3B9B0C72"/>
    <w:rsid w:val="3BBA06F6"/>
    <w:rsid w:val="3BC05E64"/>
    <w:rsid w:val="3BD132DA"/>
    <w:rsid w:val="3BD963A5"/>
    <w:rsid w:val="3BE41388"/>
    <w:rsid w:val="3BE53F47"/>
    <w:rsid w:val="3BEB4AAE"/>
    <w:rsid w:val="3BFA44FF"/>
    <w:rsid w:val="3C0A7EE5"/>
    <w:rsid w:val="3C1263DF"/>
    <w:rsid w:val="3C126730"/>
    <w:rsid w:val="3C173861"/>
    <w:rsid w:val="3C1F4877"/>
    <w:rsid w:val="3C204542"/>
    <w:rsid w:val="3C235D1F"/>
    <w:rsid w:val="3C2C687D"/>
    <w:rsid w:val="3C2D0E04"/>
    <w:rsid w:val="3C457C77"/>
    <w:rsid w:val="3C473F72"/>
    <w:rsid w:val="3C5356ED"/>
    <w:rsid w:val="3C56088C"/>
    <w:rsid w:val="3C5A3CC8"/>
    <w:rsid w:val="3C61353B"/>
    <w:rsid w:val="3C7A2AD5"/>
    <w:rsid w:val="3C7A7970"/>
    <w:rsid w:val="3C7C23F4"/>
    <w:rsid w:val="3C7E362F"/>
    <w:rsid w:val="3C97281F"/>
    <w:rsid w:val="3CA32E94"/>
    <w:rsid w:val="3CAA1C33"/>
    <w:rsid w:val="3CAD194C"/>
    <w:rsid w:val="3CB330D3"/>
    <w:rsid w:val="3CC81ABD"/>
    <w:rsid w:val="3CCB7A85"/>
    <w:rsid w:val="3CF87D04"/>
    <w:rsid w:val="3D0645CF"/>
    <w:rsid w:val="3D0759D7"/>
    <w:rsid w:val="3D1415AE"/>
    <w:rsid w:val="3D1B6267"/>
    <w:rsid w:val="3D490862"/>
    <w:rsid w:val="3D583060"/>
    <w:rsid w:val="3D5833F3"/>
    <w:rsid w:val="3D605971"/>
    <w:rsid w:val="3D745EAA"/>
    <w:rsid w:val="3D77015A"/>
    <w:rsid w:val="3D770FD0"/>
    <w:rsid w:val="3D7D4B4D"/>
    <w:rsid w:val="3D814433"/>
    <w:rsid w:val="3D8962A8"/>
    <w:rsid w:val="3D962B9F"/>
    <w:rsid w:val="3D995A47"/>
    <w:rsid w:val="3DAB61D2"/>
    <w:rsid w:val="3DB16BB8"/>
    <w:rsid w:val="3DBB0FDD"/>
    <w:rsid w:val="3DC10078"/>
    <w:rsid w:val="3DD26EE7"/>
    <w:rsid w:val="3DD95901"/>
    <w:rsid w:val="3DE33A6E"/>
    <w:rsid w:val="3DE63679"/>
    <w:rsid w:val="3DED7E12"/>
    <w:rsid w:val="3DF26EF8"/>
    <w:rsid w:val="3E1878AA"/>
    <w:rsid w:val="3E1C3FB1"/>
    <w:rsid w:val="3E2E78B8"/>
    <w:rsid w:val="3E3E6B08"/>
    <w:rsid w:val="3E431141"/>
    <w:rsid w:val="3E46558F"/>
    <w:rsid w:val="3E495B43"/>
    <w:rsid w:val="3E514BC6"/>
    <w:rsid w:val="3E5E7BFE"/>
    <w:rsid w:val="3E6351A2"/>
    <w:rsid w:val="3E7558D0"/>
    <w:rsid w:val="3E7F66DF"/>
    <w:rsid w:val="3E885B2E"/>
    <w:rsid w:val="3E891AAB"/>
    <w:rsid w:val="3E9F0A55"/>
    <w:rsid w:val="3E9F7D2D"/>
    <w:rsid w:val="3EA668BD"/>
    <w:rsid w:val="3EB10435"/>
    <w:rsid w:val="3EB60612"/>
    <w:rsid w:val="3EB72AD3"/>
    <w:rsid w:val="3EB96FBC"/>
    <w:rsid w:val="3ECA0F09"/>
    <w:rsid w:val="3EE77B7C"/>
    <w:rsid w:val="3EE90627"/>
    <w:rsid w:val="3EF40528"/>
    <w:rsid w:val="3EFF2623"/>
    <w:rsid w:val="3F087F34"/>
    <w:rsid w:val="3F177827"/>
    <w:rsid w:val="3F497ED5"/>
    <w:rsid w:val="3F510008"/>
    <w:rsid w:val="3F7E4AB0"/>
    <w:rsid w:val="3F8D3CA4"/>
    <w:rsid w:val="3F9D0B27"/>
    <w:rsid w:val="3F9E7E7F"/>
    <w:rsid w:val="3FB0778B"/>
    <w:rsid w:val="3FB15BF5"/>
    <w:rsid w:val="3FB55B00"/>
    <w:rsid w:val="3FB600F4"/>
    <w:rsid w:val="3FC97E2B"/>
    <w:rsid w:val="3FCE038A"/>
    <w:rsid w:val="3FD64A7F"/>
    <w:rsid w:val="3FD96404"/>
    <w:rsid w:val="3FDD6377"/>
    <w:rsid w:val="3FE165BD"/>
    <w:rsid w:val="3FE23B49"/>
    <w:rsid w:val="400168F5"/>
    <w:rsid w:val="401A5E27"/>
    <w:rsid w:val="40230E01"/>
    <w:rsid w:val="402E5A25"/>
    <w:rsid w:val="403E6603"/>
    <w:rsid w:val="406366AD"/>
    <w:rsid w:val="40675655"/>
    <w:rsid w:val="406B7BAD"/>
    <w:rsid w:val="40762E7C"/>
    <w:rsid w:val="407F7DBB"/>
    <w:rsid w:val="40846F3F"/>
    <w:rsid w:val="40855570"/>
    <w:rsid w:val="40A52CBD"/>
    <w:rsid w:val="40C80CD0"/>
    <w:rsid w:val="40CD7AE3"/>
    <w:rsid w:val="40CF57FB"/>
    <w:rsid w:val="40D22EC0"/>
    <w:rsid w:val="40DB41F0"/>
    <w:rsid w:val="40DD65AD"/>
    <w:rsid w:val="40EA7387"/>
    <w:rsid w:val="40FF6D1F"/>
    <w:rsid w:val="41116E6C"/>
    <w:rsid w:val="411B2B61"/>
    <w:rsid w:val="412E34CD"/>
    <w:rsid w:val="41452468"/>
    <w:rsid w:val="414D177A"/>
    <w:rsid w:val="41680870"/>
    <w:rsid w:val="416942BB"/>
    <w:rsid w:val="416F47A1"/>
    <w:rsid w:val="417556F6"/>
    <w:rsid w:val="4177412E"/>
    <w:rsid w:val="417875D2"/>
    <w:rsid w:val="417B5AF1"/>
    <w:rsid w:val="418D24F6"/>
    <w:rsid w:val="41943DFC"/>
    <w:rsid w:val="419738D5"/>
    <w:rsid w:val="419A5939"/>
    <w:rsid w:val="41A26092"/>
    <w:rsid w:val="41A43DA1"/>
    <w:rsid w:val="41A44ED1"/>
    <w:rsid w:val="41B162F8"/>
    <w:rsid w:val="41B2543E"/>
    <w:rsid w:val="41BA1F96"/>
    <w:rsid w:val="41BE253C"/>
    <w:rsid w:val="41EC262D"/>
    <w:rsid w:val="41F54FEB"/>
    <w:rsid w:val="41F570C4"/>
    <w:rsid w:val="41F572C6"/>
    <w:rsid w:val="41F77FCE"/>
    <w:rsid w:val="41FF6D25"/>
    <w:rsid w:val="42003DAC"/>
    <w:rsid w:val="42121CFA"/>
    <w:rsid w:val="421510A5"/>
    <w:rsid w:val="4215112E"/>
    <w:rsid w:val="421826F6"/>
    <w:rsid w:val="42373528"/>
    <w:rsid w:val="4239699C"/>
    <w:rsid w:val="424E7A4F"/>
    <w:rsid w:val="425022B6"/>
    <w:rsid w:val="425F50FD"/>
    <w:rsid w:val="42622234"/>
    <w:rsid w:val="426D674A"/>
    <w:rsid w:val="42733AC0"/>
    <w:rsid w:val="42781353"/>
    <w:rsid w:val="427C16C1"/>
    <w:rsid w:val="42971A97"/>
    <w:rsid w:val="429B48D6"/>
    <w:rsid w:val="42AC79BA"/>
    <w:rsid w:val="42B6404B"/>
    <w:rsid w:val="42CA763B"/>
    <w:rsid w:val="42CD1B91"/>
    <w:rsid w:val="42CF704C"/>
    <w:rsid w:val="42D850C4"/>
    <w:rsid w:val="42DE572C"/>
    <w:rsid w:val="43013C7A"/>
    <w:rsid w:val="430724E1"/>
    <w:rsid w:val="43223F0E"/>
    <w:rsid w:val="4323522D"/>
    <w:rsid w:val="4330143F"/>
    <w:rsid w:val="433476EE"/>
    <w:rsid w:val="43352FE8"/>
    <w:rsid w:val="433C39E9"/>
    <w:rsid w:val="43443E84"/>
    <w:rsid w:val="43486D4F"/>
    <w:rsid w:val="434A10A2"/>
    <w:rsid w:val="435D2C5C"/>
    <w:rsid w:val="43634417"/>
    <w:rsid w:val="436347F7"/>
    <w:rsid w:val="437149EB"/>
    <w:rsid w:val="43724329"/>
    <w:rsid w:val="43762C76"/>
    <w:rsid w:val="437C1D9D"/>
    <w:rsid w:val="438E5BBF"/>
    <w:rsid w:val="4391391E"/>
    <w:rsid w:val="43A27E07"/>
    <w:rsid w:val="43AA6A3B"/>
    <w:rsid w:val="43AC7B2F"/>
    <w:rsid w:val="43AF1870"/>
    <w:rsid w:val="43B330CC"/>
    <w:rsid w:val="43CF2BEA"/>
    <w:rsid w:val="43D5517E"/>
    <w:rsid w:val="43DD3205"/>
    <w:rsid w:val="43F9687F"/>
    <w:rsid w:val="43FA343D"/>
    <w:rsid w:val="43FB1A53"/>
    <w:rsid w:val="44020967"/>
    <w:rsid w:val="44160313"/>
    <w:rsid w:val="441927CC"/>
    <w:rsid w:val="44354912"/>
    <w:rsid w:val="443C4283"/>
    <w:rsid w:val="444529AB"/>
    <w:rsid w:val="44483DA3"/>
    <w:rsid w:val="44545D99"/>
    <w:rsid w:val="4457665C"/>
    <w:rsid w:val="445C409E"/>
    <w:rsid w:val="44624FFA"/>
    <w:rsid w:val="446C3D47"/>
    <w:rsid w:val="448E5D72"/>
    <w:rsid w:val="448F2D42"/>
    <w:rsid w:val="44A54D0C"/>
    <w:rsid w:val="44A71EAA"/>
    <w:rsid w:val="44B03516"/>
    <w:rsid w:val="44C01E9F"/>
    <w:rsid w:val="44C50E99"/>
    <w:rsid w:val="44DC22BC"/>
    <w:rsid w:val="44DE4C13"/>
    <w:rsid w:val="44DF5BA7"/>
    <w:rsid w:val="44EA6959"/>
    <w:rsid w:val="44EE45EF"/>
    <w:rsid w:val="44F45009"/>
    <w:rsid w:val="44F82A3C"/>
    <w:rsid w:val="45003CC2"/>
    <w:rsid w:val="450F6D48"/>
    <w:rsid w:val="45164890"/>
    <w:rsid w:val="45221CFA"/>
    <w:rsid w:val="453255DD"/>
    <w:rsid w:val="453E6448"/>
    <w:rsid w:val="4549252F"/>
    <w:rsid w:val="455014E3"/>
    <w:rsid w:val="45503C95"/>
    <w:rsid w:val="45571D2E"/>
    <w:rsid w:val="455D60C4"/>
    <w:rsid w:val="456C4FBB"/>
    <w:rsid w:val="456D142D"/>
    <w:rsid w:val="45767D70"/>
    <w:rsid w:val="45A06635"/>
    <w:rsid w:val="45AC3EDF"/>
    <w:rsid w:val="45AE076F"/>
    <w:rsid w:val="45BD03C9"/>
    <w:rsid w:val="45BD17FD"/>
    <w:rsid w:val="45CF3114"/>
    <w:rsid w:val="45D86807"/>
    <w:rsid w:val="45E045EB"/>
    <w:rsid w:val="45E40A2F"/>
    <w:rsid w:val="45E45572"/>
    <w:rsid w:val="45FB15EC"/>
    <w:rsid w:val="45FC020D"/>
    <w:rsid w:val="46081EC8"/>
    <w:rsid w:val="46196746"/>
    <w:rsid w:val="461B2449"/>
    <w:rsid w:val="461F0F5D"/>
    <w:rsid w:val="4620186B"/>
    <w:rsid w:val="46206793"/>
    <w:rsid w:val="4628022E"/>
    <w:rsid w:val="462A7EE0"/>
    <w:rsid w:val="463832FC"/>
    <w:rsid w:val="4646246F"/>
    <w:rsid w:val="464A1930"/>
    <w:rsid w:val="465C08BB"/>
    <w:rsid w:val="465C282A"/>
    <w:rsid w:val="466056F1"/>
    <w:rsid w:val="46670BAB"/>
    <w:rsid w:val="466C5EAB"/>
    <w:rsid w:val="467F796D"/>
    <w:rsid w:val="468E736D"/>
    <w:rsid w:val="4697113B"/>
    <w:rsid w:val="46985334"/>
    <w:rsid w:val="469977E2"/>
    <w:rsid w:val="46C1143A"/>
    <w:rsid w:val="46C143BF"/>
    <w:rsid w:val="46CA69FA"/>
    <w:rsid w:val="46D03499"/>
    <w:rsid w:val="46D732F6"/>
    <w:rsid w:val="46E05467"/>
    <w:rsid w:val="46F55B26"/>
    <w:rsid w:val="46F56672"/>
    <w:rsid w:val="46FE6117"/>
    <w:rsid w:val="4705122C"/>
    <w:rsid w:val="47076672"/>
    <w:rsid w:val="470803C1"/>
    <w:rsid w:val="470A5AC7"/>
    <w:rsid w:val="47153869"/>
    <w:rsid w:val="47154A11"/>
    <w:rsid w:val="47182C7D"/>
    <w:rsid w:val="47273341"/>
    <w:rsid w:val="473411E3"/>
    <w:rsid w:val="473854FC"/>
    <w:rsid w:val="47385F3E"/>
    <w:rsid w:val="473C26C8"/>
    <w:rsid w:val="474021B1"/>
    <w:rsid w:val="474300E1"/>
    <w:rsid w:val="47456852"/>
    <w:rsid w:val="47572722"/>
    <w:rsid w:val="475E0F99"/>
    <w:rsid w:val="47646CDF"/>
    <w:rsid w:val="476C2D32"/>
    <w:rsid w:val="476E12A7"/>
    <w:rsid w:val="47792A42"/>
    <w:rsid w:val="478E7962"/>
    <w:rsid w:val="47953953"/>
    <w:rsid w:val="47B93DDC"/>
    <w:rsid w:val="47BF61E2"/>
    <w:rsid w:val="47CE4FD0"/>
    <w:rsid w:val="47E1086B"/>
    <w:rsid w:val="480B2140"/>
    <w:rsid w:val="48160E17"/>
    <w:rsid w:val="48286FD5"/>
    <w:rsid w:val="482B2C37"/>
    <w:rsid w:val="48332822"/>
    <w:rsid w:val="48361143"/>
    <w:rsid w:val="483F3359"/>
    <w:rsid w:val="48556EE4"/>
    <w:rsid w:val="485C6142"/>
    <w:rsid w:val="48720E5A"/>
    <w:rsid w:val="4872339B"/>
    <w:rsid w:val="48764618"/>
    <w:rsid w:val="48997951"/>
    <w:rsid w:val="48A11EB6"/>
    <w:rsid w:val="48A66D5C"/>
    <w:rsid w:val="48AB1A5B"/>
    <w:rsid w:val="48C73E81"/>
    <w:rsid w:val="48CA3683"/>
    <w:rsid w:val="48D109E1"/>
    <w:rsid w:val="48F549A6"/>
    <w:rsid w:val="48F56A82"/>
    <w:rsid w:val="490444D3"/>
    <w:rsid w:val="490E124D"/>
    <w:rsid w:val="49193859"/>
    <w:rsid w:val="491953AE"/>
    <w:rsid w:val="49246B34"/>
    <w:rsid w:val="493127B2"/>
    <w:rsid w:val="494A38EF"/>
    <w:rsid w:val="49593CDA"/>
    <w:rsid w:val="49613F7C"/>
    <w:rsid w:val="49626BC5"/>
    <w:rsid w:val="49676227"/>
    <w:rsid w:val="496F477C"/>
    <w:rsid w:val="497D644E"/>
    <w:rsid w:val="49820D3D"/>
    <w:rsid w:val="49854490"/>
    <w:rsid w:val="49940DD6"/>
    <w:rsid w:val="49992E9D"/>
    <w:rsid w:val="499A0945"/>
    <w:rsid w:val="499A3B29"/>
    <w:rsid w:val="499D0BB6"/>
    <w:rsid w:val="499D518F"/>
    <w:rsid w:val="49B80C0D"/>
    <w:rsid w:val="49C01E2B"/>
    <w:rsid w:val="49CB6DC7"/>
    <w:rsid w:val="49E86B69"/>
    <w:rsid w:val="49ED715B"/>
    <w:rsid w:val="49F375FE"/>
    <w:rsid w:val="49F721DD"/>
    <w:rsid w:val="4A0229EE"/>
    <w:rsid w:val="4A027D75"/>
    <w:rsid w:val="4A093B48"/>
    <w:rsid w:val="4A0F2722"/>
    <w:rsid w:val="4A280AA8"/>
    <w:rsid w:val="4A284265"/>
    <w:rsid w:val="4A2D5AC8"/>
    <w:rsid w:val="4A31252F"/>
    <w:rsid w:val="4A3E430E"/>
    <w:rsid w:val="4A4B2609"/>
    <w:rsid w:val="4A556001"/>
    <w:rsid w:val="4A591E17"/>
    <w:rsid w:val="4A620228"/>
    <w:rsid w:val="4A6473D0"/>
    <w:rsid w:val="4A7D7B0B"/>
    <w:rsid w:val="4A82305F"/>
    <w:rsid w:val="4A8403BE"/>
    <w:rsid w:val="4A8F085B"/>
    <w:rsid w:val="4A9B12E3"/>
    <w:rsid w:val="4AA57461"/>
    <w:rsid w:val="4AAA76A4"/>
    <w:rsid w:val="4AB066F6"/>
    <w:rsid w:val="4AB13743"/>
    <w:rsid w:val="4AC63815"/>
    <w:rsid w:val="4ACB4F80"/>
    <w:rsid w:val="4AD03A36"/>
    <w:rsid w:val="4AD258AF"/>
    <w:rsid w:val="4AE325AC"/>
    <w:rsid w:val="4AE75982"/>
    <w:rsid w:val="4AF00ACC"/>
    <w:rsid w:val="4AF14144"/>
    <w:rsid w:val="4AF531B3"/>
    <w:rsid w:val="4AFC031F"/>
    <w:rsid w:val="4B0137EB"/>
    <w:rsid w:val="4B043540"/>
    <w:rsid w:val="4B0A28C1"/>
    <w:rsid w:val="4B0F7CD0"/>
    <w:rsid w:val="4B160F37"/>
    <w:rsid w:val="4B241990"/>
    <w:rsid w:val="4B2C514E"/>
    <w:rsid w:val="4B2D4395"/>
    <w:rsid w:val="4B32617D"/>
    <w:rsid w:val="4B393DD0"/>
    <w:rsid w:val="4B401160"/>
    <w:rsid w:val="4B40379E"/>
    <w:rsid w:val="4B4328FB"/>
    <w:rsid w:val="4B482DDD"/>
    <w:rsid w:val="4B516785"/>
    <w:rsid w:val="4B534322"/>
    <w:rsid w:val="4B551BAD"/>
    <w:rsid w:val="4B66045E"/>
    <w:rsid w:val="4B7D3DB1"/>
    <w:rsid w:val="4B96089F"/>
    <w:rsid w:val="4BA54140"/>
    <w:rsid w:val="4BA91E58"/>
    <w:rsid w:val="4BB76917"/>
    <w:rsid w:val="4BB92364"/>
    <w:rsid w:val="4BC52CA0"/>
    <w:rsid w:val="4BCE6829"/>
    <w:rsid w:val="4BD56A1C"/>
    <w:rsid w:val="4BDA42B2"/>
    <w:rsid w:val="4BDA52DC"/>
    <w:rsid w:val="4BDA7362"/>
    <w:rsid w:val="4BDC5714"/>
    <w:rsid w:val="4BEC2A9E"/>
    <w:rsid w:val="4BF14727"/>
    <w:rsid w:val="4BFA662D"/>
    <w:rsid w:val="4C204725"/>
    <w:rsid w:val="4C2074B0"/>
    <w:rsid w:val="4C2A3E98"/>
    <w:rsid w:val="4C2A7A8C"/>
    <w:rsid w:val="4C3920D1"/>
    <w:rsid w:val="4C3A39B3"/>
    <w:rsid w:val="4C636217"/>
    <w:rsid w:val="4C714F35"/>
    <w:rsid w:val="4C7B50DE"/>
    <w:rsid w:val="4C8E512E"/>
    <w:rsid w:val="4C91656B"/>
    <w:rsid w:val="4C9676FF"/>
    <w:rsid w:val="4CA4638A"/>
    <w:rsid w:val="4CB4449B"/>
    <w:rsid w:val="4CC7019A"/>
    <w:rsid w:val="4CCC27CD"/>
    <w:rsid w:val="4CDC4FC0"/>
    <w:rsid w:val="4CDE7A5D"/>
    <w:rsid w:val="4CE4149A"/>
    <w:rsid w:val="4CE97330"/>
    <w:rsid w:val="4CF1514A"/>
    <w:rsid w:val="4CF24B24"/>
    <w:rsid w:val="4CFF593C"/>
    <w:rsid w:val="4D217E36"/>
    <w:rsid w:val="4D3D3604"/>
    <w:rsid w:val="4D3E074B"/>
    <w:rsid w:val="4D470B32"/>
    <w:rsid w:val="4D47594E"/>
    <w:rsid w:val="4D490FA9"/>
    <w:rsid w:val="4D4A253F"/>
    <w:rsid w:val="4D4B3B0A"/>
    <w:rsid w:val="4D4D0013"/>
    <w:rsid w:val="4D581A86"/>
    <w:rsid w:val="4D5D0A23"/>
    <w:rsid w:val="4D604C2F"/>
    <w:rsid w:val="4D646971"/>
    <w:rsid w:val="4D6842F8"/>
    <w:rsid w:val="4D7C029F"/>
    <w:rsid w:val="4D822D19"/>
    <w:rsid w:val="4D83640A"/>
    <w:rsid w:val="4D8B27B6"/>
    <w:rsid w:val="4D8F6C97"/>
    <w:rsid w:val="4D944290"/>
    <w:rsid w:val="4D9A1B4D"/>
    <w:rsid w:val="4DA16B8A"/>
    <w:rsid w:val="4DA1721D"/>
    <w:rsid w:val="4DA2180D"/>
    <w:rsid w:val="4DA82B2A"/>
    <w:rsid w:val="4DA874EA"/>
    <w:rsid w:val="4DAE1423"/>
    <w:rsid w:val="4DC9313C"/>
    <w:rsid w:val="4DD14FFA"/>
    <w:rsid w:val="4DD47378"/>
    <w:rsid w:val="4DF227E8"/>
    <w:rsid w:val="4DFA2405"/>
    <w:rsid w:val="4DFF34DC"/>
    <w:rsid w:val="4E11033D"/>
    <w:rsid w:val="4E1E4A8E"/>
    <w:rsid w:val="4E1E512D"/>
    <w:rsid w:val="4E212B90"/>
    <w:rsid w:val="4E530FEC"/>
    <w:rsid w:val="4E7A109F"/>
    <w:rsid w:val="4E834CAB"/>
    <w:rsid w:val="4E8B6047"/>
    <w:rsid w:val="4E8E473A"/>
    <w:rsid w:val="4E966757"/>
    <w:rsid w:val="4E984786"/>
    <w:rsid w:val="4E987B0F"/>
    <w:rsid w:val="4EA25B96"/>
    <w:rsid w:val="4EA67608"/>
    <w:rsid w:val="4EAA15DC"/>
    <w:rsid w:val="4EC41816"/>
    <w:rsid w:val="4ED2078C"/>
    <w:rsid w:val="4ED5101F"/>
    <w:rsid w:val="4ED9187E"/>
    <w:rsid w:val="4EDB5C73"/>
    <w:rsid w:val="4EE50645"/>
    <w:rsid w:val="4EEA4764"/>
    <w:rsid w:val="4EFC6605"/>
    <w:rsid w:val="4EFF4E94"/>
    <w:rsid w:val="4EFF7131"/>
    <w:rsid w:val="4F006A13"/>
    <w:rsid w:val="4F0F437F"/>
    <w:rsid w:val="4F1170AD"/>
    <w:rsid w:val="4F286289"/>
    <w:rsid w:val="4F2C6E47"/>
    <w:rsid w:val="4F2E2F97"/>
    <w:rsid w:val="4F3214F1"/>
    <w:rsid w:val="4F360878"/>
    <w:rsid w:val="4F3925DE"/>
    <w:rsid w:val="4F595BDB"/>
    <w:rsid w:val="4F604966"/>
    <w:rsid w:val="4F637AEF"/>
    <w:rsid w:val="4F6D2A97"/>
    <w:rsid w:val="4F6E455A"/>
    <w:rsid w:val="4F6F0125"/>
    <w:rsid w:val="4F7624F5"/>
    <w:rsid w:val="4F764285"/>
    <w:rsid w:val="4F826440"/>
    <w:rsid w:val="4F8F1C19"/>
    <w:rsid w:val="4F98506F"/>
    <w:rsid w:val="4F9E16C2"/>
    <w:rsid w:val="4FA8143A"/>
    <w:rsid w:val="4FAE5D3F"/>
    <w:rsid w:val="4FB47A49"/>
    <w:rsid w:val="4FB567B0"/>
    <w:rsid w:val="4FC822DA"/>
    <w:rsid w:val="4FD57BE1"/>
    <w:rsid w:val="4FD76BE6"/>
    <w:rsid w:val="4FDF4208"/>
    <w:rsid w:val="50137584"/>
    <w:rsid w:val="501C1922"/>
    <w:rsid w:val="5029752D"/>
    <w:rsid w:val="5034301D"/>
    <w:rsid w:val="50374A7B"/>
    <w:rsid w:val="503A0BA8"/>
    <w:rsid w:val="5045728B"/>
    <w:rsid w:val="50554D30"/>
    <w:rsid w:val="50563926"/>
    <w:rsid w:val="5056459A"/>
    <w:rsid w:val="50625C66"/>
    <w:rsid w:val="50646E16"/>
    <w:rsid w:val="506B5BCD"/>
    <w:rsid w:val="507645D8"/>
    <w:rsid w:val="509A33F2"/>
    <w:rsid w:val="50AB5FF0"/>
    <w:rsid w:val="50AC6F37"/>
    <w:rsid w:val="50B6639F"/>
    <w:rsid w:val="50B93C81"/>
    <w:rsid w:val="50CB1338"/>
    <w:rsid w:val="50CB2013"/>
    <w:rsid w:val="50D65622"/>
    <w:rsid w:val="50DB5ED8"/>
    <w:rsid w:val="50DC4C70"/>
    <w:rsid w:val="50F03E17"/>
    <w:rsid w:val="50F22374"/>
    <w:rsid w:val="50FB5197"/>
    <w:rsid w:val="5109462E"/>
    <w:rsid w:val="511044FC"/>
    <w:rsid w:val="51135E1C"/>
    <w:rsid w:val="511463F3"/>
    <w:rsid w:val="5116252D"/>
    <w:rsid w:val="511935D9"/>
    <w:rsid w:val="512268F0"/>
    <w:rsid w:val="512401A5"/>
    <w:rsid w:val="51515586"/>
    <w:rsid w:val="5151776F"/>
    <w:rsid w:val="51537529"/>
    <w:rsid w:val="515611A1"/>
    <w:rsid w:val="51675649"/>
    <w:rsid w:val="516A60B4"/>
    <w:rsid w:val="518669C5"/>
    <w:rsid w:val="51955F8C"/>
    <w:rsid w:val="519650CB"/>
    <w:rsid w:val="519B6375"/>
    <w:rsid w:val="51AF36A1"/>
    <w:rsid w:val="51B53E6C"/>
    <w:rsid w:val="51BB1E50"/>
    <w:rsid w:val="51BB7E54"/>
    <w:rsid w:val="51C90A68"/>
    <w:rsid w:val="51DD60ED"/>
    <w:rsid w:val="51E02F19"/>
    <w:rsid w:val="51E90D0D"/>
    <w:rsid w:val="51F63D4F"/>
    <w:rsid w:val="52011A4B"/>
    <w:rsid w:val="520612A5"/>
    <w:rsid w:val="52162D49"/>
    <w:rsid w:val="52165DF1"/>
    <w:rsid w:val="52236727"/>
    <w:rsid w:val="52252AE3"/>
    <w:rsid w:val="522B4663"/>
    <w:rsid w:val="523826DF"/>
    <w:rsid w:val="523B2535"/>
    <w:rsid w:val="524012E3"/>
    <w:rsid w:val="52495681"/>
    <w:rsid w:val="52510113"/>
    <w:rsid w:val="52584868"/>
    <w:rsid w:val="5263566B"/>
    <w:rsid w:val="527A2054"/>
    <w:rsid w:val="527E47CA"/>
    <w:rsid w:val="527F5054"/>
    <w:rsid w:val="52835FC4"/>
    <w:rsid w:val="528A78DE"/>
    <w:rsid w:val="52934B3D"/>
    <w:rsid w:val="529D3F47"/>
    <w:rsid w:val="52A63478"/>
    <w:rsid w:val="52AD324C"/>
    <w:rsid w:val="52B04EA8"/>
    <w:rsid w:val="52B10F76"/>
    <w:rsid w:val="52C260E0"/>
    <w:rsid w:val="52C973FC"/>
    <w:rsid w:val="52D553BC"/>
    <w:rsid w:val="52E76065"/>
    <w:rsid w:val="52E7793A"/>
    <w:rsid w:val="52ED1C84"/>
    <w:rsid w:val="52EE24A6"/>
    <w:rsid w:val="52EF7D68"/>
    <w:rsid w:val="52F6186E"/>
    <w:rsid w:val="52F7391D"/>
    <w:rsid w:val="53147378"/>
    <w:rsid w:val="53177490"/>
    <w:rsid w:val="531B173F"/>
    <w:rsid w:val="53231BBC"/>
    <w:rsid w:val="532F55EE"/>
    <w:rsid w:val="5330206B"/>
    <w:rsid w:val="534024CC"/>
    <w:rsid w:val="53443ECA"/>
    <w:rsid w:val="534C70A4"/>
    <w:rsid w:val="535C1388"/>
    <w:rsid w:val="53632832"/>
    <w:rsid w:val="536400D5"/>
    <w:rsid w:val="536424A1"/>
    <w:rsid w:val="539A5273"/>
    <w:rsid w:val="53A61EEE"/>
    <w:rsid w:val="53B30A88"/>
    <w:rsid w:val="53C765EB"/>
    <w:rsid w:val="53D21337"/>
    <w:rsid w:val="53FB0002"/>
    <w:rsid w:val="54220E88"/>
    <w:rsid w:val="54240121"/>
    <w:rsid w:val="542B66D4"/>
    <w:rsid w:val="543A2E19"/>
    <w:rsid w:val="543E1788"/>
    <w:rsid w:val="543E7092"/>
    <w:rsid w:val="5457288A"/>
    <w:rsid w:val="54604C9B"/>
    <w:rsid w:val="54733E5C"/>
    <w:rsid w:val="547F3FF6"/>
    <w:rsid w:val="548F1D5F"/>
    <w:rsid w:val="54906CAB"/>
    <w:rsid w:val="54926C8D"/>
    <w:rsid w:val="5493768C"/>
    <w:rsid w:val="54974441"/>
    <w:rsid w:val="54996CCD"/>
    <w:rsid w:val="549E2B3B"/>
    <w:rsid w:val="54B55309"/>
    <w:rsid w:val="54BB6F2E"/>
    <w:rsid w:val="54C110FD"/>
    <w:rsid w:val="54CE0946"/>
    <w:rsid w:val="54D41E19"/>
    <w:rsid w:val="54DB2071"/>
    <w:rsid w:val="54E2516F"/>
    <w:rsid w:val="54E66593"/>
    <w:rsid w:val="54FD227B"/>
    <w:rsid w:val="550701F1"/>
    <w:rsid w:val="55121C65"/>
    <w:rsid w:val="553C41D8"/>
    <w:rsid w:val="553D4E64"/>
    <w:rsid w:val="553E2776"/>
    <w:rsid w:val="55415507"/>
    <w:rsid w:val="5541744E"/>
    <w:rsid w:val="555316F2"/>
    <w:rsid w:val="55676F3F"/>
    <w:rsid w:val="55695D7A"/>
    <w:rsid w:val="556B578F"/>
    <w:rsid w:val="556D7942"/>
    <w:rsid w:val="556E7DFB"/>
    <w:rsid w:val="55776316"/>
    <w:rsid w:val="557D49A3"/>
    <w:rsid w:val="55850677"/>
    <w:rsid w:val="558E7542"/>
    <w:rsid w:val="55A408C4"/>
    <w:rsid w:val="55A93B04"/>
    <w:rsid w:val="55B163CB"/>
    <w:rsid w:val="55B60B53"/>
    <w:rsid w:val="55BC4531"/>
    <w:rsid w:val="55C70650"/>
    <w:rsid w:val="55CC01E7"/>
    <w:rsid w:val="55E77257"/>
    <w:rsid w:val="55EB1AD3"/>
    <w:rsid w:val="55F431ED"/>
    <w:rsid w:val="55F440CF"/>
    <w:rsid w:val="55F4466C"/>
    <w:rsid w:val="55FD6E26"/>
    <w:rsid w:val="560315BD"/>
    <w:rsid w:val="56035795"/>
    <w:rsid w:val="56035AE9"/>
    <w:rsid w:val="56071D87"/>
    <w:rsid w:val="561C6C55"/>
    <w:rsid w:val="561E0877"/>
    <w:rsid w:val="561E5235"/>
    <w:rsid w:val="562F6965"/>
    <w:rsid w:val="562F7038"/>
    <w:rsid w:val="56335C94"/>
    <w:rsid w:val="564665A3"/>
    <w:rsid w:val="56581555"/>
    <w:rsid w:val="56765DC3"/>
    <w:rsid w:val="56766F8F"/>
    <w:rsid w:val="56803A42"/>
    <w:rsid w:val="56A25414"/>
    <w:rsid w:val="56AC4A18"/>
    <w:rsid w:val="56B11692"/>
    <w:rsid w:val="56C0155C"/>
    <w:rsid w:val="56C40ADB"/>
    <w:rsid w:val="56CA6C27"/>
    <w:rsid w:val="56CE7C7E"/>
    <w:rsid w:val="56D27AD9"/>
    <w:rsid w:val="56DB0947"/>
    <w:rsid w:val="56E2617F"/>
    <w:rsid w:val="56E76A3E"/>
    <w:rsid w:val="56F924BF"/>
    <w:rsid w:val="56FA58B6"/>
    <w:rsid w:val="5705606E"/>
    <w:rsid w:val="570E5DB4"/>
    <w:rsid w:val="5730060F"/>
    <w:rsid w:val="57474C38"/>
    <w:rsid w:val="57485BC5"/>
    <w:rsid w:val="57693687"/>
    <w:rsid w:val="576A2196"/>
    <w:rsid w:val="576F53D7"/>
    <w:rsid w:val="577E12B1"/>
    <w:rsid w:val="57946471"/>
    <w:rsid w:val="57B27178"/>
    <w:rsid w:val="57C070D8"/>
    <w:rsid w:val="57C34FE8"/>
    <w:rsid w:val="57C64B96"/>
    <w:rsid w:val="57C90DA8"/>
    <w:rsid w:val="57D426F7"/>
    <w:rsid w:val="57E93E1E"/>
    <w:rsid w:val="57F62585"/>
    <w:rsid w:val="5805735A"/>
    <w:rsid w:val="580672A0"/>
    <w:rsid w:val="580A50EA"/>
    <w:rsid w:val="581205D9"/>
    <w:rsid w:val="58166282"/>
    <w:rsid w:val="582434A6"/>
    <w:rsid w:val="58271B7A"/>
    <w:rsid w:val="584300C5"/>
    <w:rsid w:val="584462EB"/>
    <w:rsid w:val="584657EA"/>
    <w:rsid w:val="58495C7F"/>
    <w:rsid w:val="585D2ECC"/>
    <w:rsid w:val="5866501F"/>
    <w:rsid w:val="58785013"/>
    <w:rsid w:val="5878667D"/>
    <w:rsid w:val="587F1B2F"/>
    <w:rsid w:val="588947E2"/>
    <w:rsid w:val="588B0DB4"/>
    <w:rsid w:val="588E5B47"/>
    <w:rsid w:val="589269D5"/>
    <w:rsid w:val="58976131"/>
    <w:rsid w:val="589E6FE2"/>
    <w:rsid w:val="58AB6499"/>
    <w:rsid w:val="58B52B03"/>
    <w:rsid w:val="58B72F4B"/>
    <w:rsid w:val="58B97131"/>
    <w:rsid w:val="58CF6EE3"/>
    <w:rsid w:val="58F61444"/>
    <w:rsid w:val="58FA33C8"/>
    <w:rsid w:val="590639BA"/>
    <w:rsid w:val="590B6856"/>
    <w:rsid w:val="592E1F72"/>
    <w:rsid w:val="593E5251"/>
    <w:rsid w:val="59415493"/>
    <w:rsid w:val="594423B9"/>
    <w:rsid w:val="594959EA"/>
    <w:rsid w:val="594F69BD"/>
    <w:rsid w:val="595163DA"/>
    <w:rsid w:val="59530359"/>
    <w:rsid w:val="5955559C"/>
    <w:rsid w:val="595C391A"/>
    <w:rsid w:val="596C5335"/>
    <w:rsid w:val="597311D7"/>
    <w:rsid w:val="598C3B94"/>
    <w:rsid w:val="59952A5F"/>
    <w:rsid w:val="599918F2"/>
    <w:rsid w:val="59A52A36"/>
    <w:rsid w:val="59A823F3"/>
    <w:rsid w:val="59A90211"/>
    <w:rsid w:val="59AA4B3A"/>
    <w:rsid w:val="59AE68E5"/>
    <w:rsid w:val="59B00769"/>
    <w:rsid w:val="59B26802"/>
    <w:rsid w:val="59B644A7"/>
    <w:rsid w:val="59C54D7F"/>
    <w:rsid w:val="59C96242"/>
    <w:rsid w:val="59DB55EE"/>
    <w:rsid w:val="59DE08F1"/>
    <w:rsid w:val="59DE2C5B"/>
    <w:rsid w:val="59ED4F8E"/>
    <w:rsid w:val="59EE5BC6"/>
    <w:rsid w:val="59F645C6"/>
    <w:rsid w:val="59FE154E"/>
    <w:rsid w:val="5A0741D5"/>
    <w:rsid w:val="5A1A0A26"/>
    <w:rsid w:val="5A25776A"/>
    <w:rsid w:val="5A283F06"/>
    <w:rsid w:val="5A4E1AA1"/>
    <w:rsid w:val="5A5358D6"/>
    <w:rsid w:val="5A57669D"/>
    <w:rsid w:val="5A5956F8"/>
    <w:rsid w:val="5A5E4F62"/>
    <w:rsid w:val="5A753755"/>
    <w:rsid w:val="5A771BA9"/>
    <w:rsid w:val="5A8105F2"/>
    <w:rsid w:val="5A854F62"/>
    <w:rsid w:val="5A8D7462"/>
    <w:rsid w:val="5A920F14"/>
    <w:rsid w:val="5A944397"/>
    <w:rsid w:val="5A955F0F"/>
    <w:rsid w:val="5A9D746B"/>
    <w:rsid w:val="5AAB24E2"/>
    <w:rsid w:val="5AAC0EEF"/>
    <w:rsid w:val="5AAC2F1A"/>
    <w:rsid w:val="5AAE7584"/>
    <w:rsid w:val="5AB32011"/>
    <w:rsid w:val="5AC77EFC"/>
    <w:rsid w:val="5ADA2F83"/>
    <w:rsid w:val="5AE77E81"/>
    <w:rsid w:val="5B1856B3"/>
    <w:rsid w:val="5B193116"/>
    <w:rsid w:val="5B1D232E"/>
    <w:rsid w:val="5B28652E"/>
    <w:rsid w:val="5B2C61DE"/>
    <w:rsid w:val="5B372F83"/>
    <w:rsid w:val="5B375C99"/>
    <w:rsid w:val="5B3B74E1"/>
    <w:rsid w:val="5B4B31EC"/>
    <w:rsid w:val="5B613F07"/>
    <w:rsid w:val="5B6665D1"/>
    <w:rsid w:val="5B83641D"/>
    <w:rsid w:val="5B846B12"/>
    <w:rsid w:val="5B873F34"/>
    <w:rsid w:val="5B8A396E"/>
    <w:rsid w:val="5B8C2061"/>
    <w:rsid w:val="5B975571"/>
    <w:rsid w:val="5BAB1F83"/>
    <w:rsid w:val="5BAC4114"/>
    <w:rsid w:val="5BE43883"/>
    <w:rsid w:val="5BE82523"/>
    <w:rsid w:val="5BE8299E"/>
    <w:rsid w:val="5BEE5708"/>
    <w:rsid w:val="5C011F83"/>
    <w:rsid w:val="5C04007C"/>
    <w:rsid w:val="5C067006"/>
    <w:rsid w:val="5C175441"/>
    <w:rsid w:val="5C2E4ACA"/>
    <w:rsid w:val="5C3E44B8"/>
    <w:rsid w:val="5C441988"/>
    <w:rsid w:val="5C523FEC"/>
    <w:rsid w:val="5C5E459B"/>
    <w:rsid w:val="5C632AD3"/>
    <w:rsid w:val="5C6B11B1"/>
    <w:rsid w:val="5C6F77EC"/>
    <w:rsid w:val="5C7118C2"/>
    <w:rsid w:val="5C73670D"/>
    <w:rsid w:val="5C745775"/>
    <w:rsid w:val="5C745D48"/>
    <w:rsid w:val="5C772F6A"/>
    <w:rsid w:val="5C8B7E60"/>
    <w:rsid w:val="5C93594D"/>
    <w:rsid w:val="5C966592"/>
    <w:rsid w:val="5CAC1E4B"/>
    <w:rsid w:val="5CC21352"/>
    <w:rsid w:val="5CC46AB5"/>
    <w:rsid w:val="5CC50850"/>
    <w:rsid w:val="5CD75CEA"/>
    <w:rsid w:val="5CDF13E9"/>
    <w:rsid w:val="5CE03859"/>
    <w:rsid w:val="5CFB2D08"/>
    <w:rsid w:val="5CFB2E82"/>
    <w:rsid w:val="5D0066A6"/>
    <w:rsid w:val="5D197E39"/>
    <w:rsid w:val="5D27167D"/>
    <w:rsid w:val="5D427841"/>
    <w:rsid w:val="5D4B1267"/>
    <w:rsid w:val="5D5C1D2F"/>
    <w:rsid w:val="5D6875FB"/>
    <w:rsid w:val="5D6D73B2"/>
    <w:rsid w:val="5D784F45"/>
    <w:rsid w:val="5D7C0436"/>
    <w:rsid w:val="5D821E17"/>
    <w:rsid w:val="5D931211"/>
    <w:rsid w:val="5D93388D"/>
    <w:rsid w:val="5D9C549F"/>
    <w:rsid w:val="5DB26DC9"/>
    <w:rsid w:val="5DB67665"/>
    <w:rsid w:val="5DCC4BFE"/>
    <w:rsid w:val="5DDC2098"/>
    <w:rsid w:val="5DDD73AE"/>
    <w:rsid w:val="5DE45E6B"/>
    <w:rsid w:val="5DE6505A"/>
    <w:rsid w:val="5DE67C7B"/>
    <w:rsid w:val="5DFD153B"/>
    <w:rsid w:val="5DFD6E8A"/>
    <w:rsid w:val="5E0038B4"/>
    <w:rsid w:val="5E02543F"/>
    <w:rsid w:val="5E0351B0"/>
    <w:rsid w:val="5E0C6542"/>
    <w:rsid w:val="5E0D2AF8"/>
    <w:rsid w:val="5E145D95"/>
    <w:rsid w:val="5E176DD0"/>
    <w:rsid w:val="5E2520AA"/>
    <w:rsid w:val="5E262F51"/>
    <w:rsid w:val="5E2C3892"/>
    <w:rsid w:val="5E3A404C"/>
    <w:rsid w:val="5E4E3888"/>
    <w:rsid w:val="5E576BD2"/>
    <w:rsid w:val="5E674ADA"/>
    <w:rsid w:val="5E7014A2"/>
    <w:rsid w:val="5E8079AA"/>
    <w:rsid w:val="5E8C69B1"/>
    <w:rsid w:val="5E963CC0"/>
    <w:rsid w:val="5E971964"/>
    <w:rsid w:val="5E9D66DB"/>
    <w:rsid w:val="5EA16899"/>
    <w:rsid w:val="5EA34ACE"/>
    <w:rsid w:val="5EA45600"/>
    <w:rsid w:val="5EA56990"/>
    <w:rsid w:val="5EB656FC"/>
    <w:rsid w:val="5EEB183C"/>
    <w:rsid w:val="5EF80447"/>
    <w:rsid w:val="5F0127D8"/>
    <w:rsid w:val="5F0A5AF7"/>
    <w:rsid w:val="5F202E3A"/>
    <w:rsid w:val="5F346227"/>
    <w:rsid w:val="5F5842A8"/>
    <w:rsid w:val="5F7A7A75"/>
    <w:rsid w:val="5F83280A"/>
    <w:rsid w:val="5F944ACF"/>
    <w:rsid w:val="5F9C123E"/>
    <w:rsid w:val="5FA07AAD"/>
    <w:rsid w:val="5FA33BA8"/>
    <w:rsid w:val="5FA40F82"/>
    <w:rsid w:val="5FA62FFE"/>
    <w:rsid w:val="5FA72C30"/>
    <w:rsid w:val="5FAB7B57"/>
    <w:rsid w:val="5FBC48A0"/>
    <w:rsid w:val="5FBD4DFC"/>
    <w:rsid w:val="5FBD6812"/>
    <w:rsid w:val="5FC27BEF"/>
    <w:rsid w:val="5FC34F98"/>
    <w:rsid w:val="5FD2344D"/>
    <w:rsid w:val="5FDB786B"/>
    <w:rsid w:val="5FDC5894"/>
    <w:rsid w:val="5FE10743"/>
    <w:rsid w:val="5FE40715"/>
    <w:rsid w:val="5FE41A2A"/>
    <w:rsid w:val="5FF87642"/>
    <w:rsid w:val="5FFE1B18"/>
    <w:rsid w:val="600E2E3D"/>
    <w:rsid w:val="601B6D66"/>
    <w:rsid w:val="6020072D"/>
    <w:rsid w:val="602777AB"/>
    <w:rsid w:val="60333CAA"/>
    <w:rsid w:val="60337BB2"/>
    <w:rsid w:val="603842DB"/>
    <w:rsid w:val="60415B3D"/>
    <w:rsid w:val="60537D08"/>
    <w:rsid w:val="605B5E6C"/>
    <w:rsid w:val="605E1445"/>
    <w:rsid w:val="60604BB4"/>
    <w:rsid w:val="607115A5"/>
    <w:rsid w:val="6072454A"/>
    <w:rsid w:val="6072671A"/>
    <w:rsid w:val="60761FDC"/>
    <w:rsid w:val="60790E62"/>
    <w:rsid w:val="60860CA2"/>
    <w:rsid w:val="60876DA7"/>
    <w:rsid w:val="60960291"/>
    <w:rsid w:val="609C403F"/>
    <w:rsid w:val="609C6349"/>
    <w:rsid w:val="60A73F3B"/>
    <w:rsid w:val="60C22ACE"/>
    <w:rsid w:val="60D5240C"/>
    <w:rsid w:val="60E145E4"/>
    <w:rsid w:val="60E158B4"/>
    <w:rsid w:val="60E71398"/>
    <w:rsid w:val="60F4667C"/>
    <w:rsid w:val="61010071"/>
    <w:rsid w:val="610630EB"/>
    <w:rsid w:val="61067A51"/>
    <w:rsid w:val="610E78BF"/>
    <w:rsid w:val="6112380D"/>
    <w:rsid w:val="612E5F90"/>
    <w:rsid w:val="61343685"/>
    <w:rsid w:val="6140581F"/>
    <w:rsid w:val="614721CE"/>
    <w:rsid w:val="61551DEA"/>
    <w:rsid w:val="615909D4"/>
    <w:rsid w:val="61656D7E"/>
    <w:rsid w:val="6167389A"/>
    <w:rsid w:val="617F7A7D"/>
    <w:rsid w:val="618232B4"/>
    <w:rsid w:val="618267C7"/>
    <w:rsid w:val="61854436"/>
    <w:rsid w:val="619C5E2F"/>
    <w:rsid w:val="61A8487D"/>
    <w:rsid w:val="61BF43E3"/>
    <w:rsid w:val="61CE0B9C"/>
    <w:rsid w:val="61D36821"/>
    <w:rsid w:val="61E21284"/>
    <w:rsid w:val="6206565E"/>
    <w:rsid w:val="620E5572"/>
    <w:rsid w:val="620F0AD0"/>
    <w:rsid w:val="6213090E"/>
    <w:rsid w:val="621678D0"/>
    <w:rsid w:val="6218641A"/>
    <w:rsid w:val="62213DA5"/>
    <w:rsid w:val="622C0135"/>
    <w:rsid w:val="62457C87"/>
    <w:rsid w:val="62517F93"/>
    <w:rsid w:val="626768B7"/>
    <w:rsid w:val="626B28B3"/>
    <w:rsid w:val="626D7813"/>
    <w:rsid w:val="62700FE4"/>
    <w:rsid w:val="62717C9A"/>
    <w:rsid w:val="627E3EDB"/>
    <w:rsid w:val="628A6EB8"/>
    <w:rsid w:val="628C35B2"/>
    <w:rsid w:val="628D1F51"/>
    <w:rsid w:val="628E7EB1"/>
    <w:rsid w:val="62907616"/>
    <w:rsid w:val="62994AC2"/>
    <w:rsid w:val="62A61AD9"/>
    <w:rsid w:val="62AE2126"/>
    <w:rsid w:val="62B455A7"/>
    <w:rsid w:val="62B924C3"/>
    <w:rsid w:val="62C561AA"/>
    <w:rsid w:val="62CA4C90"/>
    <w:rsid w:val="62CD59E8"/>
    <w:rsid w:val="62CF771E"/>
    <w:rsid w:val="62D356EC"/>
    <w:rsid w:val="62D840AC"/>
    <w:rsid w:val="62EE0841"/>
    <w:rsid w:val="62F07AEB"/>
    <w:rsid w:val="6300586A"/>
    <w:rsid w:val="63093D20"/>
    <w:rsid w:val="630C1126"/>
    <w:rsid w:val="630E4EEC"/>
    <w:rsid w:val="6310206E"/>
    <w:rsid w:val="631810C1"/>
    <w:rsid w:val="631B4292"/>
    <w:rsid w:val="632F7E13"/>
    <w:rsid w:val="633873EB"/>
    <w:rsid w:val="6339474E"/>
    <w:rsid w:val="633F6A26"/>
    <w:rsid w:val="6359099E"/>
    <w:rsid w:val="63631F20"/>
    <w:rsid w:val="636616E3"/>
    <w:rsid w:val="63713EB9"/>
    <w:rsid w:val="637167EC"/>
    <w:rsid w:val="637F0C95"/>
    <w:rsid w:val="637F5C7A"/>
    <w:rsid w:val="63886E78"/>
    <w:rsid w:val="63910A9B"/>
    <w:rsid w:val="63A561EB"/>
    <w:rsid w:val="63A86147"/>
    <w:rsid w:val="63AF0DE1"/>
    <w:rsid w:val="63B9438C"/>
    <w:rsid w:val="63BC0859"/>
    <w:rsid w:val="63BC3EE9"/>
    <w:rsid w:val="63C54B51"/>
    <w:rsid w:val="63D1432C"/>
    <w:rsid w:val="63D66190"/>
    <w:rsid w:val="63E254B9"/>
    <w:rsid w:val="63E37945"/>
    <w:rsid w:val="63EA23EB"/>
    <w:rsid w:val="63EB5378"/>
    <w:rsid w:val="63FB64CC"/>
    <w:rsid w:val="63FF0618"/>
    <w:rsid w:val="64000A86"/>
    <w:rsid w:val="64064D88"/>
    <w:rsid w:val="64073016"/>
    <w:rsid w:val="640B0561"/>
    <w:rsid w:val="640B096F"/>
    <w:rsid w:val="640F3A4C"/>
    <w:rsid w:val="64146A42"/>
    <w:rsid w:val="641C312E"/>
    <w:rsid w:val="642C1413"/>
    <w:rsid w:val="644F5259"/>
    <w:rsid w:val="64534C89"/>
    <w:rsid w:val="64545DE9"/>
    <w:rsid w:val="646434A7"/>
    <w:rsid w:val="64835C91"/>
    <w:rsid w:val="648F3FA2"/>
    <w:rsid w:val="649634AA"/>
    <w:rsid w:val="64A432B2"/>
    <w:rsid w:val="64A932BF"/>
    <w:rsid w:val="64AA4370"/>
    <w:rsid w:val="64B667FD"/>
    <w:rsid w:val="64BA6D1E"/>
    <w:rsid w:val="64C06843"/>
    <w:rsid w:val="64CC5A27"/>
    <w:rsid w:val="64D56D23"/>
    <w:rsid w:val="64D97751"/>
    <w:rsid w:val="64DD4542"/>
    <w:rsid w:val="64E22441"/>
    <w:rsid w:val="64EA3AB0"/>
    <w:rsid w:val="64EF20FC"/>
    <w:rsid w:val="64F76F0A"/>
    <w:rsid w:val="64FD1B85"/>
    <w:rsid w:val="650103FA"/>
    <w:rsid w:val="65016F43"/>
    <w:rsid w:val="65087A80"/>
    <w:rsid w:val="650A67D7"/>
    <w:rsid w:val="650B10F1"/>
    <w:rsid w:val="650D3A3C"/>
    <w:rsid w:val="652121BD"/>
    <w:rsid w:val="652F3665"/>
    <w:rsid w:val="6534715D"/>
    <w:rsid w:val="6546362F"/>
    <w:rsid w:val="65500D6B"/>
    <w:rsid w:val="65545834"/>
    <w:rsid w:val="656803AC"/>
    <w:rsid w:val="65760040"/>
    <w:rsid w:val="65796DB0"/>
    <w:rsid w:val="658A07DF"/>
    <w:rsid w:val="65995B58"/>
    <w:rsid w:val="659D1054"/>
    <w:rsid w:val="65AC02DE"/>
    <w:rsid w:val="65B66844"/>
    <w:rsid w:val="65BB6B38"/>
    <w:rsid w:val="65C12B37"/>
    <w:rsid w:val="65C466A7"/>
    <w:rsid w:val="65C75AC3"/>
    <w:rsid w:val="65D50BE9"/>
    <w:rsid w:val="65F1084C"/>
    <w:rsid w:val="65F14A06"/>
    <w:rsid w:val="65F7141A"/>
    <w:rsid w:val="65FB30C3"/>
    <w:rsid w:val="66014D20"/>
    <w:rsid w:val="66022115"/>
    <w:rsid w:val="660F4AA6"/>
    <w:rsid w:val="66153505"/>
    <w:rsid w:val="66171753"/>
    <w:rsid w:val="66252E2C"/>
    <w:rsid w:val="662B73E0"/>
    <w:rsid w:val="662D4874"/>
    <w:rsid w:val="662E2EB0"/>
    <w:rsid w:val="6638396D"/>
    <w:rsid w:val="663D2F11"/>
    <w:rsid w:val="663E4707"/>
    <w:rsid w:val="66400AD9"/>
    <w:rsid w:val="66401EBC"/>
    <w:rsid w:val="66456F80"/>
    <w:rsid w:val="6652415A"/>
    <w:rsid w:val="665E27DC"/>
    <w:rsid w:val="6660383E"/>
    <w:rsid w:val="66734B51"/>
    <w:rsid w:val="668939FF"/>
    <w:rsid w:val="6696192C"/>
    <w:rsid w:val="66A03A05"/>
    <w:rsid w:val="66B6245A"/>
    <w:rsid w:val="66B75414"/>
    <w:rsid w:val="66B82482"/>
    <w:rsid w:val="66BB1A91"/>
    <w:rsid w:val="66C6201F"/>
    <w:rsid w:val="66C6700F"/>
    <w:rsid w:val="66C76795"/>
    <w:rsid w:val="66D05673"/>
    <w:rsid w:val="66E2379E"/>
    <w:rsid w:val="66EF79C1"/>
    <w:rsid w:val="66F42B1D"/>
    <w:rsid w:val="670669C7"/>
    <w:rsid w:val="670750A4"/>
    <w:rsid w:val="671014D5"/>
    <w:rsid w:val="671249CB"/>
    <w:rsid w:val="67185281"/>
    <w:rsid w:val="671C3CB6"/>
    <w:rsid w:val="671E597F"/>
    <w:rsid w:val="67225355"/>
    <w:rsid w:val="672422AC"/>
    <w:rsid w:val="67387B46"/>
    <w:rsid w:val="673B371D"/>
    <w:rsid w:val="67576666"/>
    <w:rsid w:val="676C154D"/>
    <w:rsid w:val="6773238D"/>
    <w:rsid w:val="67794E32"/>
    <w:rsid w:val="678A085E"/>
    <w:rsid w:val="678F55F7"/>
    <w:rsid w:val="678F5788"/>
    <w:rsid w:val="67925FC3"/>
    <w:rsid w:val="679339A0"/>
    <w:rsid w:val="679368BA"/>
    <w:rsid w:val="67952B64"/>
    <w:rsid w:val="679D69B9"/>
    <w:rsid w:val="67A73B41"/>
    <w:rsid w:val="67AF6E9F"/>
    <w:rsid w:val="67C761A5"/>
    <w:rsid w:val="67D67639"/>
    <w:rsid w:val="67E11A65"/>
    <w:rsid w:val="67EF4763"/>
    <w:rsid w:val="67F63264"/>
    <w:rsid w:val="67FF2D5F"/>
    <w:rsid w:val="68094093"/>
    <w:rsid w:val="681C3143"/>
    <w:rsid w:val="68227833"/>
    <w:rsid w:val="68381714"/>
    <w:rsid w:val="6839544E"/>
    <w:rsid w:val="684C493E"/>
    <w:rsid w:val="685916EF"/>
    <w:rsid w:val="685A74B6"/>
    <w:rsid w:val="68650F75"/>
    <w:rsid w:val="68701F52"/>
    <w:rsid w:val="68855032"/>
    <w:rsid w:val="689B7499"/>
    <w:rsid w:val="689D6DC9"/>
    <w:rsid w:val="68B46D69"/>
    <w:rsid w:val="68B635EC"/>
    <w:rsid w:val="68C60947"/>
    <w:rsid w:val="68CC375E"/>
    <w:rsid w:val="68D05A0A"/>
    <w:rsid w:val="68EE6501"/>
    <w:rsid w:val="68F64061"/>
    <w:rsid w:val="68F73E09"/>
    <w:rsid w:val="69081EA3"/>
    <w:rsid w:val="69083B72"/>
    <w:rsid w:val="690E3D5B"/>
    <w:rsid w:val="691601A0"/>
    <w:rsid w:val="692E6F82"/>
    <w:rsid w:val="69347552"/>
    <w:rsid w:val="69373585"/>
    <w:rsid w:val="694346E9"/>
    <w:rsid w:val="69495B3B"/>
    <w:rsid w:val="694C42E3"/>
    <w:rsid w:val="694E4FE3"/>
    <w:rsid w:val="694F6EE8"/>
    <w:rsid w:val="69661858"/>
    <w:rsid w:val="69686DC2"/>
    <w:rsid w:val="696D78CF"/>
    <w:rsid w:val="696D7E95"/>
    <w:rsid w:val="69740DE0"/>
    <w:rsid w:val="697F3AD7"/>
    <w:rsid w:val="69853475"/>
    <w:rsid w:val="69892ED6"/>
    <w:rsid w:val="699050E0"/>
    <w:rsid w:val="69913174"/>
    <w:rsid w:val="69B3221C"/>
    <w:rsid w:val="69B46E44"/>
    <w:rsid w:val="69C2342A"/>
    <w:rsid w:val="69D44B1E"/>
    <w:rsid w:val="69D62FBA"/>
    <w:rsid w:val="69EE20C8"/>
    <w:rsid w:val="69FA5352"/>
    <w:rsid w:val="69FD5EE9"/>
    <w:rsid w:val="6A172295"/>
    <w:rsid w:val="6A18673A"/>
    <w:rsid w:val="6A2B59F2"/>
    <w:rsid w:val="6A3F039B"/>
    <w:rsid w:val="6A5126E9"/>
    <w:rsid w:val="6A557E16"/>
    <w:rsid w:val="6A5C0C0D"/>
    <w:rsid w:val="6A5C3EBD"/>
    <w:rsid w:val="6A5D481E"/>
    <w:rsid w:val="6A671C4E"/>
    <w:rsid w:val="6A6748E1"/>
    <w:rsid w:val="6A6D423B"/>
    <w:rsid w:val="6A6F4273"/>
    <w:rsid w:val="6A773AA7"/>
    <w:rsid w:val="6A7C2BA5"/>
    <w:rsid w:val="6A8371BF"/>
    <w:rsid w:val="6AB27F32"/>
    <w:rsid w:val="6ABD65A4"/>
    <w:rsid w:val="6AC3635F"/>
    <w:rsid w:val="6AD35EB7"/>
    <w:rsid w:val="6AD61690"/>
    <w:rsid w:val="6AFF28AE"/>
    <w:rsid w:val="6B352233"/>
    <w:rsid w:val="6B4A27F4"/>
    <w:rsid w:val="6B621236"/>
    <w:rsid w:val="6B644D2B"/>
    <w:rsid w:val="6B6848FA"/>
    <w:rsid w:val="6B6B41BE"/>
    <w:rsid w:val="6B732D21"/>
    <w:rsid w:val="6B7417C5"/>
    <w:rsid w:val="6B765EF8"/>
    <w:rsid w:val="6B7873B7"/>
    <w:rsid w:val="6B7C2456"/>
    <w:rsid w:val="6B977839"/>
    <w:rsid w:val="6B9C2C87"/>
    <w:rsid w:val="6B9E60C0"/>
    <w:rsid w:val="6BAD7FAE"/>
    <w:rsid w:val="6BC063AE"/>
    <w:rsid w:val="6BC80871"/>
    <w:rsid w:val="6BC81EED"/>
    <w:rsid w:val="6BC835ED"/>
    <w:rsid w:val="6BCD026D"/>
    <w:rsid w:val="6BD10ADB"/>
    <w:rsid w:val="6BD15314"/>
    <w:rsid w:val="6BF53087"/>
    <w:rsid w:val="6BFD0FC5"/>
    <w:rsid w:val="6C111857"/>
    <w:rsid w:val="6C1E04CC"/>
    <w:rsid w:val="6C1E45D1"/>
    <w:rsid w:val="6C1F6B43"/>
    <w:rsid w:val="6C405554"/>
    <w:rsid w:val="6C453E48"/>
    <w:rsid w:val="6C4F10E5"/>
    <w:rsid w:val="6C505D8B"/>
    <w:rsid w:val="6C632D51"/>
    <w:rsid w:val="6C691147"/>
    <w:rsid w:val="6C6B614F"/>
    <w:rsid w:val="6C7B1CF4"/>
    <w:rsid w:val="6C7E391C"/>
    <w:rsid w:val="6C8175C4"/>
    <w:rsid w:val="6C82751B"/>
    <w:rsid w:val="6C871A6B"/>
    <w:rsid w:val="6C9F1A22"/>
    <w:rsid w:val="6CAA7BA9"/>
    <w:rsid w:val="6CB05A65"/>
    <w:rsid w:val="6CB12568"/>
    <w:rsid w:val="6CB218BD"/>
    <w:rsid w:val="6CBC0F3C"/>
    <w:rsid w:val="6CC70A82"/>
    <w:rsid w:val="6CD242A5"/>
    <w:rsid w:val="6CD31321"/>
    <w:rsid w:val="6CDE7D9B"/>
    <w:rsid w:val="6CDF068A"/>
    <w:rsid w:val="6CEC5721"/>
    <w:rsid w:val="6CEC6E01"/>
    <w:rsid w:val="6CF86C96"/>
    <w:rsid w:val="6CFA2338"/>
    <w:rsid w:val="6CFC56F6"/>
    <w:rsid w:val="6D0E6BE5"/>
    <w:rsid w:val="6D140F39"/>
    <w:rsid w:val="6D144370"/>
    <w:rsid w:val="6D166A40"/>
    <w:rsid w:val="6D1B1C0B"/>
    <w:rsid w:val="6D213B86"/>
    <w:rsid w:val="6D375B39"/>
    <w:rsid w:val="6D427E95"/>
    <w:rsid w:val="6D452D35"/>
    <w:rsid w:val="6D555423"/>
    <w:rsid w:val="6D5D6955"/>
    <w:rsid w:val="6D64552E"/>
    <w:rsid w:val="6D77255C"/>
    <w:rsid w:val="6D811944"/>
    <w:rsid w:val="6D9D78F4"/>
    <w:rsid w:val="6DA320D6"/>
    <w:rsid w:val="6DA90044"/>
    <w:rsid w:val="6DB26F7A"/>
    <w:rsid w:val="6DBA3C06"/>
    <w:rsid w:val="6DBB6580"/>
    <w:rsid w:val="6DCC1D65"/>
    <w:rsid w:val="6DD175E4"/>
    <w:rsid w:val="6DDF1D2E"/>
    <w:rsid w:val="6DFA1164"/>
    <w:rsid w:val="6DFC29B4"/>
    <w:rsid w:val="6E1B1578"/>
    <w:rsid w:val="6E1E3C01"/>
    <w:rsid w:val="6E255DA1"/>
    <w:rsid w:val="6E294538"/>
    <w:rsid w:val="6E2E0398"/>
    <w:rsid w:val="6E387F5B"/>
    <w:rsid w:val="6E3C67F7"/>
    <w:rsid w:val="6E4D4F03"/>
    <w:rsid w:val="6E5C4948"/>
    <w:rsid w:val="6E5E4FFB"/>
    <w:rsid w:val="6E6F6867"/>
    <w:rsid w:val="6E7E6C44"/>
    <w:rsid w:val="6E807318"/>
    <w:rsid w:val="6E8C4D1D"/>
    <w:rsid w:val="6E9A2D9A"/>
    <w:rsid w:val="6EA61C2C"/>
    <w:rsid w:val="6EA83248"/>
    <w:rsid w:val="6EB72D4F"/>
    <w:rsid w:val="6EBC5B09"/>
    <w:rsid w:val="6EBC69B1"/>
    <w:rsid w:val="6EC167B7"/>
    <w:rsid w:val="6ED063EA"/>
    <w:rsid w:val="6ED82381"/>
    <w:rsid w:val="6EE83568"/>
    <w:rsid w:val="6EEB735F"/>
    <w:rsid w:val="6EFA6EB5"/>
    <w:rsid w:val="6F055622"/>
    <w:rsid w:val="6F062A9F"/>
    <w:rsid w:val="6F087311"/>
    <w:rsid w:val="6F0A0CAB"/>
    <w:rsid w:val="6F1431E1"/>
    <w:rsid w:val="6F16669D"/>
    <w:rsid w:val="6F195601"/>
    <w:rsid w:val="6F1A4953"/>
    <w:rsid w:val="6F212DC6"/>
    <w:rsid w:val="6F217A87"/>
    <w:rsid w:val="6F3224FC"/>
    <w:rsid w:val="6F333760"/>
    <w:rsid w:val="6F3A7932"/>
    <w:rsid w:val="6F3B2064"/>
    <w:rsid w:val="6F4558E1"/>
    <w:rsid w:val="6F4D76FF"/>
    <w:rsid w:val="6F5552BF"/>
    <w:rsid w:val="6F557F02"/>
    <w:rsid w:val="6F6F63AC"/>
    <w:rsid w:val="6F7E5F30"/>
    <w:rsid w:val="6F881A6F"/>
    <w:rsid w:val="6F9A2D7F"/>
    <w:rsid w:val="6FBB0259"/>
    <w:rsid w:val="6FC3547D"/>
    <w:rsid w:val="6FC410ED"/>
    <w:rsid w:val="6FD917F8"/>
    <w:rsid w:val="6FDE32C0"/>
    <w:rsid w:val="6FE160CB"/>
    <w:rsid w:val="6FE31AEF"/>
    <w:rsid w:val="6FF551F8"/>
    <w:rsid w:val="700B0BC9"/>
    <w:rsid w:val="700D1C00"/>
    <w:rsid w:val="701612F4"/>
    <w:rsid w:val="70271DDA"/>
    <w:rsid w:val="70404F6B"/>
    <w:rsid w:val="7041388F"/>
    <w:rsid w:val="70464425"/>
    <w:rsid w:val="70494B8A"/>
    <w:rsid w:val="704B6F84"/>
    <w:rsid w:val="70501E01"/>
    <w:rsid w:val="705A555F"/>
    <w:rsid w:val="707C7C3A"/>
    <w:rsid w:val="70946779"/>
    <w:rsid w:val="709A3D44"/>
    <w:rsid w:val="70A13287"/>
    <w:rsid w:val="70A65600"/>
    <w:rsid w:val="70AB22F0"/>
    <w:rsid w:val="70BA0810"/>
    <w:rsid w:val="70BD5190"/>
    <w:rsid w:val="70C3501F"/>
    <w:rsid w:val="70C673BC"/>
    <w:rsid w:val="70DA7228"/>
    <w:rsid w:val="70EF2A23"/>
    <w:rsid w:val="70F142B1"/>
    <w:rsid w:val="70F26623"/>
    <w:rsid w:val="70FA4BA1"/>
    <w:rsid w:val="70FD64FD"/>
    <w:rsid w:val="7109333C"/>
    <w:rsid w:val="710A0401"/>
    <w:rsid w:val="710E0889"/>
    <w:rsid w:val="713D1DBA"/>
    <w:rsid w:val="713E6182"/>
    <w:rsid w:val="71450E7F"/>
    <w:rsid w:val="715008F4"/>
    <w:rsid w:val="715E46F6"/>
    <w:rsid w:val="716C1200"/>
    <w:rsid w:val="716C2A3A"/>
    <w:rsid w:val="71721F9D"/>
    <w:rsid w:val="71781B86"/>
    <w:rsid w:val="717867A0"/>
    <w:rsid w:val="717957C3"/>
    <w:rsid w:val="717C66BE"/>
    <w:rsid w:val="717F2798"/>
    <w:rsid w:val="718508F0"/>
    <w:rsid w:val="718C0AEE"/>
    <w:rsid w:val="719C4B6F"/>
    <w:rsid w:val="71A53304"/>
    <w:rsid w:val="71B15790"/>
    <w:rsid w:val="71BA50EA"/>
    <w:rsid w:val="71C27F62"/>
    <w:rsid w:val="71CA5F21"/>
    <w:rsid w:val="71CF2943"/>
    <w:rsid w:val="71D22A65"/>
    <w:rsid w:val="71D904C0"/>
    <w:rsid w:val="71EB1864"/>
    <w:rsid w:val="72142B16"/>
    <w:rsid w:val="721575AA"/>
    <w:rsid w:val="72207D60"/>
    <w:rsid w:val="722D0851"/>
    <w:rsid w:val="723414A4"/>
    <w:rsid w:val="723F11C5"/>
    <w:rsid w:val="724D0E48"/>
    <w:rsid w:val="724D4A65"/>
    <w:rsid w:val="725157D9"/>
    <w:rsid w:val="725E5EBF"/>
    <w:rsid w:val="7262052F"/>
    <w:rsid w:val="727A0B81"/>
    <w:rsid w:val="727A5FF4"/>
    <w:rsid w:val="727E4E7E"/>
    <w:rsid w:val="728058C7"/>
    <w:rsid w:val="72A60C19"/>
    <w:rsid w:val="72A61346"/>
    <w:rsid w:val="72A62F6D"/>
    <w:rsid w:val="72A66E7F"/>
    <w:rsid w:val="72AB7C53"/>
    <w:rsid w:val="72B66E22"/>
    <w:rsid w:val="72C96932"/>
    <w:rsid w:val="72CA0CAB"/>
    <w:rsid w:val="72CC1213"/>
    <w:rsid w:val="72CE7021"/>
    <w:rsid w:val="72FC74FD"/>
    <w:rsid w:val="72FD4E0D"/>
    <w:rsid w:val="730A62D0"/>
    <w:rsid w:val="730D1300"/>
    <w:rsid w:val="73163C01"/>
    <w:rsid w:val="7323680E"/>
    <w:rsid w:val="73276A10"/>
    <w:rsid w:val="73296D85"/>
    <w:rsid w:val="73331E92"/>
    <w:rsid w:val="733A127D"/>
    <w:rsid w:val="73481D3D"/>
    <w:rsid w:val="734D0A88"/>
    <w:rsid w:val="73563090"/>
    <w:rsid w:val="73576312"/>
    <w:rsid w:val="73663778"/>
    <w:rsid w:val="73711CC0"/>
    <w:rsid w:val="737A3A26"/>
    <w:rsid w:val="738E188F"/>
    <w:rsid w:val="73920A75"/>
    <w:rsid w:val="739237E0"/>
    <w:rsid w:val="73B57B67"/>
    <w:rsid w:val="73B67688"/>
    <w:rsid w:val="73B85015"/>
    <w:rsid w:val="73C13426"/>
    <w:rsid w:val="73CB1996"/>
    <w:rsid w:val="73CF4BEC"/>
    <w:rsid w:val="73D40D08"/>
    <w:rsid w:val="73E05C79"/>
    <w:rsid w:val="73F15F7A"/>
    <w:rsid w:val="73F54722"/>
    <w:rsid w:val="73F971E1"/>
    <w:rsid w:val="74114BE6"/>
    <w:rsid w:val="74223172"/>
    <w:rsid w:val="7423385F"/>
    <w:rsid w:val="743479E5"/>
    <w:rsid w:val="743D28E5"/>
    <w:rsid w:val="743D7E16"/>
    <w:rsid w:val="74454AFA"/>
    <w:rsid w:val="745434E8"/>
    <w:rsid w:val="746746BB"/>
    <w:rsid w:val="746D4EFD"/>
    <w:rsid w:val="7472725E"/>
    <w:rsid w:val="747970CE"/>
    <w:rsid w:val="74AA1B22"/>
    <w:rsid w:val="74AF7B86"/>
    <w:rsid w:val="74B8715D"/>
    <w:rsid w:val="74BD62FD"/>
    <w:rsid w:val="74BF7FA9"/>
    <w:rsid w:val="74C3534C"/>
    <w:rsid w:val="74C868DB"/>
    <w:rsid w:val="74CC67EF"/>
    <w:rsid w:val="74E61FCB"/>
    <w:rsid w:val="74F66AEE"/>
    <w:rsid w:val="75035CBA"/>
    <w:rsid w:val="750B41BE"/>
    <w:rsid w:val="75226BC2"/>
    <w:rsid w:val="752C6A89"/>
    <w:rsid w:val="752F44A2"/>
    <w:rsid w:val="7534146E"/>
    <w:rsid w:val="753630DB"/>
    <w:rsid w:val="7537613C"/>
    <w:rsid w:val="75462E54"/>
    <w:rsid w:val="75537C0D"/>
    <w:rsid w:val="755F3F86"/>
    <w:rsid w:val="75667486"/>
    <w:rsid w:val="75670420"/>
    <w:rsid w:val="756B4A39"/>
    <w:rsid w:val="7580659F"/>
    <w:rsid w:val="758534F9"/>
    <w:rsid w:val="758C1E76"/>
    <w:rsid w:val="75AC79E7"/>
    <w:rsid w:val="75BD6F97"/>
    <w:rsid w:val="75C066F5"/>
    <w:rsid w:val="75C76C70"/>
    <w:rsid w:val="75E05178"/>
    <w:rsid w:val="75E33796"/>
    <w:rsid w:val="75EC5D88"/>
    <w:rsid w:val="75F80893"/>
    <w:rsid w:val="76067A34"/>
    <w:rsid w:val="760A4AAD"/>
    <w:rsid w:val="76193054"/>
    <w:rsid w:val="76390BB0"/>
    <w:rsid w:val="76550CE2"/>
    <w:rsid w:val="7664305D"/>
    <w:rsid w:val="7668137E"/>
    <w:rsid w:val="76682799"/>
    <w:rsid w:val="76781C8C"/>
    <w:rsid w:val="768022A1"/>
    <w:rsid w:val="7698554F"/>
    <w:rsid w:val="769C6C79"/>
    <w:rsid w:val="76A754E8"/>
    <w:rsid w:val="76AE394C"/>
    <w:rsid w:val="76B46236"/>
    <w:rsid w:val="76BA0AF0"/>
    <w:rsid w:val="76BB6043"/>
    <w:rsid w:val="76C634DC"/>
    <w:rsid w:val="76DF49A5"/>
    <w:rsid w:val="76E07979"/>
    <w:rsid w:val="76FC4366"/>
    <w:rsid w:val="76FF1B53"/>
    <w:rsid w:val="77056CF2"/>
    <w:rsid w:val="770A5D50"/>
    <w:rsid w:val="77115915"/>
    <w:rsid w:val="77157C5C"/>
    <w:rsid w:val="7719368A"/>
    <w:rsid w:val="77207770"/>
    <w:rsid w:val="7722035C"/>
    <w:rsid w:val="77230F89"/>
    <w:rsid w:val="772526B0"/>
    <w:rsid w:val="775D0D60"/>
    <w:rsid w:val="776D01A5"/>
    <w:rsid w:val="776E2E2C"/>
    <w:rsid w:val="778673E0"/>
    <w:rsid w:val="7787011D"/>
    <w:rsid w:val="77986FC9"/>
    <w:rsid w:val="779E6DEE"/>
    <w:rsid w:val="77B819FB"/>
    <w:rsid w:val="77C96C1B"/>
    <w:rsid w:val="77CC476E"/>
    <w:rsid w:val="77CE65F5"/>
    <w:rsid w:val="77DC210C"/>
    <w:rsid w:val="77DD4DDD"/>
    <w:rsid w:val="77F03C9D"/>
    <w:rsid w:val="78021260"/>
    <w:rsid w:val="780500C5"/>
    <w:rsid w:val="780A6F28"/>
    <w:rsid w:val="781264F4"/>
    <w:rsid w:val="781A6AD0"/>
    <w:rsid w:val="784140B4"/>
    <w:rsid w:val="784A4271"/>
    <w:rsid w:val="784E4CDF"/>
    <w:rsid w:val="78592722"/>
    <w:rsid w:val="785E6F92"/>
    <w:rsid w:val="786975C8"/>
    <w:rsid w:val="786F1F75"/>
    <w:rsid w:val="78762DD2"/>
    <w:rsid w:val="78793F19"/>
    <w:rsid w:val="787B3F74"/>
    <w:rsid w:val="788446B3"/>
    <w:rsid w:val="788C6571"/>
    <w:rsid w:val="78933FCF"/>
    <w:rsid w:val="789D71C0"/>
    <w:rsid w:val="78A75EB8"/>
    <w:rsid w:val="78C45576"/>
    <w:rsid w:val="78CD5554"/>
    <w:rsid w:val="78CE3C60"/>
    <w:rsid w:val="78D910CF"/>
    <w:rsid w:val="78EB65A9"/>
    <w:rsid w:val="78EE7BF7"/>
    <w:rsid w:val="78F56813"/>
    <w:rsid w:val="78F77269"/>
    <w:rsid w:val="791B6456"/>
    <w:rsid w:val="791E1203"/>
    <w:rsid w:val="79212858"/>
    <w:rsid w:val="792A7562"/>
    <w:rsid w:val="792B4D43"/>
    <w:rsid w:val="793E164E"/>
    <w:rsid w:val="79434A26"/>
    <w:rsid w:val="79462A78"/>
    <w:rsid w:val="79481446"/>
    <w:rsid w:val="794B3EEE"/>
    <w:rsid w:val="795841A2"/>
    <w:rsid w:val="79686570"/>
    <w:rsid w:val="796949FC"/>
    <w:rsid w:val="797D3669"/>
    <w:rsid w:val="797D3B65"/>
    <w:rsid w:val="797E0CDE"/>
    <w:rsid w:val="79802FB4"/>
    <w:rsid w:val="798950E7"/>
    <w:rsid w:val="798B4E3B"/>
    <w:rsid w:val="79922D66"/>
    <w:rsid w:val="79AB6A26"/>
    <w:rsid w:val="79B37B69"/>
    <w:rsid w:val="79B5290C"/>
    <w:rsid w:val="79B963A2"/>
    <w:rsid w:val="79C4781B"/>
    <w:rsid w:val="79CD7BEF"/>
    <w:rsid w:val="79CE6440"/>
    <w:rsid w:val="79E717FB"/>
    <w:rsid w:val="79EE7F1F"/>
    <w:rsid w:val="79FB4E03"/>
    <w:rsid w:val="79FD422D"/>
    <w:rsid w:val="7A1568B5"/>
    <w:rsid w:val="7A2D7F27"/>
    <w:rsid w:val="7A2E49FB"/>
    <w:rsid w:val="7A2F29AB"/>
    <w:rsid w:val="7A42408F"/>
    <w:rsid w:val="7A4C03ED"/>
    <w:rsid w:val="7A6334C4"/>
    <w:rsid w:val="7A6C19B7"/>
    <w:rsid w:val="7A741917"/>
    <w:rsid w:val="7A8609CB"/>
    <w:rsid w:val="7A884303"/>
    <w:rsid w:val="7A8B00B5"/>
    <w:rsid w:val="7A8B0DFF"/>
    <w:rsid w:val="7A95683C"/>
    <w:rsid w:val="7A9A76A9"/>
    <w:rsid w:val="7A9B39EE"/>
    <w:rsid w:val="7A9F48A0"/>
    <w:rsid w:val="7A9F6123"/>
    <w:rsid w:val="7AAF113B"/>
    <w:rsid w:val="7AB073BD"/>
    <w:rsid w:val="7AB42260"/>
    <w:rsid w:val="7AB4248E"/>
    <w:rsid w:val="7AB8527E"/>
    <w:rsid w:val="7AC40675"/>
    <w:rsid w:val="7AC84FB0"/>
    <w:rsid w:val="7ACB31E7"/>
    <w:rsid w:val="7ACC0BB4"/>
    <w:rsid w:val="7ACC45E6"/>
    <w:rsid w:val="7AD3287A"/>
    <w:rsid w:val="7AD91FC3"/>
    <w:rsid w:val="7AE336DE"/>
    <w:rsid w:val="7AE74DD4"/>
    <w:rsid w:val="7AEF462E"/>
    <w:rsid w:val="7AF66095"/>
    <w:rsid w:val="7AF731DF"/>
    <w:rsid w:val="7B062C7D"/>
    <w:rsid w:val="7B084802"/>
    <w:rsid w:val="7B1322F8"/>
    <w:rsid w:val="7B1E0632"/>
    <w:rsid w:val="7B215BC5"/>
    <w:rsid w:val="7B26161E"/>
    <w:rsid w:val="7B2874E4"/>
    <w:rsid w:val="7B305CB4"/>
    <w:rsid w:val="7B38322C"/>
    <w:rsid w:val="7B4679DA"/>
    <w:rsid w:val="7B582883"/>
    <w:rsid w:val="7B6427BA"/>
    <w:rsid w:val="7B6904A6"/>
    <w:rsid w:val="7B71408F"/>
    <w:rsid w:val="7B7A5733"/>
    <w:rsid w:val="7B7E5F95"/>
    <w:rsid w:val="7B8A6F28"/>
    <w:rsid w:val="7B8E6B81"/>
    <w:rsid w:val="7B976C47"/>
    <w:rsid w:val="7BA06DAD"/>
    <w:rsid w:val="7BA55B82"/>
    <w:rsid w:val="7BB23FA8"/>
    <w:rsid w:val="7BC53A28"/>
    <w:rsid w:val="7BCA651E"/>
    <w:rsid w:val="7BE039B0"/>
    <w:rsid w:val="7BEA5147"/>
    <w:rsid w:val="7C0F669B"/>
    <w:rsid w:val="7C160359"/>
    <w:rsid w:val="7C202A5A"/>
    <w:rsid w:val="7C2C4257"/>
    <w:rsid w:val="7C372B3D"/>
    <w:rsid w:val="7C472B12"/>
    <w:rsid w:val="7C4772F9"/>
    <w:rsid w:val="7C4E7FDA"/>
    <w:rsid w:val="7C5022A9"/>
    <w:rsid w:val="7C530BE7"/>
    <w:rsid w:val="7C567F3B"/>
    <w:rsid w:val="7C5C6B08"/>
    <w:rsid w:val="7C6F7471"/>
    <w:rsid w:val="7C832190"/>
    <w:rsid w:val="7C855B84"/>
    <w:rsid w:val="7C937E72"/>
    <w:rsid w:val="7C9447D3"/>
    <w:rsid w:val="7CBA7A34"/>
    <w:rsid w:val="7CBC4EB7"/>
    <w:rsid w:val="7CC40811"/>
    <w:rsid w:val="7CC503BA"/>
    <w:rsid w:val="7CC85816"/>
    <w:rsid w:val="7CDD7609"/>
    <w:rsid w:val="7CFA79D8"/>
    <w:rsid w:val="7D156F82"/>
    <w:rsid w:val="7D1E072B"/>
    <w:rsid w:val="7D241E9E"/>
    <w:rsid w:val="7D3E691E"/>
    <w:rsid w:val="7D4619B9"/>
    <w:rsid w:val="7D4D1723"/>
    <w:rsid w:val="7D634F29"/>
    <w:rsid w:val="7D7F574F"/>
    <w:rsid w:val="7D831B91"/>
    <w:rsid w:val="7D8A6887"/>
    <w:rsid w:val="7D911C16"/>
    <w:rsid w:val="7D9C6160"/>
    <w:rsid w:val="7DA0255E"/>
    <w:rsid w:val="7DA678A6"/>
    <w:rsid w:val="7DAF0633"/>
    <w:rsid w:val="7DB372E0"/>
    <w:rsid w:val="7DC4721F"/>
    <w:rsid w:val="7DC5684B"/>
    <w:rsid w:val="7DD27DA7"/>
    <w:rsid w:val="7DDF2799"/>
    <w:rsid w:val="7DF168D0"/>
    <w:rsid w:val="7DFA3B73"/>
    <w:rsid w:val="7DFD12DE"/>
    <w:rsid w:val="7E11115D"/>
    <w:rsid w:val="7E187902"/>
    <w:rsid w:val="7E1F52ED"/>
    <w:rsid w:val="7E206FE6"/>
    <w:rsid w:val="7E3D4040"/>
    <w:rsid w:val="7E3E4377"/>
    <w:rsid w:val="7E486988"/>
    <w:rsid w:val="7E511548"/>
    <w:rsid w:val="7E574C7B"/>
    <w:rsid w:val="7E57537A"/>
    <w:rsid w:val="7E580A70"/>
    <w:rsid w:val="7E856FC4"/>
    <w:rsid w:val="7EA37BA9"/>
    <w:rsid w:val="7EA67061"/>
    <w:rsid w:val="7EB30B1A"/>
    <w:rsid w:val="7EC36346"/>
    <w:rsid w:val="7ED048CA"/>
    <w:rsid w:val="7ED1530E"/>
    <w:rsid w:val="7EE91773"/>
    <w:rsid w:val="7EFF109B"/>
    <w:rsid w:val="7F0162B6"/>
    <w:rsid w:val="7F0E6A8C"/>
    <w:rsid w:val="7F1532D3"/>
    <w:rsid w:val="7F1A7A91"/>
    <w:rsid w:val="7F214B62"/>
    <w:rsid w:val="7F26664E"/>
    <w:rsid w:val="7F367507"/>
    <w:rsid w:val="7F373004"/>
    <w:rsid w:val="7F376B3C"/>
    <w:rsid w:val="7F3874C4"/>
    <w:rsid w:val="7F4061CE"/>
    <w:rsid w:val="7F577AEC"/>
    <w:rsid w:val="7F653DA3"/>
    <w:rsid w:val="7F6C14C9"/>
    <w:rsid w:val="7F826B0A"/>
    <w:rsid w:val="7F8A1363"/>
    <w:rsid w:val="7F8D7C7E"/>
    <w:rsid w:val="7F944E09"/>
    <w:rsid w:val="7F986DA6"/>
    <w:rsid w:val="7F9C2637"/>
    <w:rsid w:val="7FA677E9"/>
    <w:rsid w:val="7FA7534C"/>
    <w:rsid w:val="7FAC64A0"/>
    <w:rsid w:val="7FB81F01"/>
    <w:rsid w:val="7FBB6EFC"/>
    <w:rsid w:val="7FC50A0D"/>
    <w:rsid w:val="7FC71F4B"/>
    <w:rsid w:val="7FE1733B"/>
    <w:rsid w:val="7FEB7355"/>
    <w:rsid w:val="7FEF3537"/>
    <w:rsid w:val="7FF55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pacing w:val="-2"/>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nhideWhenUsed/>
    <w:qFormat/>
    <w:pPr>
      <w:keepNext/>
      <w:keepLines/>
      <w:spacing w:before="260" w:after="260" w:line="416" w:lineRule="auto"/>
      <w:outlineLvl w:val="2"/>
    </w:pPr>
    <w:rPr>
      <w:b/>
      <w:bCs/>
      <w:spacing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rPr>
  </w:style>
  <w:style w:type="character" w:styleId="a5">
    <w:name w:val="page number"/>
    <w:basedOn w:val="a0"/>
    <w:qFormat/>
  </w:style>
  <w:style w:type="paragraph" w:customStyle="1" w:styleId="a6">
    <w:name w:val="表头"/>
    <w:basedOn w:val="a"/>
    <w:qFormat/>
    <w:pPr>
      <w:adjustRightInd w:val="0"/>
      <w:snapToGrid w:val="0"/>
      <w:spacing w:before="80" w:after="80" w:line="280" w:lineRule="atLeast"/>
      <w:jc w:val="center"/>
    </w:pPr>
    <w:rPr>
      <w:rFonts w:eastAsia="黑体" w:cs="宋体"/>
      <w:spacing w:val="0"/>
      <w:sz w:val="24"/>
      <w:szCs w:val="24"/>
    </w:rPr>
  </w:style>
  <w:style w:type="paragraph" w:customStyle="1" w:styleId="a7">
    <w:name w:val="表内文字"/>
    <w:basedOn w:val="a"/>
    <w:qFormat/>
    <w:pPr>
      <w:adjustRightInd w:val="0"/>
      <w:snapToGrid w:val="0"/>
      <w:spacing w:before="60" w:after="60" w:line="280" w:lineRule="atLeast"/>
    </w:pPr>
    <w:rPr>
      <w:rFonts w:eastAsia="仿宋_GB2312"/>
      <w:spacing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pacing w:val="-2"/>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nhideWhenUsed/>
    <w:qFormat/>
    <w:pPr>
      <w:keepNext/>
      <w:keepLines/>
      <w:spacing w:before="260" w:after="260" w:line="416" w:lineRule="auto"/>
      <w:outlineLvl w:val="2"/>
    </w:pPr>
    <w:rPr>
      <w:b/>
      <w:bCs/>
      <w:spacing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rPr>
  </w:style>
  <w:style w:type="character" w:styleId="a5">
    <w:name w:val="page number"/>
    <w:basedOn w:val="a0"/>
    <w:qFormat/>
  </w:style>
  <w:style w:type="paragraph" w:customStyle="1" w:styleId="a6">
    <w:name w:val="表头"/>
    <w:basedOn w:val="a"/>
    <w:qFormat/>
    <w:pPr>
      <w:adjustRightInd w:val="0"/>
      <w:snapToGrid w:val="0"/>
      <w:spacing w:before="80" w:after="80" w:line="280" w:lineRule="atLeast"/>
      <w:jc w:val="center"/>
    </w:pPr>
    <w:rPr>
      <w:rFonts w:eastAsia="黑体" w:cs="宋体"/>
      <w:spacing w:val="0"/>
      <w:sz w:val="24"/>
      <w:szCs w:val="24"/>
    </w:rPr>
  </w:style>
  <w:style w:type="paragraph" w:customStyle="1" w:styleId="a7">
    <w:name w:val="表内文字"/>
    <w:basedOn w:val="a"/>
    <w:qFormat/>
    <w:pPr>
      <w:adjustRightInd w:val="0"/>
      <w:snapToGrid w:val="0"/>
      <w:spacing w:before="60" w:after="60" w:line="280" w:lineRule="atLeast"/>
    </w:pPr>
    <w:rPr>
      <w:rFonts w:eastAsia="仿宋_GB2312"/>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1809</Words>
  <Characters>10315</Characters>
  <Application>Microsoft Office Word</Application>
  <DocSecurity>0</DocSecurity>
  <Lines>85</Lines>
  <Paragraphs>24</Paragraphs>
  <ScaleCrop>false</ScaleCrop>
  <Company>Sky123.Org</Company>
  <LinksUpToDate>false</LinksUpToDate>
  <CharactersWithSpaces>12100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2019-09-26T02:27:00Z</cp:lastPrinted>
  <dcterms:created xsi:type="dcterms:W3CDTF">2019-12-02T02:12:00Z</dcterms:created>
  <dcterms:modified xsi:type="dcterms:W3CDTF">2019-12-02T02:12:00Z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